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E5B" w:rsidRDefault="000A2164">
      <w:pPr>
        <w:pStyle w:val="Nzevpracovnholistu"/>
        <w:sectPr w:rsidR="00206E5B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720" w:right="849" w:bottom="720" w:left="720" w:header="708" w:footer="708" w:gutter="0"/>
          <w:cols w:space="708"/>
          <w:titlePg/>
        </w:sectPr>
      </w:pPr>
      <w:r>
        <w:t>Malta</w:t>
      </w:r>
    </w:p>
    <w:p w:rsidR="00206E5B" w:rsidRDefault="000A2164">
      <w:pPr>
        <w:pStyle w:val="Popispracovnholistu"/>
        <w:rPr>
          <w:sz w:val="24"/>
          <w:szCs w:val="24"/>
        </w:rPr>
        <w:sectPr w:rsidR="00206E5B">
          <w:type w:val="continuous"/>
          <w:pgSz w:w="11900" w:h="16840"/>
          <w:pgMar w:top="720" w:right="849" w:bottom="720" w:left="720" w:header="708" w:footer="708" w:gutter="0"/>
          <w:cols w:space="708"/>
        </w:sectPr>
      </w:pPr>
      <w:r>
        <w:rPr>
          <w:sz w:val="24"/>
          <w:szCs w:val="24"/>
        </w:rPr>
        <w:t>Pracovní list je určen pro žáky 4.</w:t>
      </w:r>
      <w:r w:rsidR="000D52C4">
        <w:rPr>
          <w:sz w:val="24"/>
          <w:szCs w:val="24"/>
        </w:rPr>
        <w:t>–</w:t>
      </w:r>
      <w:r>
        <w:rPr>
          <w:sz w:val="24"/>
          <w:szCs w:val="24"/>
        </w:rPr>
        <w:t>5. tříd. P</w:t>
      </w:r>
      <w:r w:rsidR="000D52C4">
        <w:rPr>
          <w:sz w:val="24"/>
          <w:szCs w:val="24"/>
        </w:rPr>
        <w:t>racovní list navazuje na video „Státy Evropy: Malta“</w:t>
      </w:r>
      <w:r>
        <w:rPr>
          <w:sz w:val="24"/>
          <w:szCs w:val="24"/>
        </w:rPr>
        <w:t xml:space="preserve"> a</w:t>
      </w:r>
      <w:r w:rsidR="00E8174D">
        <w:rPr>
          <w:sz w:val="24"/>
          <w:szCs w:val="24"/>
        </w:rPr>
        <w:t> </w:t>
      </w:r>
      <w:r>
        <w:rPr>
          <w:sz w:val="24"/>
          <w:szCs w:val="24"/>
        </w:rPr>
        <w:t>přibližuje žákům informace o maltském státu a kultuře.</w:t>
      </w:r>
      <w:r w:rsidR="00E8174D">
        <w:rPr>
          <w:sz w:val="24"/>
          <w:szCs w:val="24"/>
        </w:rPr>
        <w:t xml:space="preserve"> Pokud budou žáci využívat online překladač, budou potřebovat zařízení (mobilní telefon, tablet) s aplikací pro čtení QR kódů</w:t>
      </w:r>
      <w:r w:rsidR="0030749C">
        <w:rPr>
          <w:sz w:val="24"/>
          <w:szCs w:val="24"/>
        </w:rPr>
        <w:t xml:space="preserve"> a s připojením k intern</w:t>
      </w:r>
      <w:r w:rsidR="00821B46">
        <w:rPr>
          <w:sz w:val="24"/>
          <w:szCs w:val="24"/>
        </w:rPr>
        <w:t>e</w:t>
      </w:r>
      <w:bookmarkStart w:id="0" w:name="_GoBack"/>
      <w:bookmarkEnd w:id="0"/>
      <w:r w:rsidR="0030749C">
        <w:rPr>
          <w:sz w:val="24"/>
          <w:szCs w:val="24"/>
        </w:rPr>
        <w:t>tu</w:t>
      </w:r>
      <w:r w:rsidR="00E8174D">
        <w:rPr>
          <w:sz w:val="24"/>
          <w:szCs w:val="24"/>
        </w:rPr>
        <w:t>. Žáci mají příležitost zjistit, že jim vhodně zvo</w:t>
      </w:r>
      <w:r w:rsidR="000D52C4">
        <w:rPr>
          <w:sz w:val="24"/>
          <w:szCs w:val="24"/>
        </w:rPr>
        <w:t xml:space="preserve">lená aplikace </w:t>
      </w:r>
      <w:r w:rsidR="00E8174D">
        <w:rPr>
          <w:sz w:val="24"/>
          <w:szCs w:val="24"/>
        </w:rPr>
        <w:t>může usnadnit uč</w:t>
      </w:r>
      <w:r w:rsidR="000D52C4">
        <w:rPr>
          <w:sz w:val="24"/>
          <w:szCs w:val="24"/>
        </w:rPr>
        <w:t>ení a zároveň se ji učí ovládat</w:t>
      </w:r>
      <w:r w:rsidR="00E8174D">
        <w:rPr>
          <w:sz w:val="24"/>
          <w:szCs w:val="24"/>
        </w:rPr>
        <w:t>, tím je podpořen rozvoj digitální kompetence.</w:t>
      </w:r>
    </w:p>
    <w:p w:rsidR="00206E5B" w:rsidRDefault="006C01EB">
      <w:pPr>
        <w:pStyle w:val="Video"/>
        <w:numPr>
          <w:ilvl w:val="0"/>
          <w:numId w:val="2"/>
        </w:numPr>
      </w:pPr>
      <w:hyperlink r:id="rId11" w:history="1">
        <w:r w:rsidR="000A2164">
          <w:rPr>
            <w:rStyle w:val="Hyperlink0"/>
          </w:rPr>
          <w:t>Státy Evropy: Malta</w:t>
        </w:r>
      </w:hyperlink>
    </w:p>
    <w:p w:rsidR="00206E5B" w:rsidRDefault="000A2164">
      <w:pPr>
        <w:pStyle w:val="Popispracovnholistu"/>
        <w:rPr>
          <w:color w:val="404040"/>
          <w:u w:color="404040"/>
        </w:rPr>
        <w:sectPr w:rsidR="00206E5B">
          <w:type w:val="continuous"/>
          <w:pgSz w:w="11900" w:h="16840"/>
          <w:pgMar w:top="720" w:right="849" w:bottom="720" w:left="720" w:header="708" w:footer="708" w:gutter="0"/>
          <w:cols w:space="708"/>
        </w:sectPr>
      </w:pPr>
      <w:r>
        <w:rPr>
          <w:lang w:val="en-US"/>
        </w:rPr>
        <w:t>______________</w:t>
      </w:r>
      <w:r>
        <w:rPr>
          <w:color w:val="F030A1"/>
          <w:u w:color="F030A1"/>
          <w:lang w:val="en-US"/>
        </w:rPr>
        <w:t>______________</w:t>
      </w:r>
      <w:r>
        <w:rPr>
          <w:color w:val="33BEF2"/>
          <w:u w:color="33BEF2"/>
          <w:lang w:val="en-US"/>
        </w:rPr>
        <w:t>______________</w:t>
      </w:r>
      <w:r>
        <w:rPr>
          <w:color w:val="404040"/>
          <w:u w:color="404040"/>
          <w:lang w:val="en-US"/>
        </w:rPr>
        <w:t>______________</w:t>
      </w:r>
    </w:p>
    <w:p w:rsidR="00206E5B" w:rsidRDefault="000A2164">
      <w:pPr>
        <w:pStyle w:val="kol-zadn"/>
        <w:numPr>
          <w:ilvl w:val="0"/>
          <w:numId w:val="4"/>
        </w:numPr>
      </w:pPr>
      <w:r>
        <w:t>Malta je nejmenším státem Evropské unie. Jaké další státy v EU znáš?</w:t>
      </w:r>
    </w:p>
    <w:p w:rsidR="00206E5B" w:rsidRDefault="000A2164">
      <w:pPr>
        <w:pStyle w:val="dekodpov"/>
        <w:sectPr w:rsidR="00206E5B">
          <w:type w:val="continuous"/>
          <w:pgSz w:w="11900" w:h="16840"/>
          <w:pgMar w:top="720" w:right="849" w:bottom="720" w:left="720" w:header="708" w:footer="708" w:gutter="0"/>
          <w:cols w:space="708"/>
        </w:sect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06E5B" w:rsidRDefault="000A2164">
      <w:pPr>
        <w:pStyle w:val="kol-zadn"/>
        <w:numPr>
          <w:ilvl w:val="0"/>
          <w:numId w:val="5"/>
        </w:numPr>
      </w:pPr>
      <w:r>
        <w:t>Na Maltě není žádná pitná voda. Malťané tedy používají mořskou vodu. Jak se</w:t>
      </w:r>
      <w:r>
        <w:rPr>
          <w:noProof/>
        </w:rPr>
        <w:drawing>
          <wp:anchor distT="152400" distB="152400" distL="152400" distR="152400" simplePos="0" relativeHeight="251661312" behindDoc="0" locked="0" layoutInCell="1" allowOverlap="1" wp14:anchorId="1E9C1A10" wp14:editId="65A0A9A2">
            <wp:simplePos x="0" y="0"/>
            <wp:positionH relativeFrom="margin">
              <wp:posOffset>372109</wp:posOffset>
            </wp:positionH>
            <wp:positionV relativeFrom="line">
              <wp:posOffset>424815</wp:posOffset>
            </wp:positionV>
            <wp:extent cx="2360216" cy="2793604"/>
            <wp:effectExtent l="0" t="0" r="0" b="0"/>
            <wp:wrapThrough wrapText="bothSides" distL="152400" distR="152400">
              <wp:wrapPolygon edited="1">
                <wp:start x="0" y="0"/>
                <wp:lineTo x="0" y="20376"/>
                <wp:lineTo x="0" y="21600"/>
                <wp:lineTo x="21600" y="21600"/>
                <wp:lineTo x="21600" y="0"/>
                <wp:lineTo x="20340" y="0"/>
                <wp:lineTo x="0" y="0"/>
              </wp:wrapPolygon>
            </wp:wrapThrough>
            <wp:docPr id="1073741828" name="officeArt object" descr="Snímek obrazovky 2023-01-15 v 20.15.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Snímek obrazovky 2023-01-15 v 20.15.37.png" descr="Snímek obrazovky 2023-01-15 v 20.15.37.png"/>
                    <pic:cNvPicPr>
                      <a:picLocks noChangeAspect="1"/>
                    </pic:cNvPicPr>
                  </pic:nvPicPr>
                  <pic:blipFill>
                    <a:blip r:embed="rId12"/>
                    <a:srcRect r="46901" b="46995"/>
                    <a:stretch>
                      <a:fillRect/>
                    </a:stretch>
                  </pic:blipFill>
                  <pic:spPr>
                    <a:xfrm>
                      <a:off x="0" y="0"/>
                      <a:ext cx="2360216" cy="2793604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600" extrusionOk="0">
                          <a:moveTo>
                            <a:pt x="0" y="0"/>
                          </a:moveTo>
                          <a:lnTo>
                            <a:pt x="0" y="20376"/>
                          </a:lnTo>
                          <a:lnTo>
                            <a:pt x="0" y="21600"/>
                          </a:lnTo>
                          <a:lnTo>
                            <a:pt x="21600" y="21600"/>
                          </a:lnTo>
                          <a:lnTo>
                            <a:pt x="21600" y="0"/>
                          </a:lnTo>
                          <a:lnTo>
                            <a:pt x="2034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jmenuje proces, kterým ze slané vody získají vodu pitnou, zjistíš v křížovce.</w:t>
      </w:r>
    </w:p>
    <w:p w:rsidR="00206E5B" w:rsidRDefault="000A2164">
      <w:pPr>
        <w:pStyle w:val="kol-zadn"/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5F98932D" wp14:editId="7B5311B1">
            <wp:simplePos x="0" y="0"/>
            <wp:positionH relativeFrom="margin">
              <wp:posOffset>2819082</wp:posOffset>
            </wp:positionH>
            <wp:positionV relativeFrom="line">
              <wp:posOffset>284360</wp:posOffset>
            </wp:positionV>
            <wp:extent cx="3454181" cy="1956146"/>
            <wp:effectExtent l="0" t="0" r="0" b="0"/>
            <wp:wrapThrough wrapText="bothSides" distL="152400" distR="152400">
              <wp:wrapPolygon edited="1">
                <wp:start x="0" y="0"/>
                <wp:lineTo x="0" y="21601"/>
                <wp:lineTo x="21599" y="21601"/>
                <wp:lineTo x="21599" y="0"/>
                <wp:lineTo x="0" y="0"/>
              </wp:wrapPolygon>
            </wp:wrapThrough>
            <wp:docPr id="1073741829" name="officeArt object" descr="Snímek obrazovky 2023-01-15 v 20.15.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Snímek obrazovky 2023-01-15 v 20.15.37.png" descr="Snímek obrazovky 2023-01-15 v 20.15.37.png"/>
                    <pic:cNvPicPr>
                      <a:picLocks noChangeAspect="1"/>
                    </pic:cNvPicPr>
                  </pic:nvPicPr>
                  <pic:blipFill>
                    <a:blip r:embed="rId13"/>
                    <a:srcRect t="52238"/>
                    <a:stretch>
                      <a:fillRect/>
                    </a:stretch>
                  </pic:blipFill>
                  <pic:spPr>
                    <a:xfrm>
                      <a:off x="0" y="0"/>
                      <a:ext cx="3454181" cy="19561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06E5B" w:rsidRDefault="00206E5B">
      <w:pPr>
        <w:pStyle w:val="kol-zadn"/>
      </w:pPr>
    </w:p>
    <w:p w:rsidR="00206E5B" w:rsidRDefault="000A2164">
      <w:pPr>
        <w:pStyle w:val="kol-zadn"/>
        <w:rPr>
          <w:b w:val="0"/>
          <w:bCs w:val="0"/>
          <w:color w:val="33BEF2"/>
        </w:rPr>
      </w:pPr>
      <w:r>
        <w:tab/>
      </w:r>
      <w:r>
        <w:rPr>
          <w:b w:val="0"/>
          <w:bCs w:val="0"/>
          <w:color w:val="33BEF2"/>
        </w:rPr>
        <w:t xml:space="preserve">TAJENKA: __ __ __ __ __ __ __ __ __ __ </w:t>
      </w:r>
      <w:r>
        <w:rPr>
          <w:b w:val="0"/>
          <w:bCs w:val="0"/>
          <w:color w:val="33BEF2"/>
        </w:rPr>
        <w:tab/>
      </w:r>
    </w:p>
    <w:p w:rsidR="00206E5B" w:rsidRDefault="00206E5B">
      <w:pPr>
        <w:pStyle w:val="kol-zadn"/>
        <w:rPr>
          <w:b w:val="0"/>
          <w:bCs w:val="0"/>
          <w:color w:val="33BEF2"/>
        </w:rPr>
      </w:pPr>
    </w:p>
    <w:p w:rsidR="00206E5B" w:rsidRDefault="000A2164">
      <w:pPr>
        <w:pStyle w:val="kol-zadn"/>
      </w:pPr>
      <w:r>
        <w:rPr>
          <w:b w:val="0"/>
          <w:bCs w:val="0"/>
          <w:color w:val="33BEF2"/>
        </w:rPr>
        <w:tab/>
        <w:t>Jak bys tento proces pojmenoval/a česky? …………………………………………….</w:t>
      </w:r>
    </w:p>
    <w:p w:rsidR="00206E5B" w:rsidRDefault="00206E5B">
      <w:pPr>
        <w:pStyle w:val="kol-zadn"/>
      </w:pPr>
    </w:p>
    <w:p w:rsidR="00206E5B" w:rsidRDefault="00206E5B">
      <w:pPr>
        <w:pStyle w:val="kol-zadn"/>
      </w:pPr>
    </w:p>
    <w:p w:rsidR="00206E5B" w:rsidRDefault="00206E5B">
      <w:pPr>
        <w:pStyle w:val="kol-zadn"/>
      </w:pPr>
    </w:p>
    <w:p w:rsidR="00206E5B" w:rsidRDefault="00E8174D">
      <w:pPr>
        <w:pStyle w:val="kol-zadn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32C3042" wp14:editId="6E18F5EB">
            <wp:simplePos x="0" y="0"/>
            <wp:positionH relativeFrom="column">
              <wp:posOffset>5124008</wp:posOffset>
            </wp:positionH>
            <wp:positionV relativeFrom="paragraph">
              <wp:posOffset>0</wp:posOffset>
            </wp:positionV>
            <wp:extent cx="1144905" cy="1129030"/>
            <wp:effectExtent l="0" t="0" r="0" b="127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E5B" w:rsidRDefault="000A2164">
      <w:pPr>
        <w:pStyle w:val="kol-zadn"/>
        <w:numPr>
          <w:ilvl w:val="0"/>
          <w:numId w:val="4"/>
        </w:numPr>
      </w:pPr>
      <w:r>
        <w:t>Úředním jazykem Malty je maltština a angli</w:t>
      </w:r>
      <w:r w:rsidR="000D52C4">
        <w:t xml:space="preserve">čtina. Na Maltě by ses tedy </w:t>
      </w:r>
      <w:r>
        <w:t>domluvil/a anglicky. Napiš a výtvarně zpracuj jídelní lístek v angličtině.</w:t>
      </w:r>
      <w:r w:rsidR="0097724B">
        <w:t xml:space="preserve"> Pro vyhledání slov, která neznáš, využij </w:t>
      </w:r>
      <w:r w:rsidR="00E8174D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CDAA62B" wp14:editId="785BDBB0">
                <wp:simplePos x="0" y="0"/>
                <wp:positionH relativeFrom="margin">
                  <wp:posOffset>6544</wp:posOffset>
                </wp:positionH>
                <wp:positionV relativeFrom="line">
                  <wp:posOffset>436576</wp:posOffset>
                </wp:positionV>
                <wp:extent cx="6754519" cy="6134418"/>
                <wp:effectExtent l="0" t="0" r="0" b="0"/>
                <wp:wrapTopAndBottom distT="152400" distB="152400"/>
                <wp:docPr id="1073741830" name="officeArt object" descr="Zaoblený 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4519" cy="6134418"/>
                        </a:xfrm>
                        <a:prstGeom prst="roundRect">
                          <a:avLst>
                            <a:gd name="adj" fmla="val 14940"/>
                          </a:avLst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33BEF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2D176130" id="officeArt object" o:spid="_x0000_s1026" alt="Zaoblený obdélník" style="position:absolute;margin-left:.5pt;margin-top:34.4pt;width:531.85pt;height:483.05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arcsize="97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" strokecolor="#33bef2" strokeweight="1pt">
                <v:stroke joinstyle="miter"/>
                <w10:wrap type="topAndBottom" anchorx="margin" anchory="line"/>
              </v:roundrect>
            </w:pict>
          </mc:Fallback>
        </mc:AlternateContent>
      </w:r>
      <w:r w:rsidR="008D1369">
        <w:t xml:space="preserve">online </w:t>
      </w:r>
      <w:r w:rsidR="0097724B">
        <w:t>překladač</w:t>
      </w:r>
      <w:r w:rsidR="00E8174D">
        <w:t xml:space="preserve"> (načteš ho přes QR kód)</w:t>
      </w:r>
      <w:r w:rsidR="0097724B">
        <w:t>.</w:t>
      </w:r>
    </w:p>
    <w:p w:rsidR="00206E5B" w:rsidRDefault="00206E5B">
      <w:pPr>
        <w:pStyle w:val="Sebereflexeka"/>
      </w:pPr>
    </w:p>
    <w:p w:rsidR="001D60A2" w:rsidRDefault="001D60A2">
      <w:pPr>
        <w:pStyle w:val="Sebereflexeka"/>
      </w:pPr>
    </w:p>
    <w:p w:rsidR="001D60A2" w:rsidRDefault="001D60A2">
      <w:pPr>
        <w:pStyle w:val="Sebereflexeka"/>
      </w:pPr>
    </w:p>
    <w:p w:rsidR="001D60A2" w:rsidRDefault="001D60A2">
      <w:pPr>
        <w:pStyle w:val="Sebereflexeka"/>
      </w:pPr>
    </w:p>
    <w:p w:rsidR="001D60A2" w:rsidRDefault="001D60A2">
      <w:pPr>
        <w:pStyle w:val="Sebereflexeka"/>
      </w:pPr>
    </w:p>
    <w:p w:rsidR="00206E5B" w:rsidRDefault="000A2164">
      <w:pPr>
        <w:pStyle w:val="Sebereflexeka"/>
        <w:sectPr w:rsidR="00206E5B">
          <w:type w:val="continuous"/>
          <w:pgSz w:w="11900" w:h="16840"/>
          <w:pgMar w:top="720" w:right="849" w:bottom="720" w:left="720" w:header="708" w:footer="708" w:gutter="0"/>
          <w:cols w:space="708"/>
        </w:sectPr>
      </w:pPr>
      <w:r>
        <w:rPr>
          <w:rFonts w:eastAsia="Arial Unicode MS" w:cs="Arial Unicode MS"/>
        </w:rPr>
        <w:lastRenderedPageBreak/>
        <w:t>Co</w:t>
      </w:r>
      <w:r w:rsidR="000D52C4">
        <w:rPr>
          <w:rFonts w:eastAsia="Arial Unicode MS" w:cs="Arial Unicode MS"/>
        </w:rPr>
        <w:t xml:space="preserve"> jsem se touto aktivitou naučil/a</w:t>
      </w:r>
      <w:r>
        <w:rPr>
          <w:rFonts w:eastAsia="Arial Unicode MS" w:cs="Arial Unicode MS"/>
        </w:rPr>
        <w:t>:</w:t>
      </w:r>
    </w:p>
    <w:p w:rsidR="00206E5B" w:rsidRDefault="000A2164">
      <w:pPr>
        <w:pStyle w:val="dekodpov"/>
        <w:ind w:right="0"/>
        <w:sectPr w:rsidR="00206E5B">
          <w:type w:val="continuous"/>
          <w:pgSz w:w="11900" w:h="16840"/>
          <w:pgMar w:top="720" w:right="991" w:bottom="720" w:left="720" w:header="708" w:footer="708" w:gutter="0"/>
          <w:cols w:space="708"/>
        </w:sect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6E5B" w:rsidRDefault="00206E5B"/>
    <w:p w:rsidR="001D60A2" w:rsidRDefault="001D60A2"/>
    <w:p w:rsidR="001D60A2" w:rsidRDefault="001D60A2"/>
    <w:p w:rsidR="00206E5B" w:rsidRDefault="000A2164">
      <w:pPr>
        <w:rPr>
          <w:b/>
          <w:bCs/>
        </w:rPr>
      </w:pPr>
      <w:r>
        <w:rPr>
          <w:b/>
          <w:bCs/>
        </w:rPr>
        <w:t>ZDROJE:</w:t>
      </w:r>
    </w:p>
    <w:p w:rsidR="00206E5B" w:rsidRDefault="000A2164">
      <w:r>
        <w:rPr>
          <w:rFonts w:eastAsia="Arial Unicode MS" w:cs="Arial Unicode MS"/>
        </w:rPr>
        <w:t xml:space="preserve">KŘÍŽOVKA: </w:t>
      </w:r>
      <w:hyperlink r:id="rId15" w:history="1">
        <w:r>
          <w:rPr>
            <w:rStyle w:val="Hyperlink0"/>
            <w:rFonts w:eastAsia="Arial Unicode MS" w:cs="Arial Unicode MS"/>
          </w:rPr>
          <w:t>https://www.generatorkrizovek.cz/krizovky?krizovka=88451&amp;kontrola=5hvqyrgjk6cyb27&amp;predmet=&amp;skola=&amp;rocnik=&amp;tema=cj1</w:t>
        </w:r>
      </w:hyperlink>
    </w:p>
    <w:p w:rsidR="00206E5B" w:rsidRDefault="00206E5B"/>
    <w:p w:rsidR="001D60A2" w:rsidRDefault="001D60A2"/>
    <w:p w:rsidR="001D60A2" w:rsidRDefault="001D60A2"/>
    <w:p w:rsidR="001D60A2" w:rsidRDefault="001D60A2"/>
    <w:p w:rsidR="00206E5B" w:rsidRDefault="001D60A2">
      <w:r>
        <w:rPr>
          <w:noProof/>
        </w:rPr>
        <w:drawing>
          <wp:anchor distT="152400" distB="152400" distL="152400" distR="152400" simplePos="0" relativeHeight="251662336" behindDoc="0" locked="0" layoutInCell="1" allowOverlap="1" wp14:anchorId="7D305288" wp14:editId="6EFC49EC">
            <wp:simplePos x="0" y="0"/>
            <wp:positionH relativeFrom="margin">
              <wp:posOffset>3685098</wp:posOffset>
            </wp:positionH>
            <wp:positionV relativeFrom="line">
              <wp:posOffset>265982</wp:posOffset>
            </wp:positionV>
            <wp:extent cx="2227580" cy="2631440"/>
            <wp:effectExtent l="0" t="0" r="0" b="0"/>
            <wp:wrapSquare wrapText="bothSides"/>
            <wp:docPr id="1073741833" name="officeArt object" descr="Snímek obrazovky 2023-01-15 v 20.14.4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Snímek obrazovky 2023-01-15 v 20.14.48.png" descr="Snímek obrazovky 2023-01-15 v 20.14.48.png"/>
                    <pic:cNvPicPr>
                      <a:picLocks noChangeAspect="1"/>
                    </pic:cNvPicPr>
                  </pic:nvPicPr>
                  <pic:blipFill>
                    <a:blip r:embed="rId16"/>
                    <a:srcRect l="3999" t="10437" r="51480" b="42892"/>
                    <a:stretch>
                      <a:fillRect/>
                    </a:stretch>
                  </pic:blipFill>
                  <pic:spPr>
                    <a:xfrm>
                      <a:off x="0" y="0"/>
                      <a:ext cx="2227580" cy="26314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06E5B" w:rsidRDefault="000A2164">
      <w:pPr>
        <w:rPr>
          <w:b/>
          <w:bCs/>
        </w:rPr>
      </w:pPr>
      <w:r>
        <w:rPr>
          <w:b/>
          <w:bCs/>
        </w:rPr>
        <w:t>ŘEŠENÍ:</w:t>
      </w:r>
    </w:p>
    <w:p w:rsidR="00206E5B" w:rsidRDefault="000A2164">
      <w:pPr>
        <w:numPr>
          <w:ilvl w:val="0"/>
          <w:numId w:val="7"/>
        </w:numPr>
      </w:pPr>
      <w:r>
        <w:rPr>
          <w:rFonts w:eastAsia="Arial Unicode MS" w:cs="Arial Unicode MS"/>
        </w:rPr>
        <w:t>státy EU</w:t>
      </w:r>
    </w:p>
    <w:p w:rsidR="00206E5B" w:rsidRDefault="000A2164">
      <w:pPr>
        <w:numPr>
          <w:ilvl w:val="0"/>
          <w:numId w:val="7"/>
        </w:numPr>
      </w:pPr>
      <w:r>
        <w:rPr>
          <w:rFonts w:eastAsia="Arial Unicode MS" w:cs="Arial Unicode MS"/>
        </w:rPr>
        <w:t xml:space="preserve">Tajenka: </w:t>
      </w:r>
      <w:proofErr w:type="spellStart"/>
      <w:r>
        <w:rPr>
          <w:rFonts w:eastAsia="Arial Unicode MS" w:cs="Arial Unicode MS"/>
        </w:rPr>
        <w:t>desalinace</w:t>
      </w:r>
      <w:proofErr w:type="spellEnd"/>
      <w:r>
        <w:rPr>
          <w:rFonts w:eastAsia="Arial Unicode MS" w:cs="Arial Unicode MS"/>
        </w:rPr>
        <w:t>, česky: odsolování (ve videu)</w:t>
      </w:r>
    </w:p>
    <w:p w:rsidR="00206E5B" w:rsidRDefault="001D60A2" w:rsidP="001D60A2">
      <w:pPr>
        <w:numPr>
          <w:ilvl w:val="0"/>
          <w:numId w:val="7"/>
        </w:numPr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595DF97E" wp14:editId="5F9F66E4">
                <wp:simplePos x="0" y="0"/>
                <wp:positionH relativeFrom="margin">
                  <wp:posOffset>1270</wp:posOffset>
                </wp:positionH>
                <wp:positionV relativeFrom="line">
                  <wp:posOffset>3989153</wp:posOffset>
                </wp:positionV>
                <wp:extent cx="6783704" cy="1021081"/>
                <wp:effectExtent l="0" t="0" r="0" b="0"/>
                <wp:wrapSquare wrapText="bothSides" distT="80010" distB="80010" distL="80010" distR="80010"/>
                <wp:docPr id="1073741831" name="officeArt object" descr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704" cy="10210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06E5B" w:rsidRDefault="000A21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252417" wp14:editId="32E64F1D">
                                  <wp:extent cx="1223010" cy="414655"/>
                                  <wp:effectExtent l="0" t="0" r="0" b="0"/>
                                  <wp:docPr id="1073741832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2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Arial Unicode MS" w:cs="Arial Unicode MS"/>
                              </w:rPr>
                              <w:t xml:space="preserve"> Autor: Mgr. Kateřina Páleníková</w:t>
                            </w:r>
                            <w:r>
                              <w:br/>
                            </w:r>
                            <w:r>
                              <w:rPr>
                                <w:rFonts w:eastAsia="Arial Unicode MS" w:cs="Arial Unicode MS"/>
                              </w:rPr>
                              <w:t xml:space="preserve">Toto dílo je licencováno pod licencí </w:t>
                            </w:r>
                            <w:r>
                              <w:rPr>
                                <w:rFonts w:eastAsia="Arial Unicode MS" w:cs="Arial Unicode MS"/>
                                <w:lang w:val="en-US"/>
                              </w:rPr>
                              <w:t>Creative Commons [CC BY-NC 4.0]. Licen</w:t>
                            </w:r>
                            <w:r>
                              <w:rPr>
                                <w:rFonts w:eastAsia="Arial Unicode MS" w:cs="Arial Unicode MS"/>
                              </w:rPr>
                              <w:t>ční podmínky navš</w:t>
                            </w:r>
                            <w:r>
                              <w:rPr>
                                <w:rFonts w:eastAsia="Arial Unicode MS" w:cs="Arial Unicode MS"/>
                                <w:lang w:val="en-US"/>
                              </w:rPr>
                              <w:t>tivte na adrese [https://creativecommons.org/choose/?lang=cs].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5DF97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2" style="position:absolute;left:0;text-align:left;margin-left:.1pt;margin-top:314.1pt;width:534.15pt;height:80.4pt;z-index:25165926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" filled="f" stroked="f" strokeweight="1pt">
                <v:stroke miterlimit="4"/>
                <v:textbox inset="1.27mm,1.27mm,1.27mm,1.27mm">
                  <w:txbxContent>
                    <w:p w:rsidR="00206E5B" w:rsidRDefault="000A2164">
                      <w:r>
                        <w:rPr>
                          <w:noProof/>
                        </w:rPr>
                        <w:drawing>
                          <wp:inline distT="0" distB="0" distL="0" distR="0" wp14:anchorId="33252417" wp14:editId="32E64F1D">
                            <wp:extent cx="1223010" cy="414655"/>
                            <wp:effectExtent l="0" t="0" r="0" b="0"/>
                            <wp:docPr id="1073741832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32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Arial Unicode MS" w:cs="Arial Unicode MS"/>
                        </w:rPr>
                        <w:t xml:space="preserve"> Autor: Mgr. Kateřina Páleníková</w:t>
                      </w:r>
                      <w:r>
                        <w:br/>
                      </w:r>
                      <w:r>
                        <w:rPr>
                          <w:rFonts w:eastAsia="Arial Unicode MS" w:cs="Arial Unicode MS"/>
                        </w:rPr>
                        <w:t xml:space="preserve">Toto dílo je licencováno pod licencí </w:t>
                      </w:r>
                      <w:r>
                        <w:rPr>
                          <w:rFonts w:eastAsia="Arial Unicode MS" w:cs="Arial Unicode MS"/>
                          <w:lang w:val="en-US"/>
                        </w:rPr>
                        <w:t>Creative Commons [CC BY-NC 4.0]. Licen</w:t>
                      </w:r>
                      <w:r>
                        <w:rPr>
                          <w:rFonts w:eastAsia="Arial Unicode MS" w:cs="Arial Unicode MS"/>
                        </w:rPr>
                        <w:t>ční podmínky navš</w:t>
                      </w:r>
                      <w:r>
                        <w:rPr>
                          <w:rFonts w:eastAsia="Arial Unicode MS" w:cs="Arial Unicode MS"/>
                          <w:lang w:val="en-US"/>
                        </w:rPr>
                        <w:t>tivte na adrese [https://creativecommons.org/choose/?lang=cs].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eastAsia="Arial Unicode MS" w:cs="Arial Unicode MS"/>
        </w:rPr>
        <w:t>Dle možností žáků</w:t>
      </w:r>
    </w:p>
    <w:sectPr w:rsidR="00206E5B">
      <w:type w:val="continuous"/>
      <w:pgSz w:w="11900" w:h="16840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1EB" w:rsidRDefault="006C01EB">
      <w:pPr>
        <w:spacing w:after="0" w:line="240" w:lineRule="auto"/>
      </w:pPr>
      <w:r>
        <w:separator/>
      </w:r>
    </w:p>
  </w:endnote>
  <w:endnote w:type="continuationSeparator" w:id="0">
    <w:p w:rsidR="006C01EB" w:rsidRDefault="006C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E5B" w:rsidRDefault="000A2164">
    <w:pPr>
      <w:pStyle w:val="Zhlav"/>
      <w:jc w:val="righ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E5B" w:rsidRDefault="00206E5B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1EB" w:rsidRDefault="006C01EB">
      <w:pPr>
        <w:spacing w:after="0" w:line="240" w:lineRule="auto"/>
      </w:pPr>
      <w:r>
        <w:separator/>
      </w:r>
    </w:p>
  </w:footnote>
  <w:footnote w:type="continuationSeparator" w:id="0">
    <w:p w:rsidR="006C01EB" w:rsidRDefault="006C0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E5B" w:rsidRDefault="000A2164">
    <w:pPr>
      <w:pStyle w:val="Zhlav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132B513" wp14:editId="41599FB9">
          <wp:simplePos x="0" y="0"/>
          <wp:positionH relativeFrom="page">
            <wp:posOffset>353682</wp:posOffset>
          </wp:positionH>
          <wp:positionV relativeFrom="page">
            <wp:posOffset>9092241</wp:posOffset>
          </wp:positionV>
          <wp:extent cx="1141095" cy="1277620"/>
          <wp:effectExtent l="0" t="0" r="0" b="0"/>
          <wp:wrapNone/>
          <wp:docPr id="1073741826" name="officeArt object" descr="Obrázek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 21" descr="Obrázek 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65165EF" wp14:editId="1BC0409E">
          <wp:extent cx="6553200" cy="570016"/>
          <wp:effectExtent l="0" t="0" r="0" b="0"/>
          <wp:docPr id="1073741825" name="officeArt object" descr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20" descr="Obrázek 20"/>
                  <pic:cNvPicPr>
                    <a:picLocks noChangeAspect="1"/>
                  </pic:cNvPicPr>
                </pic:nvPicPr>
                <pic:blipFill>
                  <a:blip r:embed="rId2"/>
                  <a:srcRect b="43543"/>
                  <a:stretch>
                    <a:fillRect/>
                  </a:stretch>
                </pic:blipFill>
                <pic:spPr>
                  <a:xfrm>
                    <a:off x="0" y="0"/>
                    <a:ext cx="6553200" cy="5700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E5B" w:rsidRDefault="000A2164">
    <w:pPr>
      <w:pStyle w:val="Zhlav"/>
    </w:pPr>
    <w:r>
      <w:rPr>
        <w:noProof/>
      </w:rPr>
      <w:drawing>
        <wp:inline distT="0" distB="0" distL="0" distR="0" wp14:anchorId="397BA91E" wp14:editId="5813B4D2">
          <wp:extent cx="6553200" cy="1009650"/>
          <wp:effectExtent l="0" t="0" r="0" b="0"/>
          <wp:docPr id="1073741827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brázek 1" descr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pt;height:47pt;visibility:visible" o:bullet="t">
        <v:imagedata r:id="rId1" o:title="image4"/>
      </v:shape>
    </w:pict>
  </w:numPicBullet>
  <w:abstractNum w:abstractNumId="0" w15:restartNumberingAfterBreak="0">
    <w:nsid w:val="2E5F26E5"/>
    <w:multiLevelType w:val="hybridMultilevel"/>
    <w:tmpl w:val="BBA67348"/>
    <w:styleLink w:val="Psmena"/>
    <w:lvl w:ilvl="0" w:tplc="21620440">
      <w:start w:val="1"/>
      <w:numFmt w:val="decimal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4EFF26">
      <w:start w:val="1"/>
      <w:numFmt w:val="decimal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32453A">
      <w:start w:val="1"/>
      <w:numFmt w:val="decimal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DE5412">
      <w:start w:val="1"/>
      <w:numFmt w:val="decimal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DE2F06">
      <w:start w:val="1"/>
      <w:numFmt w:val="decimal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16F082">
      <w:start w:val="1"/>
      <w:numFmt w:val="decimal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C645DA">
      <w:start w:val="1"/>
      <w:numFmt w:val="decimal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7E7AE2">
      <w:start w:val="1"/>
      <w:numFmt w:val="decimal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2EB130">
      <w:start w:val="1"/>
      <w:numFmt w:val="decimal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25B0531"/>
    <w:multiLevelType w:val="hybridMultilevel"/>
    <w:tmpl w:val="BA3ACC62"/>
    <w:numStyleLink w:val="Importovanstyl3"/>
  </w:abstractNum>
  <w:abstractNum w:abstractNumId="2" w15:restartNumberingAfterBreak="0">
    <w:nsid w:val="34D04993"/>
    <w:multiLevelType w:val="hybridMultilevel"/>
    <w:tmpl w:val="BA3ACC62"/>
    <w:styleLink w:val="Importovanstyl3"/>
    <w:lvl w:ilvl="0" w:tplc="4DE6028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9A6E6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828832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FE52E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E4A44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FE451A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24C35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3A6B3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3E455A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CE60AA4"/>
    <w:multiLevelType w:val="hybridMultilevel"/>
    <w:tmpl w:val="BBA67348"/>
    <w:numStyleLink w:val="Psmena"/>
  </w:abstractNum>
  <w:abstractNum w:abstractNumId="4" w15:restartNumberingAfterBreak="0">
    <w:nsid w:val="58475A78"/>
    <w:multiLevelType w:val="hybridMultilevel"/>
    <w:tmpl w:val="243C5EC6"/>
    <w:numStyleLink w:val="Importovanstyl1"/>
  </w:abstractNum>
  <w:abstractNum w:abstractNumId="5" w15:restartNumberingAfterBreak="0">
    <w:nsid w:val="7AA43875"/>
    <w:multiLevelType w:val="hybridMultilevel"/>
    <w:tmpl w:val="243C5EC6"/>
    <w:styleLink w:val="Importovanstyl1"/>
    <w:lvl w:ilvl="0" w:tplc="67DE2850">
      <w:start w:val="1"/>
      <w:numFmt w:val="bullet"/>
      <w:suff w:val="nothing"/>
      <w:lvlText w:val="·"/>
      <w:lvlPicBulletId w:val="0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BA4DC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E8BE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503B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A0A199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069F9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CCF0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D664D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695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1"/>
    <w:lvlOverride w:ilvl="0">
      <w:startOverride w:val="2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E5B"/>
    <w:rsid w:val="00077E76"/>
    <w:rsid w:val="000A2164"/>
    <w:rsid w:val="000D52C4"/>
    <w:rsid w:val="001D60A2"/>
    <w:rsid w:val="00206E5B"/>
    <w:rsid w:val="0029345F"/>
    <w:rsid w:val="0030749C"/>
    <w:rsid w:val="006C01EB"/>
    <w:rsid w:val="007445FE"/>
    <w:rsid w:val="00821B46"/>
    <w:rsid w:val="008D1369"/>
    <w:rsid w:val="0097724B"/>
    <w:rsid w:val="00E8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0642C"/>
  <w15:docId w15:val="{5635A40D-3431-4ECF-BAA9-EE517919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zevpracovnholistu">
    <w:name w:val="Název pracovního listu"/>
    <w:pPr>
      <w:spacing w:after="160" w:line="259" w:lineRule="auto"/>
    </w:pPr>
    <w:rPr>
      <w:rFonts w:ascii="Arial" w:hAnsi="Arial" w:cs="Arial Unicode MS"/>
      <w:b/>
      <w:bCs/>
      <w:color w:val="000000"/>
      <w:sz w:val="44"/>
      <w:szCs w:val="44"/>
      <w:u w:color="000000"/>
    </w:rPr>
  </w:style>
  <w:style w:type="paragraph" w:customStyle="1" w:styleId="Popispracovnholistu">
    <w:name w:val="Popis pracovního listu"/>
    <w:pPr>
      <w:spacing w:before="240" w:after="120" w:line="259" w:lineRule="auto"/>
      <w:ind w:right="131"/>
      <w:jc w:val="both"/>
      <w:outlineLvl w:val="0"/>
    </w:pPr>
    <w:rPr>
      <w:rFonts w:ascii="Arial" w:hAnsi="Arial" w:cs="Arial Unicode MS"/>
      <w:color w:val="000000"/>
      <w:sz w:val="28"/>
      <w:szCs w:val="28"/>
      <w:u w:color="000000"/>
    </w:rPr>
  </w:style>
  <w:style w:type="character" w:customStyle="1" w:styleId="Hyperlink0">
    <w:name w:val="Hyperlink.0"/>
    <w:basedOn w:val="Hypertextovodkaz"/>
    <w:rPr>
      <w:outline w:val="0"/>
      <w:color w:val="0563C1"/>
      <w:u w:val="single" w:color="0563C1"/>
    </w:rPr>
  </w:style>
  <w:style w:type="paragraph" w:customStyle="1" w:styleId="Video">
    <w:name w:val="Video"/>
    <w:pPr>
      <w:spacing w:line="259" w:lineRule="auto"/>
      <w:ind w:right="968"/>
    </w:pPr>
    <w:rPr>
      <w:rFonts w:ascii="Arial" w:eastAsia="Arial" w:hAnsi="Arial" w:cs="Arial"/>
      <w:b/>
      <w:bCs/>
      <w:color w:val="F22EA2"/>
      <w:sz w:val="32"/>
      <w:szCs w:val="32"/>
      <w:u w:val="single" w:color="F22EA2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kol-zadn">
    <w:name w:val="Úkol - zadání"/>
    <w:pPr>
      <w:spacing w:after="160"/>
      <w:ind w:right="401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3"/>
      </w:numPr>
    </w:pPr>
  </w:style>
  <w:style w:type="paragraph" w:customStyle="1" w:styleId="dekodpov">
    <w:name w:val="Řádek odpověď"/>
    <w:pPr>
      <w:spacing w:after="160" w:line="480" w:lineRule="auto"/>
      <w:ind w:left="284" w:right="260"/>
      <w:jc w:val="both"/>
    </w:pPr>
    <w:rPr>
      <w:rFonts w:ascii="Arial" w:hAnsi="Arial" w:cs="Arial Unicode MS"/>
      <w:color w:val="33BEF2"/>
      <w:sz w:val="22"/>
      <w:szCs w:val="22"/>
      <w:u w:color="33BEF2"/>
    </w:rPr>
  </w:style>
  <w:style w:type="paragraph" w:customStyle="1" w:styleId="Sebereflexeka">
    <w:name w:val="Sebereflexe žáka"/>
    <w:pPr>
      <w:spacing w:after="160" w:line="259" w:lineRule="auto"/>
    </w:pPr>
    <w:rPr>
      <w:rFonts w:ascii="Arial" w:eastAsia="Arial" w:hAnsi="Arial" w:cs="Arial"/>
      <w:b/>
      <w:bCs/>
      <w:color w:val="F030A1"/>
      <w:sz w:val="28"/>
      <w:szCs w:val="28"/>
      <w:u w:color="F030A1"/>
    </w:rPr>
  </w:style>
  <w:style w:type="numbering" w:customStyle="1" w:styleId="Psmena">
    <w:name w:val="Písmena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2C4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ceskatelevize.cz/video/4460-staty-evropy-malta?vsrc=porad&amp;vsrcid=evropske-pexes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eneratorkrizovek.cz/krizovky?krizovka=88451&amp;kontrola=5hvqyrgjk6cyb27&amp;predmet=&amp;skola=&amp;rocnik=&amp;tema=cj1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Konečná Dominika</cp:lastModifiedBy>
  <cp:revision>9</cp:revision>
  <dcterms:created xsi:type="dcterms:W3CDTF">2023-01-16T11:22:00Z</dcterms:created>
  <dcterms:modified xsi:type="dcterms:W3CDTF">2023-01-26T20:56:00Z</dcterms:modified>
</cp:coreProperties>
</file>