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C6011D0" w:rsidR="00FA405E" w:rsidRDefault="00A9602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Hlk153528516"/>
      <w:bookmarkEnd w:id="0"/>
      <w:r>
        <w:t xml:space="preserve">Pracovní list: Zamalovaná tajemství </w:t>
      </w:r>
    </w:p>
    <w:p w14:paraId="4CC1A0C3" w14:textId="7E208D20" w:rsidR="00FA405E" w:rsidRDefault="00A9602D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Zhlédněte s žáky animovaný dokumentární film Zamalovaná tajemství a následně s žáky odpovězte na ot</w:t>
      </w:r>
      <w:r w:rsidR="005A779A">
        <w:t>ázky</w:t>
      </w:r>
      <w:r w:rsidR="00921C7F">
        <w:t xml:space="preserve"> v pracovním listě. </w:t>
      </w:r>
    </w:p>
    <w:p w14:paraId="4FC05E00" w14:textId="66FF8471" w:rsidR="00921C7F" w:rsidRPr="00921C7F" w:rsidRDefault="00921C7F" w:rsidP="00921C7F">
      <w:pPr>
        <w:pStyle w:val="Video"/>
        <w:rPr>
          <w:rStyle w:val="Hypertextovodkaz"/>
          <w:color w:val="F22EA2"/>
        </w:rPr>
      </w:pPr>
      <w:hyperlink r:id="rId10" w:history="1">
        <w:r w:rsidRPr="00921C7F">
          <w:rPr>
            <w:rStyle w:val="Hypertextovodkaz"/>
            <w:color w:val="F22EA2"/>
          </w:rPr>
          <w:t>Zamalovaná tajemství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628565D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Kde byla původně umístěn</w:t>
      </w:r>
      <w:r>
        <w:t>a</w:t>
      </w:r>
      <w:r w:rsidRPr="003D214C">
        <w:t xml:space="preserve"> většina středověkých obrazů?</w:t>
      </w:r>
    </w:p>
    <w:p w14:paraId="348626A5" w14:textId="77777777" w:rsidR="00921C7F" w:rsidRPr="003D214C" w:rsidRDefault="00921C7F" w:rsidP="00921C7F">
      <w:pPr>
        <w:pStyle w:val="Odstavecseseznamem"/>
        <w:numPr>
          <w:ilvl w:val="0"/>
          <w:numId w:val="16"/>
        </w:numPr>
        <w:contextualSpacing w:val="0"/>
      </w:pPr>
      <w:r w:rsidRPr="003D214C">
        <w:t xml:space="preserve">v kostelech a </w:t>
      </w:r>
      <w:proofErr w:type="gramStart"/>
      <w:r w:rsidRPr="003D214C">
        <w:t>kaplích  b</w:t>
      </w:r>
      <w:proofErr w:type="gramEnd"/>
      <w:r w:rsidRPr="003D214C">
        <w:t>) v zámcích  c) v muzeích a galeriích</w:t>
      </w:r>
    </w:p>
    <w:p w14:paraId="19856142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Některé středověké obrazy byly spojov</w:t>
      </w:r>
      <w:r>
        <w:t>á</w:t>
      </w:r>
      <w:r w:rsidRPr="003D214C">
        <w:t>n</w:t>
      </w:r>
      <w:r>
        <w:t>y</w:t>
      </w:r>
      <w:r w:rsidRPr="003D214C">
        <w:t xml:space="preserve"> do celků a tvořily oltáře. Jak říkáme oltářům, které mají pohyblivé (zavírací) boční části?</w:t>
      </w:r>
    </w:p>
    <w:p w14:paraId="2CF0E83C" w14:textId="0F7E0B73" w:rsidR="00921C7F" w:rsidRDefault="00921C7F" w:rsidP="00921C7F">
      <w:pPr>
        <w:pStyle w:val="Odstavecseseznamem"/>
      </w:pPr>
      <w:r w:rsidRPr="003D214C">
        <w:t>a) křídové   b) křídlové   c) pohyblivé</w:t>
      </w:r>
    </w:p>
    <w:p w14:paraId="718A0315" w14:textId="77777777" w:rsidR="00F302C6" w:rsidRPr="003D214C" w:rsidRDefault="00F302C6" w:rsidP="00921C7F">
      <w:pPr>
        <w:pStyle w:val="Odstavecseseznamem"/>
      </w:pPr>
      <w:bookmarkStart w:id="1" w:name="_GoBack"/>
      <w:bookmarkEnd w:id="1"/>
    </w:p>
    <w:p w14:paraId="310A15AC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Jak nazýváme přípravnou kresbu na obraze, která se nachází pod barevnými vrstvami?</w:t>
      </w:r>
    </w:p>
    <w:p w14:paraId="6AEE3316" w14:textId="77777777" w:rsidR="00921C7F" w:rsidRPr="003D214C" w:rsidRDefault="00921C7F" w:rsidP="00921C7F">
      <w:pPr>
        <w:pStyle w:val="Odstavecseseznamem"/>
        <w:numPr>
          <w:ilvl w:val="0"/>
          <w:numId w:val="17"/>
        </w:numPr>
        <w:contextualSpacing w:val="0"/>
      </w:pPr>
      <w:proofErr w:type="spellStart"/>
      <w:proofErr w:type="gramStart"/>
      <w:r w:rsidRPr="003D214C">
        <w:t>podkresba</w:t>
      </w:r>
      <w:proofErr w:type="spellEnd"/>
      <w:r w:rsidRPr="003D214C">
        <w:t xml:space="preserve">  b</w:t>
      </w:r>
      <w:proofErr w:type="gramEnd"/>
      <w:r w:rsidRPr="003D214C">
        <w:t>) šablona  c) omalovánka</w:t>
      </w:r>
    </w:p>
    <w:p w14:paraId="4F2AB765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 xml:space="preserve">Jaké pomůcky </w:t>
      </w:r>
      <w:r>
        <w:t>se</w:t>
      </w:r>
      <w:r w:rsidRPr="003D214C">
        <w:t xml:space="preserve"> ve středověku nikdy </w:t>
      </w:r>
      <w:r>
        <w:t>ne</w:t>
      </w:r>
      <w:r w:rsidRPr="003D214C">
        <w:t>používa</w:t>
      </w:r>
      <w:r>
        <w:t>ly</w:t>
      </w:r>
      <w:r w:rsidRPr="003D214C">
        <w:t xml:space="preserve"> pro tvorbu </w:t>
      </w:r>
      <w:proofErr w:type="spellStart"/>
      <w:r w:rsidRPr="003D214C">
        <w:t>podkresby</w:t>
      </w:r>
      <w:proofErr w:type="spellEnd"/>
      <w:r w:rsidRPr="003D214C">
        <w:t>?</w:t>
      </w:r>
    </w:p>
    <w:p w14:paraId="34CA86D1" w14:textId="77777777" w:rsidR="00921C7F" w:rsidRPr="003D214C" w:rsidRDefault="00921C7F" w:rsidP="00921C7F">
      <w:pPr>
        <w:pStyle w:val="Odstavecseseznamem"/>
        <w:numPr>
          <w:ilvl w:val="0"/>
          <w:numId w:val="18"/>
        </w:numPr>
        <w:contextualSpacing w:val="0"/>
      </w:pPr>
      <w:r w:rsidRPr="003D214C">
        <w:t xml:space="preserve">brk    b) </w:t>
      </w:r>
      <w:proofErr w:type="gramStart"/>
      <w:r w:rsidRPr="003D214C">
        <w:t>pastelka  c</w:t>
      </w:r>
      <w:proofErr w:type="gramEnd"/>
      <w:r w:rsidRPr="003D214C">
        <w:t>) štětec</w:t>
      </w:r>
    </w:p>
    <w:p w14:paraId="58A2D3B2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Jaká barva byla ve středověku nejdražší? Poradíme ti, že byla často použív</w:t>
      </w:r>
      <w:r>
        <w:t>á</w:t>
      </w:r>
      <w:r w:rsidRPr="003D214C">
        <w:t>n</w:t>
      </w:r>
      <w:r>
        <w:t>a</w:t>
      </w:r>
      <w:r w:rsidRPr="003D214C">
        <w:t xml:space="preserve"> pro malbu pláště Panny Marie.</w:t>
      </w:r>
    </w:p>
    <w:p w14:paraId="79A03059" w14:textId="77777777" w:rsidR="00921C7F" w:rsidRPr="003D214C" w:rsidRDefault="00921C7F" w:rsidP="00921C7F">
      <w:pPr>
        <w:pStyle w:val="Odstavecseseznamem"/>
        <w:numPr>
          <w:ilvl w:val="0"/>
          <w:numId w:val="19"/>
        </w:numPr>
        <w:contextualSpacing w:val="0"/>
      </w:pPr>
      <w:proofErr w:type="gramStart"/>
      <w:r>
        <w:t>č</w:t>
      </w:r>
      <w:r w:rsidRPr="003D214C">
        <w:t>ervená  b</w:t>
      </w:r>
      <w:proofErr w:type="gramEnd"/>
      <w:r w:rsidRPr="003D214C">
        <w:t>) zelená  c) modrá</w:t>
      </w:r>
    </w:p>
    <w:p w14:paraId="116BBAA0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 xml:space="preserve">K přípravě vaječné tempery </w:t>
      </w:r>
      <w:r>
        <w:t>se</w:t>
      </w:r>
      <w:r w:rsidRPr="003D214C">
        <w:t xml:space="preserve"> ve středověku používa</w:t>
      </w:r>
      <w:r>
        <w:t>l</w:t>
      </w:r>
      <w:r w:rsidRPr="003D214C">
        <w:t xml:space="preserve"> prášek, který byl vytvořený rozdrcením různých přírodnin. Jak se tento prášek nazývá?</w:t>
      </w:r>
    </w:p>
    <w:p w14:paraId="6CE33C00" w14:textId="77777777" w:rsidR="00921C7F" w:rsidRPr="003D214C" w:rsidRDefault="00921C7F" w:rsidP="00921C7F">
      <w:pPr>
        <w:pStyle w:val="Odstavecseseznamem"/>
        <w:numPr>
          <w:ilvl w:val="0"/>
          <w:numId w:val="20"/>
        </w:numPr>
        <w:contextualSpacing w:val="0"/>
      </w:pPr>
      <w:proofErr w:type="gramStart"/>
      <w:r w:rsidRPr="003D214C">
        <w:t>segment  b</w:t>
      </w:r>
      <w:proofErr w:type="gramEnd"/>
      <w:r w:rsidRPr="003D214C">
        <w:t>) pigment  c) moučka</w:t>
      </w:r>
    </w:p>
    <w:p w14:paraId="6481CED3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Na starých obrazech byli někdy namalováni i objednavatelé díla, kteří dílo také zaplatili. Jak se těmto lidem říkalo?</w:t>
      </w:r>
    </w:p>
    <w:p w14:paraId="62E8542F" w14:textId="77777777" w:rsidR="00921C7F" w:rsidRPr="003D214C" w:rsidRDefault="00921C7F" w:rsidP="00921C7F">
      <w:pPr>
        <w:pStyle w:val="Odstavecseseznamem"/>
        <w:numPr>
          <w:ilvl w:val="0"/>
          <w:numId w:val="21"/>
        </w:numPr>
        <w:contextualSpacing w:val="0"/>
      </w:pPr>
      <w:proofErr w:type="gramStart"/>
      <w:r w:rsidRPr="003D214C">
        <w:t>donátoři  b</w:t>
      </w:r>
      <w:proofErr w:type="gramEnd"/>
      <w:r w:rsidRPr="003D214C">
        <w:t>) bankéři   c) kancléři</w:t>
      </w:r>
    </w:p>
    <w:p w14:paraId="05F27F9F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>Srovnej obraz sv</w:t>
      </w:r>
      <w:r>
        <w:t>atého</w:t>
      </w:r>
      <w:r w:rsidRPr="003D214C">
        <w:t xml:space="preserve"> Matouše od Mistra Theodorika se snímkem </w:t>
      </w:r>
      <w:proofErr w:type="spellStart"/>
      <w:r w:rsidRPr="003D214C">
        <w:t>podkresby</w:t>
      </w:r>
      <w:proofErr w:type="spellEnd"/>
      <w:r w:rsidRPr="003D214C">
        <w:t xml:space="preserve"> (</w:t>
      </w:r>
      <w:proofErr w:type="spellStart"/>
      <w:r w:rsidRPr="003D214C">
        <w:t>reflektogramem</w:t>
      </w:r>
      <w:proofErr w:type="spellEnd"/>
      <w:r w:rsidRPr="003D214C">
        <w:t>).</w:t>
      </w:r>
    </w:p>
    <w:p w14:paraId="4316A37E" w14:textId="77777777" w:rsidR="00921C7F" w:rsidRPr="003D214C" w:rsidRDefault="00921C7F" w:rsidP="00921C7F">
      <w:pPr>
        <w:pStyle w:val="Odstavecseseznamem"/>
      </w:pPr>
      <w:r w:rsidRPr="003D214C">
        <w:t>Co se Theodorik rozhodl změnit?</w:t>
      </w:r>
    </w:p>
    <w:p w14:paraId="568B0378" w14:textId="77777777" w:rsidR="00921C7F" w:rsidRPr="003D214C" w:rsidRDefault="00921C7F" w:rsidP="00921C7F">
      <w:pPr>
        <w:pStyle w:val="Odstavecseseznamem"/>
      </w:pPr>
    </w:p>
    <w:p w14:paraId="2E11059C" w14:textId="77777777" w:rsidR="00921C7F" w:rsidRPr="003D214C" w:rsidRDefault="00921C7F" w:rsidP="00921C7F">
      <w:pPr>
        <w:pStyle w:val="Odstavecseseznamem"/>
      </w:pPr>
    </w:p>
    <w:p w14:paraId="5E11048B" w14:textId="77777777" w:rsidR="00921C7F" w:rsidRPr="003D214C" w:rsidRDefault="00921C7F" w:rsidP="00921C7F">
      <w:pPr>
        <w:pStyle w:val="Odstavecseseznamem"/>
      </w:pPr>
    </w:p>
    <w:p w14:paraId="7876A0BE" w14:textId="77777777" w:rsidR="0088477D" w:rsidRDefault="0088477D" w:rsidP="0088477D"/>
    <w:p w14:paraId="727D5B2D" w14:textId="77777777" w:rsidR="00CF0E35" w:rsidRDefault="00CF0E35" w:rsidP="00CF0E35">
      <w:pPr>
        <w:pStyle w:val="Odstavecseseznamem"/>
        <w:contextualSpacing w:val="0"/>
      </w:pPr>
    </w:p>
    <w:p w14:paraId="32F584CD" w14:textId="77777777" w:rsidR="00CF0E35" w:rsidRDefault="00CF0E35" w:rsidP="00CF0E35">
      <w:pPr>
        <w:pStyle w:val="Odstavecseseznamem"/>
        <w:contextualSpacing w:val="0"/>
      </w:pPr>
    </w:p>
    <w:p w14:paraId="31A3AA51" w14:textId="77777777" w:rsidR="00CF0E35" w:rsidRDefault="00CF0E35" w:rsidP="00CF0E35">
      <w:pPr>
        <w:pStyle w:val="Odstavecseseznamem"/>
        <w:contextualSpacing w:val="0"/>
      </w:pPr>
    </w:p>
    <w:p w14:paraId="4DE81E4A" w14:textId="1DD07BC4" w:rsidR="00921C7F" w:rsidRPr="003D214C" w:rsidRDefault="00921C7F" w:rsidP="00CF0E35">
      <w:pPr>
        <w:pStyle w:val="Odstavecseseznamem"/>
        <w:numPr>
          <w:ilvl w:val="0"/>
          <w:numId w:val="15"/>
        </w:numPr>
        <w:contextualSpacing w:val="0"/>
      </w:pPr>
      <w:r w:rsidRPr="003D214C">
        <w:lastRenderedPageBreak/>
        <w:t>Ústřední postavou t</w:t>
      </w:r>
      <w:r>
        <w:t>ak</w:t>
      </w:r>
      <w:r w:rsidRPr="003D214C">
        <w:t>zv</w:t>
      </w:r>
      <w:r>
        <w:t>aného</w:t>
      </w:r>
      <w:r w:rsidRPr="003D214C">
        <w:t xml:space="preserve"> Svatojiřského oltáře je Panna Marie. Srovnej malbu s </w:t>
      </w:r>
      <w:proofErr w:type="spellStart"/>
      <w:r w:rsidRPr="003D214C">
        <w:t>podkresbou</w:t>
      </w:r>
      <w:proofErr w:type="spellEnd"/>
      <w:r w:rsidRPr="003D214C">
        <w:t>. Poznáš, k jaké výrazné změně malíř dospěl?</w:t>
      </w:r>
    </w:p>
    <w:p w14:paraId="5CDED5E5" w14:textId="77777777" w:rsidR="00921C7F" w:rsidRPr="003D214C" w:rsidRDefault="00921C7F" w:rsidP="00921C7F">
      <w:pPr>
        <w:pStyle w:val="Odstavecseseznamem"/>
      </w:pPr>
    </w:p>
    <w:p w14:paraId="6BC0AA4D" w14:textId="788EA6D4" w:rsidR="00921C7F" w:rsidRPr="003D214C" w:rsidRDefault="00921C7F" w:rsidP="00921C7F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0F1437DC" wp14:editId="4ACF7E37">
            <wp:extent cx="2882900" cy="4324350"/>
            <wp:effectExtent l="0" t="0" r="0" b="0"/>
            <wp:docPr id="5" name="Obrázek 5" descr="Obsah obrázku Lidská tvář, oblečení, obraz, osob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Lidská tvář, oblečení, obraz, osob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14C">
        <w:t xml:space="preserve">  </w:t>
      </w:r>
      <w:r>
        <w:rPr>
          <w:noProof/>
          <w:lang w:eastAsia="cs-CZ"/>
        </w:rPr>
        <w:drawing>
          <wp:inline distT="0" distB="0" distL="0" distR="0" wp14:anchorId="15AFA307" wp14:editId="407AEBB1">
            <wp:extent cx="2991302" cy="4302760"/>
            <wp:effectExtent l="0" t="0" r="0" b="2540"/>
            <wp:docPr id="4" name="Obrázek 4" descr="Obsah obrázku Lidská tvář, umění, mytologie, osoba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Lidská tvář, umění, mytologie, osoba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57" cy="43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2C54" w14:textId="77777777" w:rsidR="00921C7F" w:rsidRPr="003D214C" w:rsidRDefault="00921C7F" w:rsidP="00921C7F"/>
    <w:p w14:paraId="407B8322" w14:textId="5779A72A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 xml:space="preserve">Jedním z nejkrásnějších detailů Svatojiřského oltáře je pečlivě vypracovaná </w:t>
      </w:r>
      <w:proofErr w:type="spellStart"/>
      <w:r w:rsidRPr="003D214C">
        <w:t>podkresba</w:t>
      </w:r>
      <w:proofErr w:type="spellEnd"/>
      <w:r w:rsidRPr="003D214C">
        <w:t xml:space="preserve"> koně. Víš, jakému světci </w:t>
      </w:r>
      <w:r>
        <w:t xml:space="preserve">kůň </w:t>
      </w:r>
      <w:r w:rsidRPr="003D214C">
        <w:t>patř</w:t>
      </w:r>
      <w:r w:rsidR="00CF0E35">
        <w:t>í?</w:t>
      </w:r>
    </w:p>
    <w:p w14:paraId="5D62896A" w14:textId="206D1BC5" w:rsidR="00921C7F" w:rsidRPr="003D214C" w:rsidRDefault="00CF0E35" w:rsidP="00921C7F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66C5AE4C" wp14:editId="656DDE98">
            <wp:extent cx="1456897" cy="2051685"/>
            <wp:effectExtent l="0" t="0" r="0" b="5715"/>
            <wp:docPr id="3" name="Obrázek 3" descr="Obsah obrázku skica, savec, obraz, Kresby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sah obrázku skica, savec, obraz, Kresby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58" cy="21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4CF25B7" wp14:editId="0FDB1261">
            <wp:extent cx="1905732" cy="2065655"/>
            <wp:effectExtent l="0" t="0" r="0" b="0"/>
            <wp:docPr id="2" name="Obrázek 2" descr="Obsah obrázku kobyla, savec, hříva, hřebec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kobyla, savec, hříva, hřebec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86" cy="20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E8E16" w14:textId="157AE4E4" w:rsidR="00921C7F" w:rsidRPr="003D214C" w:rsidRDefault="00921C7F" w:rsidP="00921C7F">
      <w:pPr>
        <w:pStyle w:val="Odstavecseseznamem"/>
      </w:pPr>
      <w:r w:rsidRPr="003D214C">
        <w:t xml:space="preserve">  </w:t>
      </w:r>
    </w:p>
    <w:p w14:paraId="02DDAF06" w14:textId="43015EBC" w:rsidR="00921C7F" w:rsidRDefault="00921C7F" w:rsidP="00921C7F"/>
    <w:p w14:paraId="269C3342" w14:textId="57E0338C" w:rsidR="00CF0E35" w:rsidRDefault="00CF0E35" w:rsidP="00921C7F"/>
    <w:p w14:paraId="4F265867" w14:textId="77777777" w:rsidR="00CF0E35" w:rsidRPr="003D214C" w:rsidRDefault="00CF0E35" w:rsidP="00921C7F"/>
    <w:p w14:paraId="0D90222B" w14:textId="77777777" w:rsidR="00921C7F" w:rsidRPr="003D214C" w:rsidRDefault="00921C7F" w:rsidP="00921C7F">
      <w:pPr>
        <w:pStyle w:val="Odstavecseseznamem"/>
        <w:numPr>
          <w:ilvl w:val="0"/>
          <w:numId w:val="15"/>
        </w:numPr>
        <w:contextualSpacing w:val="0"/>
      </w:pPr>
      <w:r w:rsidRPr="003D214C">
        <w:t xml:space="preserve">Mistr Litoměřického oltáře použil pro </w:t>
      </w:r>
      <w:proofErr w:type="spellStart"/>
      <w:r w:rsidRPr="003D214C">
        <w:t>podkresbu</w:t>
      </w:r>
      <w:proofErr w:type="spellEnd"/>
      <w:r w:rsidRPr="003D214C">
        <w:t xml:space="preserve"> u Oltáře se sv</w:t>
      </w:r>
      <w:r>
        <w:t>atou</w:t>
      </w:r>
      <w:r w:rsidRPr="003D214C">
        <w:t xml:space="preserve"> Trojicí geometrické náčiní. Jaké?</w:t>
      </w:r>
    </w:p>
    <w:p w14:paraId="6D7B8CCF" w14:textId="77777777" w:rsidR="00921C7F" w:rsidRPr="003D214C" w:rsidRDefault="00921C7F" w:rsidP="00921C7F">
      <w:pPr>
        <w:pStyle w:val="Odstavecseseznamem"/>
        <w:numPr>
          <w:ilvl w:val="0"/>
          <w:numId w:val="22"/>
        </w:numPr>
        <w:contextualSpacing w:val="0"/>
      </w:pPr>
      <w:proofErr w:type="gramStart"/>
      <w:r>
        <w:t>k</w:t>
      </w:r>
      <w:r w:rsidRPr="003D214C">
        <w:t>ružidlo  b</w:t>
      </w:r>
      <w:proofErr w:type="gramEnd"/>
      <w:r w:rsidRPr="003D214C">
        <w:t>) pravítko  c) úhloměr</w:t>
      </w:r>
    </w:p>
    <w:p w14:paraId="37D5D317" w14:textId="2F27C7B2" w:rsidR="00921C7F" w:rsidRPr="003D214C" w:rsidRDefault="00921C7F" w:rsidP="00921C7F">
      <w:r>
        <w:rPr>
          <w:noProof/>
          <w:lang w:eastAsia="cs-CZ"/>
        </w:rPr>
        <w:drawing>
          <wp:inline distT="0" distB="0" distL="0" distR="0" wp14:anchorId="56431278" wp14:editId="14832342">
            <wp:extent cx="3577089" cy="2800350"/>
            <wp:effectExtent l="0" t="0" r="4445" b="0"/>
            <wp:docPr id="1" name="Obrázek 1" descr="Obsah obrázku obraz, umění, oblečení, rám obrazu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bsah obrázku obraz, umění, oblečení, rám obrazu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43" cy="280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F6CB" w14:textId="77777777" w:rsidR="00921C7F" w:rsidRPr="003D214C" w:rsidRDefault="00921C7F" w:rsidP="00921C7F">
      <w:pPr>
        <w:pStyle w:val="Odstavecseseznamem"/>
      </w:pPr>
    </w:p>
    <w:p w14:paraId="5017A45F" w14:textId="77777777" w:rsidR="00A26579" w:rsidRDefault="00A26579" w:rsidP="00EE3316">
      <w:pPr>
        <w:pStyle w:val="dekodpov"/>
        <w:ind w:right="-11"/>
      </w:pPr>
    </w:p>
    <w:p w14:paraId="2F00CC07" w14:textId="77777777" w:rsidR="00A26579" w:rsidRDefault="00A26579" w:rsidP="00EE3316">
      <w:pPr>
        <w:pStyle w:val="dekodpov"/>
        <w:ind w:right="-11"/>
      </w:pPr>
    </w:p>
    <w:p w14:paraId="3065E856" w14:textId="05EC6A41" w:rsidR="00A26579" w:rsidRDefault="00A26579" w:rsidP="00EE3316">
      <w:pPr>
        <w:pStyle w:val="dekodpov"/>
        <w:ind w:right="-11"/>
      </w:pPr>
    </w:p>
    <w:p w14:paraId="59B4F9D5" w14:textId="0EE13F64" w:rsidR="00CF0E35" w:rsidRDefault="00CF0E35" w:rsidP="00EE3316">
      <w:pPr>
        <w:pStyle w:val="dekodpov"/>
        <w:ind w:right="-11"/>
      </w:pPr>
    </w:p>
    <w:p w14:paraId="72499F17" w14:textId="0D69254D" w:rsidR="00CF0E35" w:rsidRDefault="00CF0E35" w:rsidP="00EE3316">
      <w:pPr>
        <w:pStyle w:val="dekodpov"/>
        <w:ind w:right="-11"/>
      </w:pPr>
    </w:p>
    <w:p w14:paraId="15C8BCD6" w14:textId="51012A9E" w:rsidR="00CF0E35" w:rsidRDefault="00CF0E35" w:rsidP="00EE3316">
      <w:pPr>
        <w:pStyle w:val="dekodpov"/>
        <w:ind w:right="-11"/>
      </w:pPr>
    </w:p>
    <w:p w14:paraId="34CCD72D" w14:textId="77777777" w:rsidR="00CF0E35" w:rsidRDefault="00CF0E35" w:rsidP="00EE3316">
      <w:pPr>
        <w:pStyle w:val="dekodpov"/>
        <w:ind w:right="-11"/>
      </w:pPr>
    </w:p>
    <w:p w14:paraId="18D4330A" w14:textId="77777777" w:rsidR="00A26579" w:rsidRDefault="00A26579" w:rsidP="00EE3316">
      <w:pPr>
        <w:pStyle w:val="dekodpov"/>
        <w:ind w:right="-11"/>
      </w:pPr>
    </w:p>
    <w:p w14:paraId="0699B8DE" w14:textId="508EFEDD" w:rsidR="00A26579" w:rsidRDefault="00A26579" w:rsidP="00EE3316">
      <w:pPr>
        <w:pStyle w:val="dekodpov"/>
        <w:ind w:right="-11"/>
        <w:sectPr w:rsidR="00A2657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E97EFBC" w14:textId="77777777" w:rsidR="00CF0E35" w:rsidRPr="00CF0E35" w:rsidRDefault="00194B7F" w:rsidP="00CF0E35">
      <w:pPr>
        <w:shd w:val="clear" w:color="auto" w:fill="FFFFFF"/>
        <w:rPr>
          <w:rFonts w:ascii="Segoe UI" w:hAnsi="Segoe UI" w:cs="Segoe UI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Autor: </w:t>
      </w:r>
      <w:r w:rsidR="00CF0E35" w:rsidRPr="00CF0E35">
        <w:rPr>
          <w:rFonts w:ascii="Helvetica" w:hAnsi="Helvetica" w:cs="Helvetica"/>
          <w:bCs/>
          <w:sz w:val="21"/>
          <w:szCs w:val="21"/>
          <w:lang w:val="en-US" w:eastAsia="cs-CZ"/>
        </w:rPr>
        <w:t xml:space="preserve">PhDr. Marina </w:t>
      </w:r>
      <w:proofErr w:type="spellStart"/>
      <w:r w:rsidR="00CF0E35" w:rsidRPr="00CF0E35">
        <w:rPr>
          <w:rFonts w:ascii="Helvetica" w:hAnsi="Helvetica" w:cs="Helvetica"/>
          <w:bCs/>
          <w:sz w:val="21"/>
          <w:szCs w:val="21"/>
          <w:lang w:val="en-US" w:eastAsia="cs-CZ"/>
        </w:rPr>
        <w:t>Hořínková</w:t>
      </w:r>
      <w:proofErr w:type="spellEnd"/>
      <w:r w:rsidR="00CF0E35" w:rsidRPr="00CF0E35">
        <w:rPr>
          <w:rFonts w:ascii="Helvetica" w:hAnsi="Helvetica" w:cs="Helvetica"/>
          <w:bCs/>
          <w:sz w:val="21"/>
          <w:szCs w:val="21"/>
          <w:lang w:val="en-US" w:eastAsia="cs-CZ"/>
        </w:rPr>
        <w:t xml:space="preserve"> PhD.</w:t>
      </w:r>
    </w:p>
    <w:p w14:paraId="6D7BD5D7" w14:textId="601D4975" w:rsidR="00FA405E" w:rsidRPr="00CF0E35" w:rsidRDefault="00194B7F" w:rsidP="00CF0E35">
      <w:pPr>
        <w:shd w:val="clear" w:color="auto" w:fill="FFFFFF"/>
        <w:rPr>
          <w:rFonts w:ascii="Segoe UI" w:hAnsi="Segoe UI" w:cs="Segoe UI"/>
          <w:sz w:val="23"/>
          <w:szCs w:val="23"/>
          <w:lang w:eastAsia="cs-CZ"/>
        </w:rPr>
        <w:sectPr w:rsidR="00FA405E" w:rsidRPr="00CF0E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Creative</w:t>
      </w:r>
      <w:proofErr w:type="spellEnd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Commons</w:t>
      </w:r>
      <w:proofErr w:type="spellEnd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choose</w:t>
      </w:r>
      <w:proofErr w:type="spellEnd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/?</w:t>
      </w:r>
      <w:proofErr w:type="spellStart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lang</w:t>
      </w:r>
      <w:proofErr w:type="spellEnd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=</w:t>
      </w:r>
      <w:proofErr w:type="spellStart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cs</w:t>
      </w:r>
      <w:proofErr w:type="spellEnd"/>
      <w:r w:rsidRPr="00CF0E35">
        <w:rPr>
          <w:rFonts w:ascii="Helvetica" w:eastAsia="Times New Roman" w:hAnsi="Helvetica" w:cs="Times New Roman"/>
          <w:sz w:val="21"/>
          <w:szCs w:val="21"/>
          <w:shd w:val="clear" w:color="auto" w:fill="FFFFFF"/>
        </w:rPr>
        <w:t>].</w:t>
      </w:r>
    </w:p>
    <w:p w14:paraId="040128A2" w14:textId="44EEC95B" w:rsidR="00CE28A6" w:rsidRPr="00CF0E35" w:rsidRDefault="00CE28A6" w:rsidP="00921C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F0E3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148DD" w14:textId="77777777" w:rsidR="0097270C" w:rsidRDefault="0097270C">
      <w:pPr>
        <w:spacing w:after="0" w:line="240" w:lineRule="auto"/>
      </w:pPr>
      <w:r>
        <w:separator/>
      </w:r>
    </w:p>
  </w:endnote>
  <w:endnote w:type="continuationSeparator" w:id="0">
    <w:p w14:paraId="1D4838FE" w14:textId="77777777" w:rsidR="0097270C" w:rsidRDefault="0097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C6F2" w14:textId="77777777" w:rsidR="0097270C" w:rsidRDefault="0097270C">
      <w:pPr>
        <w:spacing w:after="0" w:line="240" w:lineRule="auto"/>
      </w:pPr>
      <w:r>
        <w:separator/>
      </w:r>
    </w:p>
  </w:footnote>
  <w:footnote w:type="continuationSeparator" w:id="0">
    <w:p w14:paraId="2C33F4B6" w14:textId="77777777" w:rsidR="0097270C" w:rsidRDefault="0097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D12A4D3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5.25pt;height:3.75pt" o:bullet="t">
        <v:imagedata r:id="rId1" o:title="odrazka"/>
      </v:shape>
    </w:pict>
  </w:numPicBullet>
  <w:numPicBullet w:numPicBulletId="1">
    <w:pict>
      <v:shape id="_x0000_i1120" type="#_x0000_t75" style="width:5.25pt;height:3.75pt" o:bullet="t">
        <v:imagedata r:id="rId2" o:title="videoodrazka"/>
      </v:shape>
    </w:pict>
  </w:numPicBullet>
  <w:numPicBullet w:numPicBulletId="2">
    <w:pict>
      <v:shape id="_x0000_i1121" type="#_x0000_t75" style="width:12.75pt;height:12pt" o:bullet="t">
        <v:imagedata r:id="rId3" o:title="videoodrazka"/>
      </v:shape>
    </w:pict>
  </w:numPicBullet>
  <w:numPicBullet w:numPicBulletId="3">
    <w:pict>
      <v:shape id="_x0000_i1122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1EC"/>
    <w:multiLevelType w:val="hybridMultilevel"/>
    <w:tmpl w:val="C36827C8"/>
    <w:lvl w:ilvl="0" w:tplc="AB22E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5304"/>
    <w:multiLevelType w:val="hybridMultilevel"/>
    <w:tmpl w:val="C7C08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018BB"/>
    <w:multiLevelType w:val="hybridMultilevel"/>
    <w:tmpl w:val="61E4D206"/>
    <w:lvl w:ilvl="0" w:tplc="604CE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4064B"/>
    <w:multiLevelType w:val="hybridMultilevel"/>
    <w:tmpl w:val="8550F5E2"/>
    <w:lvl w:ilvl="0" w:tplc="3F52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DC5E21"/>
    <w:multiLevelType w:val="hybridMultilevel"/>
    <w:tmpl w:val="2A94CCF4"/>
    <w:lvl w:ilvl="0" w:tplc="D150A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923CB"/>
    <w:multiLevelType w:val="hybridMultilevel"/>
    <w:tmpl w:val="D0F61D28"/>
    <w:lvl w:ilvl="0" w:tplc="23362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A3009"/>
    <w:multiLevelType w:val="hybridMultilevel"/>
    <w:tmpl w:val="CC50CBEA"/>
    <w:lvl w:ilvl="0" w:tplc="3396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71B61"/>
    <w:multiLevelType w:val="hybridMultilevel"/>
    <w:tmpl w:val="21643EB2"/>
    <w:lvl w:ilvl="0" w:tplc="C34E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1"/>
  </w:num>
  <w:num w:numId="18">
    <w:abstractNumId w:val="18"/>
  </w:num>
  <w:num w:numId="19">
    <w:abstractNumId w:val="20"/>
  </w:num>
  <w:num w:numId="20">
    <w:abstractNumId w:val="13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237F6"/>
    <w:rsid w:val="00194B7F"/>
    <w:rsid w:val="002C10F6"/>
    <w:rsid w:val="00301E59"/>
    <w:rsid w:val="0038698D"/>
    <w:rsid w:val="00481AC1"/>
    <w:rsid w:val="005A779A"/>
    <w:rsid w:val="005E2369"/>
    <w:rsid w:val="00643389"/>
    <w:rsid w:val="00777383"/>
    <w:rsid w:val="007D2437"/>
    <w:rsid w:val="008311C7"/>
    <w:rsid w:val="008456A5"/>
    <w:rsid w:val="0088477D"/>
    <w:rsid w:val="00921C7F"/>
    <w:rsid w:val="0097270C"/>
    <w:rsid w:val="009D05FB"/>
    <w:rsid w:val="00A132DC"/>
    <w:rsid w:val="00A26579"/>
    <w:rsid w:val="00A9602D"/>
    <w:rsid w:val="00AD1C92"/>
    <w:rsid w:val="00B16A1A"/>
    <w:rsid w:val="00B41213"/>
    <w:rsid w:val="00CE28A6"/>
    <w:rsid w:val="00CF0E35"/>
    <w:rsid w:val="00D334AC"/>
    <w:rsid w:val="00D503A0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302C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hyperlink" Target="https://edu.ceskatelevize.cz/video/16168-zamalovana-tajemstvi-obraz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686-BB82-4151-A13B-E6A1E32A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2023-12-15T09:40:00Z</dcterms:created>
  <dcterms:modified xsi:type="dcterms:W3CDTF">2023-12-15T09:40:00Z</dcterms:modified>
</cp:coreProperties>
</file>