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85B4" w14:textId="70E9003D" w:rsidR="00FA405E" w:rsidRDefault="00915BBA" w:rsidP="7DAA1868">
      <w:pPr>
        <w:pStyle w:val="Nzevpracovnholistu"/>
        <w:sectPr w:rsidR="00FA405E" w:rsidSect="009D05FB">
          <w:headerReference w:type="default" r:id="rId8"/>
          <w:footerReference w:type="default" r:id="rId9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O človíčkovi: svět pravěku</w:t>
      </w:r>
    </w:p>
    <w:p w14:paraId="44F7825D" w14:textId="77777777" w:rsidR="0034056B" w:rsidRDefault="00A71722" w:rsidP="00B11DC9">
      <w:pPr>
        <w:pStyle w:val="Popispracovnholistu"/>
      </w:pPr>
      <w:r w:rsidRPr="00A71722">
        <w:t>Pravěk je pro mnoho lidí, včetně dětí, neoblíbené téma kvůli své zdánlivé vzdálenosti. Ve skutečnosti však představuje nejhlubší kořeny naší současnosti, protože lidé tehdy žili na místech, kde žijeme i dnes. Desítky tisíc let nás ale nemusí odrazovat od bližšího pohledu na pravěk a přemýšlení o tom, jaké to tehdy mohlo být.</w:t>
      </w:r>
      <w:r w:rsidR="00304F2D">
        <w:t xml:space="preserve"> </w:t>
      </w:r>
    </w:p>
    <w:p w14:paraId="422D490D" w14:textId="71BDFAD8" w:rsidR="0034056B" w:rsidRPr="0034056B" w:rsidRDefault="0034056B" w:rsidP="00B11DC9">
      <w:pPr>
        <w:pStyle w:val="Popispracovnholistu"/>
        <w:rPr>
          <w:b/>
          <w:bCs/>
          <w:color w:val="D82CAA"/>
        </w:rPr>
      </w:pPr>
      <w:r>
        <w:rPr>
          <w:b/>
          <w:bCs/>
          <w:color w:val="D82CAA"/>
        </w:rPr>
        <w:t>Anotace aktivity</w:t>
      </w:r>
      <w:r w:rsidRPr="009651D4">
        <w:rPr>
          <w:b/>
          <w:bCs/>
          <w:color w:val="D82CAA"/>
        </w:rPr>
        <w:t>:</w:t>
      </w:r>
    </w:p>
    <w:p w14:paraId="5EC9057E" w14:textId="1E4B9F18" w:rsidR="00304F2D" w:rsidRDefault="00304F2D" w:rsidP="00B11DC9">
      <w:pPr>
        <w:pStyle w:val="Popispracovnholistu"/>
      </w:pPr>
      <w:r>
        <w:t>V této aktivitě budou žáci vybarvovat a doplňovat tzv. domalovánky, což jsou lehkou šedou barvou předtištěné náznaky a obrysy, které pomůžou žákům tím, že nemusejí kompozici od začátku vymýšlet sami. Úkolem žáků je kompozici konkrétně dotvořit</w:t>
      </w:r>
      <w:r w:rsidR="0034056B">
        <w:t>, stanovit přesné obrysy a vybarvit.</w:t>
      </w:r>
    </w:p>
    <w:p w14:paraId="52DEC137" w14:textId="77777777" w:rsidR="00304F2D" w:rsidRDefault="00304F2D" w:rsidP="00B11DC9">
      <w:pPr>
        <w:pStyle w:val="Popispracovnholistu"/>
      </w:pPr>
    </w:p>
    <w:p w14:paraId="20581EDB" w14:textId="44999971" w:rsidR="00B11DC9" w:rsidRPr="009651D4" w:rsidRDefault="00915BBA" w:rsidP="00B11DC9">
      <w:pPr>
        <w:pStyle w:val="Popispracovnholistu"/>
        <w:rPr>
          <w:b/>
          <w:bCs/>
          <w:color w:val="D82CAA"/>
        </w:rPr>
      </w:pPr>
      <w:r w:rsidRPr="009651D4">
        <w:rPr>
          <w:b/>
          <w:bCs/>
          <w:color w:val="D82CAA"/>
        </w:rPr>
        <w:t xml:space="preserve">Jednotlivé prvky </w:t>
      </w:r>
      <w:r w:rsidR="00A71722">
        <w:rPr>
          <w:b/>
          <w:bCs/>
          <w:color w:val="D82CAA"/>
        </w:rPr>
        <w:t>v</w:t>
      </w:r>
      <w:r w:rsidRPr="009651D4">
        <w:rPr>
          <w:b/>
          <w:bCs/>
          <w:color w:val="D82CAA"/>
        </w:rPr>
        <w:t xml:space="preserve"> domalovánkách:</w:t>
      </w:r>
    </w:p>
    <w:p w14:paraId="19E87575" w14:textId="670FA8E5" w:rsidR="00B11DC9" w:rsidRPr="00B11DC9" w:rsidRDefault="00B11DC9" w:rsidP="00B11DC9">
      <w:pPr>
        <w:pStyle w:val="Popispracovnholistu"/>
        <w:numPr>
          <w:ilvl w:val="0"/>
          <w:numId w:val="15"/>
        </w:numPr>
        <w:rPr>
          <w:b/>
          <w:bCs/>
          <w:color w:val="D82CAA"/>
        </w:rPr>
      </w:pPr>
      <w:r w:rsidRPr="00B11DC9">
        <w:rPr>
          <w:b/>
          <w:bCs/>
          <w:color w:val="D82CAA"/>
        </w:rPr>
        <w:t>Scény</w:t>
      </w:r>
    </w:p>
    <w:p w14:paraId="05EEBB1C" w14:textId="195F674E" w:rsidR="00B11DC9" w:rsidRPr="00A71722" w:rsidRDefault="00B11DC9" w:rsidP="00B11DC9">
      <w:pPr>
        <w:pStyle w:val="Popispracovnholistu"/>
        <w:numPr>
          <w:ilvl w:val="0"/>
          <w:numId w:val="15"/>
        </w:numPr>
        <w:rPr>
          <w:color w:val="000000" w:themeColor="text1"/>
        </w:rPr>
      </w:pPr>
      <w:r w:rsidRPr="00A71722">
        <w:rPr>
          <w:b/>
          <w:bCs/>
          <w:color w:val="000000" w:themeColor="text1"/>
        </w:rPr>
        <w:t>Lovci mamuta:</w:t>
      </w:r>
      <w:r w:rsidRPr="00A71722">
        <w:rPr>
          <w:color w:val="000000" w:themeColor="text1"/>
        </w:rPr>
        <w:t xml:space="preserve"> Vědci již vyloučili teorii o kopání </w:t>
      </w:r>
      <w:r w:rsidR="00A71722" w:rsidRPr="00A71722">
        <w:rPr>
          <w:color w:val="000000" w:themeColor="text1"/>
        </w:rPr>
        <w:t>jam</w:t>
      </w:r>
      <w:r w:rsidRPr="00A71722">
        <w:rPr>
          <w:color w:val="000000" w:themeColor="text1"/>
        </w:rPr>
        <w:t xml:space="preserve"> a lákání mamuta do </w:t>
      </w:r>
      <w:r w:rsidR="00A71722" w:rsidRPr="00A71722">
        <w:rPr>
          <w:color w:val="000000" w:themeColor="text1"/>
        </w:rPr>
        <w:t>pastí</w:t>
      </w:r>
      <w:r w:rsidR="00862A47">
        <w:rPr>
          <w:color w:val="000000" w:themeColor="text1"/>
        </w:rPr>
        <w:t>.</w:t>
      </w:r>
    </w:p>
    <w:p w14:paraId="341228D1" w14:textId="22221FAE" w:rsidR="00A71722" w:rsidRPr="00A71722" w:rsidRDefault="00944278" w:rsidP="00232BFB">
      <w:pPr>
        <w:pStyle w:val="Popispracovnholistu"/>
        <w:numPr>
          <w:ilvl w:val="0"/>
          <w:numId w:val="15"/>
        </w:numPr>
        <w:rPr>
          <w:b/>
          <w:bCs/>
          <w:color w:val="000000" w:themeColor="text1"/>
        </w:rPr>
      </w:pPr>
      <w:r w:rsidRPr="00A71722">
        <w:rPr>
          <w:b/>
          <w:bCs/>
          <w:color w:val="000000" w:themeColor="text1"/>
        </w:rPr>
        <w:t>Jeskynní obydlí:</w:t>
      </w:r>
      <w:r w:rsidRPr="00A71722">
        <w:rPr>
          <w:color w:val="000000" w:themeColor="text1"/>
        </w:rPr>
        <w:t xml:space="preserve"> </w:t>
      </w:r>
      <w:r w:rsidR="00A71722" w:rsidRPr="00A71722">
        <w:rPr>
          <w:color w:val="000000" w:themeColor="text1"/>
        </w:rPr>
        <w:t xml:space="preserve">Role pohlaví byly jasně stanovené. Ženy pečovaly o oheň a potomky, zatímco muži zajišťovali obživu lovem. Umělci vytvářeli malby, které přetrvaly až do současnosti. Tyto malby jsou úchvatné a ukazují, že výtvarný talent tehdejších lidí </w:t>
      </w:r>
      <w:r w:rsidR="00C475C4">
        <w:rPr>
          <w:color w:val="000000" w:themeColor="text1"/>
        </w:rPr>
        <w:t xml:space="preserve">existoval izolovaně - </w:t>
      </w:r>
      <w:r w:rsidR="00A71722" w:rsidRPr="00A71722">
        <w:rPr>
          <w:color w:val="000000" w:themeColor="text1"/>
        </w:rPr>
        <w:t>nezávisel na gramotnosti, protože čtení a psaní tehdy neexistovalo.</w:t>
      </w:r>
    </w:p>
    <w:p w14:paraId="55EE9A51" w14:textId="54F41D3A" w:rsidR="00B11DC9" w:rsidRPr="00A71722" w:rsidRDefault="00B11DC9" w:rsidP="00232BFB">
      <w:pPr>
        <w:pStyle w:val="Popispracovnholistu"/>
        <w:numPr>
          <w:ilvl w:val="0"/>
          <w:numId w:val="15"/>
        </w:numPr>
        <w:rPr>
          <w:b/>
          <w:bCs/>
          <w:color w:val="D82CAA"/>
        </w:rPr>
      </w:pPr>
      <w:r w:rsidRPr="00A71722">
        <w:rPr>
          <w:b/>
          <w:bCs/>
          <w:color w:val="D82CAA"/>
        </w:rPr>
        <w:t>Sestava předmětů</w:t>
      </w:r>
    </w:p>
    <w:p w14:paraId="265FBE6F" w14:textId="572872D5" w:rsidR="00915BBA" w:rsidRDefault="00915BBA" w:rsidP="009651D4">
      <w:pPr>
        <w:pStyle w:val="Popispracovnholistu"/>
        <w:numPr>
          <w:ilvl w:val="0"/>
          <w:numId w:val="15"/>
        </w:numPr>
      </w:pPr>
      <w:r w:rsidRPr="00A71722">
        <w:rPr>
          <w:b/>
          <w:bCs/>
        </w:rPr>
        <w:t xml:space="preserve">Věstonická </w:t>
      </w:r>
      <w:proofErr w:type="spellStart"/>
      <w:r w:rsidR="00B11DC9" w:rsidRPr="00A71722">
        <w:rPr>
          <w:b/>
          <w:bCs/>
        </w:rPr>
        <w:t>venuše</w:t>
      </w:r>
      <w:proofErr w:type="spellEnd"/>
      <w:r w:rsidR="009651D4" w:rsidRPr="00A71722">
        <w:rPr>
          <w:b/>
          <w:bCs/>
        </w:rPr>
        <w:t>:</w:t>
      </w:r>
      <w:r w:rsidR="009651D4">
        <w:t xml:space="preserve"> Zásadní zjištění z léta 2024 vyvrací původní teorii, že se jedná o vyřezanou soušku z kosti. Vědci zjistili, že se jedná ve skutečnosti o keramiku, což z ní dělá nejstarší keramický výrobek na světě 30.</w:t>
      </w:r>
      <w:r w:rsidR="00B11DC9">
        <w:t xml:space="preserve"> </w:t>
      </w:r>
      <w:r w:rsidR="009651D4">
        <w:t>000</w:t>
      </w:r>
      <w:r w:rsidR="00B11DC9">
        <w:t>–</w:t>
      </w:r>
      <w:r w:rsidR="009651D4">
        <w:t>25.</w:t>
      </w:r>
      <w:r w:rsidR="00B11DC9">
        <w:t xml:space="preserve"> </w:t>
      </w:r>
      <w:r w:rsidR="009651D4">
        <w:t>000 let před našim letopočtem. Na tomto příklad</w:t>
      </w:r>
      <w:r w:rsidR="00B11DC9">
        <w:t>u</w:t>
      </w:r>
      <w:r w:rsidR="009651D4">
        <w:t xml:space="preserve"> vidíme, že ohledně pravěku máme stále jen mlhavé představy a vědecký pokrok zpřesňuje poznatky a tím</w:t>
      </w:r>
      <w:r w:rsidR="00B11DC9">
        <w:t xml:space="preserve">, jak postupuje, </w:t>
      </w:r>
      <w:r w:rsidR="009651D4">
        <w:t>přepisuje učebnice.</w:t>
      </w:r>
    </w:p>
    <w:p w14:paraId="4D3CC086" w14:textId="5BFF9F70" w:rsidR="009651D4" w:rsidRPr="00A71722" w:rsidRDefault="009651D4" w:rsidP="009651D4">
      <w:pPr>
        <w:pStyle w:val="Popispracovnholistu"/>
        <w:numPr>
          <w:ilvl w:val="0"/>
          <w:numId w:val="15"/>
        </w:numPr>
        <w:rPr>
          <w:b/>
          <w:bCs/>
        </w:rPr>
      </w:pPr>
      <w:r w:rsidRPr="00A71722">
        <w:rPr>
          <w:b/>
          <w:bCs/>
        </w:rPr>
        <w:t>Zdobená keramická nádoba</w:t>
      </w:r>
    </w:p>
    <w:p w14:paraId="73F5D073" w14:textId="46795129" w:rsidR="009651D4" w:rsidRDefault="009651D4" w:rsidP="009651D4">
      <w:pPr>
        <w:pStyle w:val="Popispracovnholistu"/>
        <w:numPr>
          <w:ilvl w:val="0"/>
          <w:numId w:val="15"/>
        </w:numPr>
      </w:pPr>
      <w:r w:rsidRPr="00A71722">
        <w:rPr>
          <w:b/>
          <w:bCs/>
        </w:rPr>
        <w:lastRenderedPageBreak/>
        <w:t>Pěstní klín:</w:t>
      </w:r>
      <w:r>
        <w:t xml:space="preserve"> Základní nástroj pravěkého člověka</w:t>
      </w:r>
      <w:r w:rsidR="008C4CAE">
        <w:t>. Prapůvodní kladivo, nůž i pila.</w:t>
      </w:r>
    </w:p>
    <w:p w14:paraId="0636A6A1" w14:textId="74A47F2E" w:rsidR="008C4CAE" w:rsidRDefault="009651D4" w:rsidP="008C4CAE">
      <w:pPr>
        <w:pStyle w:val="Popispracovnholistu"/>
        <w:numPr>
          <w:ilvl w:val="0"/>
          <w:numId w:val="15"/>
        </w:numPr>
      </w:pPr>
      <w:r w:rsidRPr="00A71722">
        <w:rPr>
          <w:b/>
          <w:bCs/>
        </w:rPr>
        <w:t>Soška koně:</w:t>
      </w:r>
      <w:r>
        <w:t xml:space="preserve"> </w:t>
      </w:r>
      <w:r w:rsidR="00A71722" w:rsidRPr="00A71722">
        <w:t>Předpokládá se, že vyobrazení zvířat, ať už formou sošek nebo maleb, mělo rituální význam. Lidé se možná snažili ovládnout jejich duši, přilákat je k lovu nebo vzdát úctu zvířeti, jehož domestikace ještě nebyla známá. Tento vztah ke zvířeti byl pravděpodobně hluboký, ale zároveň praktický – nutnost obživy tlupy byla zásadní.</w:t>
      </w:r>
    </w:p>
    <w:p w14:paraId="65B00789" w14:textId="77777777" w:rsidR="00C9352A" w:rsidRDefault="00C9352A" w:rsidP="00C9352A">
      <w:pPr>
        <w:pStyle w:val="Popispracovnholistu"/>
        <w:ind w:left="720"/>
      </w:pPr>
    </w:p>
    <w:p w14:paraId="4F2ADF13" w14:textId="5C7AB12B" w:rsidR="00C9352A" w:rsidRPr="00C9352A" w:rsidRDefault="00C9352A" w:rsidP="00C9352A">
      <w:pPr>
        <w:pStyle w:val="Video"/>
        <w:rPr>
          <w:rStyle w:val="Hypertextovodkaz"/>
          <w:color w:val="F22EA2"/>
        </w:rPr>
      </w:pPr>
      <w:hyperlink r:id="rId10" w:history="1">
        <w:r w:rsidRPr="00C9352A">
          <w:rPr>
            <w:rStyle w:val="Hypertextovodkaz"/>
            <w:color w:val="F22EA2"/>
          </w:rPr>
          <w:t>Večerníček: O človíčkovi</w:t>
        </w:r>
      </w:hyperlink>
    </w:p>
    <w:p w14:paraId="2E8D214D" w14:textId="4A8443D3" w:rsidR="00FA405E" w:rsidRDefault="6F7C9433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14:paraId="30AC00B1" w14:textId="77777777" w:rsidR="00FA405E" w:rsidRDefault="00AD1C92" w:rsidP="003356D3">
      <w:pPr>
        <w:pStyle w:val="kol-zadn"/>
        <w:numPr>
          <w:ilvl w:val="0"/>
          <w:numId w:val="0"/>
        </w:numPr>
      </w:pPr>
      <w:r>
        <w:t xml:space="preserve">Zadání </w:t>
      </w:r>
      <w:r w:rsidR="003356D3">
        <w:t xml:space="preserve"> práce pro žáky</w:t>
      </w:r>
    </w:p>
    <w:p w14:paraId="03D454F2" w14:textId="77777777" w:rsidR="003356D3" w:rsidRDefault="003356D3" w:rsidP="003356D3">
      <w:pPr>
        <w:pStyle w:val="kol-zadn"/>
        <w:numPr>
          <w:ilvl w:val="0"/>
          <w:numId w:val="0"/>
        </w:numPr>
        <w:ind w:left="1068" w:hanging="360"/>
      </w:pPr>
    </w:p>
    <w:p w14:paraId="4B4CD19E" w14:textId="628CCCD6" w:rsidR="003356D3" w:rsidRDefault="003356D3" w:rsidP="003356D3">
      <w:pPr>
        <w:pStyle w:val="kol-zadn"/>
        <w:numPr>
          <w:ilvl w:val="0"/>
          <w:numId w:val="0"/>
        </w:numPr>
        <w:ind w:left="1068" w:hanging="360"/>
        <w:sectPr w:rsidR="003356D3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27C2E21" w14:textId="4DB39787" w:rsidR="008311C7" w:rsidRPr="007D2437" w:rsidRDefault="003548F3" w:rsidP="007D2437">
      <w:pPr>
        <w:pStyle w:val="Odrkakostka"/>
      </w:pPr>
      <w:r>
        <w:t>Rozdejte každému žákovi pracovní</w:t>
      </w:r>
      <w:r w:rsidR="00915BBA">
        <w:t xml:space="preserve"> domalovánku. Je určená k tomu, aby nebyla pouze vymalovaná, ale konkretizujte tahy a obrysy pomocí fixy</w:t>
      </w:r>
      <w:r w:rsidR="000955A7">
        <w:t xml:space="preserve"> nebo tužky</w:t>
      </w:r>
      <w:r w:rsidR="00915BBA">
        <w:t xml:space="preserve"> (uhlem</w:t>
      </w:r>
      <w:r w:rsidR="000955A7">
        <w:t>, který napodobí původní techniku raději</w:t>
      </w:r>
      <w:r w:rsidR="00915BBA">
        <w:t xml:space="preserve"> pro zkušenější). Konkretizujte detaily a prostředí.</w:t>
      </w:r>
    </w:p>
    <w:p w14:paraId="6ED33ADC" w14:textId="255E3885" w:rsidR="008311C7" w:rsidRDefault="00915BBA" w:rsidP="007D2437">
      <w:pPr>
        <w:pStyle w:val="Odrkakostka"/>
      </w:pPr>
      <w:r>
        <w:t>Poté pokračujte</w:t>
      </w:r>
      <w:r w:rsidR="000955A7">
        <w:t xml:space="preserve"> tím</w:t>
      </w:r>
      <w:r>
        <w:t xml:space="preserve">, že domalovánku pomačkáte. </w:t>
      </w:r>
      <w:r w:rsidR="00C475C4">
        <w:t>Následně</w:t>
      </w:r>
      <w:r>
        <w:t xml:space="preserve"> list rozložte a pomačkání vyhlaďte. Vodovými barvami vybarvěte vaši domalovánku. Díky pomačkání a zapíjení vodovek do „vrásek“ zateče barva a výsledný efekt působí jako jeskynní malba na kameni.</w:t>
      </w:r>
    </w:p>
    <w:p w14:paraId="7B2D1012" w14:textId="347BAB62" w:rsidR="00915BBA" w:rsidRDefault="00B11DC9" w:rsidP="007D2437">
      <w:pPr>
        <w:pStyle w:val="Odrkakostka"/>
      </w:pPr>
      <w:r>
        <w:t>Po zaschnutí doupravte, co se rozpilo. Věnujte tento materiál kolegovi, který učí dějepis, pro naplnění mezipředmětov</w:t>
      </w:r>
      <w:r w:rsidR="00DB3A06">
        <w:t>ého</w:t>
      </w:r>
      <w:r>
        <w:t xml:space="preserve"> přesah</w:t>
      </w:r>
      <w:r w:rsidR="00DB3A06">
        <w:t>u.</w:t>
      </w:r>
    </w:p>
    <w:p w14:paraId="1247D277" w14:textId="77777777" w:rsidR="003356D3" w:rsidRDefault="003356D3" w:rsidP="00915BBA">
      <w:pPr>
        <w:pStyle w:val="Odrkakostka"/>
        <w:numPr>
          <w:ilvl w:val="0"/>
          <w:numId w:val="0"/>
        </w:numPr>
        <w:ind w:left="360"/>
      </w:pPr>
    </w:p>
    <w:p w14:paraId="2ECD06C1" w14:textId="4F35A2DB" w:rsidR="00915BBA" w:rsidRDefault="00915BBA" w:rsidP="00D53743">
      <w:pPr>
        <w:pStyle w:val="Odrkakostka"/>
        <w:numPr>
          <w:ilvl w:val="0"/>
          <w:numId w:val="0"/>
        </w:numPr>
        <w:ind w:left="720" w:hanging="360"/>
        <w:sectPr w:rsidR="00915BBA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E6FD37D" w14:textId="77777777" w:rsidR="003356D3" w:rsidRDefault="003356D3" w:rsidP="00D53743">
      <w:pPr>
        <w:pStyle w:val="dekodpov"/>
        <w:ind w:left="0" w:right="-11"/>
      </w:pPr>
    </w:p>
    <w:p w14:paraId="58897758" w14:textId="77777777" w:rsidR="008C4CAE" w:rsidRDefault="008C4CAE" w:rsidP="00816ADF">
      <w:pPr>
        <w:pStyle w:val="dekodpov"/>
        <w:ind w:left="0" w:right="-11"/>
      </w:pPr>
    </w:p>
    <w:p w14:paraId="15E94BBC" w14:textId="77777777" w:rsidR="008C4CAE" w:rsidRDefault="008C4CAE" w:rsidP="00EE3316">
      <w:pPr>
        <w:pStyle w:val="dekodpov"/>
        <w:ind w:right="-11"/>
      </w:pPr>
    </w:p>
    <w:p w14:paraId="76C11154" w14:textId="77777777" w:rsidR="003356D3" w:rsidRDefault="003356D3" w:rsidP="00EE3316">
      <w:pPr>
        <w:pStyle w:val="dekodpov"/>
        <w:ind w:right="-11"/>
      </w:pPr>
    </w:p>
    <w:p w14:paraId="0699B8DE" w14:textId="7BA762F4" w:rsidR="003356D3" w:rsidRDefault="003356D3" w:rsidP="00EE3316">
      <w:pPr>
        <w:pStyle w:val="dekodpov"/>
        <w:ind w:right="-11"/>
        <w:sectPr w:rsidR="003356D3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910E0C7" w14:textId="18E7A7EB" w:rsidR="00194B7F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</w:rPr>
        <w:drawing>
          <wp:inline distT="0" distB="0" distL="0" distR="0" wp14:anchorId="765DD713" wp14:editId="6F8F9D8C">
            <wp:extent cx="1223010" cy="414655"/>
            <wp:effectExtent l="0" t="0" r="0" b="4445"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Autor: </w:t>
      </w:r>
      <w:r w:rsidR="003356D3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Vojtěch Čižmář</w:t>
      </w:r>
    </w:p>
    <w:p w14:paraId="6D7BD5D7" w14:textId="1FB99308" w:rsidR="00FA405E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sectPr w:rsidR="00FA405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[https://creativecommons.org/choose/?lang=cs</w:t>
      </w:r>
    </w:p>
    <w:p w14:paraId="040128A2" w14:textId="55B00F41" w:rsidR="00CE28A6" w:rsidRPr="003356D3" w:rsidRDefault="00CE28A6" w:rsidP="003356D3">
      <w:pPr>
        <w:spacing w:line="240" w:lineRule="auto"/>
        <w:ind w:right="401"/>
        <w:rPr>
          <w:rFonts w:ascii="Times New Roman" w:eastAsia="Times New Roman" w:hAnsi="Times New Roman" w:cs="Times New Roman"/>
          <w:sz w:val="24"/>
          <w:szCs w:val="24"/>
        </w:rPr>
      </w:pPr>
    </w:p>
    <w:sectPr w:rsidR="00CE28A6" w:rsidRPr="003356D3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4CCB" w14:textId="77777777" w:rsidR="00325E67" w:rsidRDefault="00325E67">
      <w:pPr>
        <w:spacing w:after="0" w:line="240" w:lineRule="auto"/>
      </w:pPr>
      <w:r>
        <w:separator/>
      </w:r>
    </w:p>
  </w:endnote>
  <w:endnote w:type="continuationSeparator" w:id="0">
    <w:p w14:paraId="77AC7A0C" w14:textId="77777777" w:rsidR="00325E67" w:rsidRDefault="0032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0786DF68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553827836" name="Obrázek 15538278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7A7C" w14:textId="77777777" w:rsidR="00325E67" w:rsidRDefault="00325E67">
      <w:pPr>
        <w:spacing w:after="0" w:line="240" w:lineRule="auto"/>
      </w:pPr>
      <w:r>
        <w:separator/>
      </w:r>
    </w:p>
  </w:footnote>
  <w:footnote w:type="continuationSeparator" w:id="0">
    <w:p w14:paraId="3A1A2014" w14:textId="77777777" w:rsidR="00325E67" w:rsidRDefault="0032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7DAA1868"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25F90469">
                <wp:extent cx="6553200" cy="1009650"/>
                <wp:effectExtent l="0" t="0" r="0" b="0"/>
                <wp:docPr id="563911936" name="Obrázek 5639119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210" type="#_x0000_t75" style="width:4.5pt;height:3.75pt" o:bullet="t">
        <v:imagedata r:id="rId1" o:title="odrazka"/>
      </v:shape>
    </w:pict>
  </w:numPicBullet>
  <w:numPicBullet w:numPicBulletId="1">
    <w:pict>
      <v:shape id="_x0000_i3211" type="#_x0000_t75" style="width:4.5pt;height:3.75pt" o:bullet="t">
        <v:imagedata r:id="rId2" o:title="videoodrazka"/>
      </v:shape>
    </w:pict>
  </w:numPicBullet>
  <w:numPicBullet w:numPicBulletId="2">
    <w:pict>
      <v:shape id="_x0000_i3212" type="#_x0000_t75" style="width:12.75pt;height:12pt" o:bullet="t">
        <v:imagedata r:id="rId3" o:title="videoodrazka"/>
      </v:shape>
    </w:pict>
  </w:numPicBullet>
  <w:numPicBullet w:numPicBulletId="3">
    <w:pict>
      <v:shape id="_x0000_i3213" type="#_x0000_t75" style="width:24pt;height:24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6823"/>
    <w:multiLevelType w:val="hybridMultilevel"/>
    <w:tmpl w:val="73503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7"/>
  </w:num>
  <w:num w:numId="6">
    <w:abstractNumId w:val="2"/>
  </w:num>
  <w:num w:numId="7">
    <w:abstractNumId w:val="11"/>
  </w:num>
  <w:num w:numId="8">
    <w:abstractNumId w:val="13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 w:numId="13">
    <w:abstractNumId w:val="1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25CA3"/>
    <w:rsid w:val="00034A14"/>
    <w:rsid w:val="000955A7"/>
    <w:rsid w:val="00097660"/>
    <w:rsid w:val="000C5742"/>
    <w:rsid w:val="00106D77"/>
    <w:rsid w:val="0011432B"/>
    <w:rsid w:val="00134F2F"/>
    <w:rsid w:val="00156C9E"/>
    <w:rsid w:val="00194B7F"/>
    <w:rsid w:val="00245CA8"/>
    <w:rsid w:val="002C10F6"/>
    <w:rsid w:val="00301E59"/>
    <w:rsid w:val="00304F2D"/>
    <w:rsid w:val="00325E67"/>
    <w:rsid w:val="003356D3"/>
    <w:rsid w:val="0034056B"/>
    <w:rsid w:val="003548F3"/>
    <w:rsid w:val="00354D2C"/>
    <w:rsid w:val="00367DAA"/>
    <w:rsid w:val="003B3570"/>
    <w:rsid w:val="003E0E1C"/>
    <w:rsid w:val="00402769"/>
    <w:rsid w:val="005734E1"/>
    <w:rsid w:val="005E2369"/>
    <w:rsid w:val="00643389"/>
    <w:rsid w:val="00670E60"/>
    <w:rsid w:val="0077373C"/>
    <w:rsid w:val="00777383"/>
    <w:rsid w:val="007D2437"/>
    <w:rsid w:val="00816ADF"/>
    <w:rsid w:val="008311C7"/>
    <w:rsid w:val="008456A5"/>
    <w:rsid w:val="00862A47"/>
    <w:rsid w:val="008C4CAE"/>
    <w:rsid w:val="00915BBA"/>
    <w:rsid w:val="00944278"/>
    <w:rsid w:val="009651D4"/>
    <w:rsid w:val="009A7FA4"/>
    <w:rsid w:val="009D05FB"/>
    <w:rsid w:val="00A71722"/>
    <w:rsid w:val="00A73CC6"/>
    <w:rsid w:val="00AD1C92"/>
    <w:rsid w:val="00B11DC9"/>
    <w:rsid w:val="00B16A1A"/>
    <w:rsid w:val="00B90A15"/>
    <w:rsid w:val="00C475C4"/>
    <w:rsid w:val="00C57181"/>
    <w:rsid w:val="00C9352A"/>
    <w:rsid w:val="00CC2ED0"/>
    <w:rsid w:val="00CE28A6"/>
    <w:rsid w:val="00D334AC"/>
    <w:rsid w:val="00D34C52"/>
    <w:rsid w:val="00D41903"/>
    <w:rsid w:val="00D53743"/>
    <w:rsid w:val="00D85463"/>
    <w:rsid w:val="00D90255"/>
    <w:rsid w:val="00DB3A06"/>
    <w:rsid w:val="00DB4536"/>
    <w:rsid w:val="00E0332A"/>
    <w:rsid w:val="00E77B64"/>
    <w:rsid w:val="00E87F5B"/>
    <w:rsid w:val="00EA1D71"/>
    <w:rsid w:val="00EA3EF5"/>
    <w:rsid w:val="00ED3DDC"/>
    <w:rsid w:val="00EE3316"/>
    <w:rsid w:val="00F15F6B"/>
    <w:rsid w:val="00F2067A"/>
    <w:rsid w:val="00F544C7"/>
    <w:rsid w:val="00F85843"/>
    <w:rsid w:val="00F92BEE"/>
    <w:rsid w:val="00FA405E"/>
    <w:rsid w:val="00FF4F37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hyperlink" Target="https://edu.ceskatelevize.cz/video/17966-vecernicek-o-clovickov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C9B86-5456-4B73-8028-4100697A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Nerádová Lucie Ext.</cp:lastModifiedBy>
  <cp:revision>13</cp:revision>
  <cp:lastPrinted>2021-07-23T08:26:00Z</cp:lastPrinted>
  <dcterms:created xsi:type="dcterms:W3CDTF">2024-11-16T09:30:00Z</dcterms:created>
  <dcterms:modified xsi:type="dcterms:W3CDTF">2025-04-17T11:56:00Z</dcterms:modified>
</cp:coreProperties>
</file>