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682475A" w:rsidR="00FA405E" w:rsidRDefault="00FD30C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Petr </w:t>
      </w:r>
      <w:proofErr w:type="spellStart"/>
      <w:r>
        <w:t>Šabach</w:t>
      </w:r>
      <w:proofErr w:type="spellEnd"/>
      <w:r>
        <w:t>: A nakonec Vánoce</w:t>
      </w:r>
    </w:p>
    <w:p w14:paraId="71DCD4C9" w14:textId="13A203B8" w:rsidR="00FA405E" w:rsidRDefault="00904BF5" w:rsidP="009D05FB">
      <w:pPr>
        <w:pStyle w:val="Popispracovnholistu"/>
        <w:rPr>
          <w:sz w:val="24"/>
        </w:rPr>
      </w:pPr>
      <w:r>
        <w:rPr>
          <w:sz w:val="24"/>
        </w:rPr>
        <w:t xml:space="preserve">Také Petr </w:t>
      </w:r>
      <w:proofErr w:type="spellStart"/>
      <w:r>
        <w:rPr>
          <w:sz w:val="24"/>
        </w:rPr>
        <w:t>Šabach</w:t>
      </w:r>
      <w:proofErr w:type="spellEnd"/>
      <w:r w:rsidR="001071CF">
        <w:rPr>
          <w:sz w:val="24"/>
        </w:rPr>
        <w:t>,</w:t>
      </w:r>
      <w:r>
        <w:rPr>
          <w:sz w:val="24"/>
        </w:rPr>
        <w:t xml:space="preserve"> proslavený prózami Šakalí léta nebo Občanský průkaz, ještě známější jejich stejnojmennými filmovými adaptacemi i dalšími filmy, které vznikly podle jeho knih – připomeňme Pelíšky nebo </w:t>
      </w:r>
      <w:proofErr w:type="spellStart"/>
      <w:r>
        <w:rPr>
          <w:sz w:val="24"/>
        </w:rPr>
        <w:t>Pupendo</w:t>
      </w:r>
      <w:proofErr w:type="spellEnd"/>
      <w:r>
        <w:rPr>
          <w:sz w:val="24"/>
        </w:rPr>
        <w:t xml:space="preserve"> – se ve své tvorbě dotkl Vánoc…  </w:t>
      </w:r>
    </w:p>
    <w:p w14:paraId="71DCE5BE" w14:textId="52F8F54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071CF">
        <w:rPr>
          <w:sz w:val="24"/>
        </w:rPr>
        <w:t>středních</w:t>
      </w:r>
      <w:r w:rsidR="001E2A79">
        <w:rPr>
          <w:sz w:val="24"/>
        </w:rPr>
        <w:t xml:space="preserve"> škol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1F64DB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67E69E60" w:rsidR="00447EEF" w:rsidRPr="00720737" w:rsidRDefault="002E43B0" w:rsidP="00720737">
      <w:pPr>
        <w:pStyle w:val="Video"/>
        <w:rPr>
          <w:rStyle w:val="Hypertextovodkaz"/>
          <w:color w:val="F22EA2"/>
        </w:rPr>
      </w:pPr>
      <w:r w:rsidRPr="00720737">
        <w:rPr>
          <w:rStyle w:val="Hypertextovodkaz"/>
          <w:color w:val="F22EA2"/>
        </w:rPr>
        <w:fldChar w:fldCharType="begin"/>
      </w:r>
      <w:r w:rsidR="00473E45" w:rsidRPr="00720737">
        <w:rPr>
          <w:rStyle w:val="Hypertextovodkaz"/>
          <w:color w:val="F22EA2"/>
        </w:rPr>
        <w:instrText>HYPERLINK "https://edu.ceskatelevize.cz/video/9086-petr-sabach-o-inspiraci-psani-a-postavach?vsrc=vyhledavani&amp;vsrcid=%C5%A1abach"</w:instrText>
      </w:r>
      <w:r w:rsidRPr="00720737">
        <w:rPr>
          <w:rStyle w:val="Hypertextovodkaz"/>
          <w:color w:val="F22EA2"/>
        </w:rPr>
        <w:fldChar w:fldCharType="separate"/>
      </w:r>
      <w:r w:rsidR="00473E45" w:rsidRPr="00720737">
        <w:rPr>
          <w:rStyle w:val="Hypertextovodkaz"/>
          <w:color w:val="F22EA2"/>
        </w:rPr>
        <w:t xml:space="preserve">Petr </w:t>
      </w:r>
      <w:proofErr w:type="spellStart"/>
      <w:r w:rsidR="00473E45" w:rsidRPr="00720737">
        <w:rPr>
          <w:rStyle w:val="Hypertextovodkaz"/>
          <w:color w:val="F22EA2"/>
        </w:rPr>
        <w:t>Šabach</w:t>
      </w:r>
      <w:proofErr w:type="spellEnd"/>
    </w:p>
    <w:p w14:paraId="5648FD81" w14:textId="3890B816" w:rsidR="00FA405E" w:rsidRDefault="002E43B0" w:rsidP="00720737">
      <w:pPr>
        <w:pStyle w:val="Video"/>
        <w:rPr>
          <w:color w:val="404040" w:themeColor="text1" w:themeTint="BF"/>
        </w:rPr>
      </w:pPr>
      <w:r w:rsidRPr="00720737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25649DD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46863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5742A" w14:textId="01631D66" w:rsidR="00C223E5" w:rsidRPr="00512C1B" w:rsidRDefault="00FD30C7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Soubor obsahuje tři krátké prózy sjednocené stejnou vypravěčskou perspektivou, vysledovatelnou dějovou návazností a obdobnými motivy a tématy. Klidné město </w:t>
                            </w:r>
                            <w:proofErr w:type="spellStart"/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Northampton</w:t>
                            </w:r>
                            <w:proofErr w:type="spellEnd"/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a svět několika spřátelených spolužáků a sourozenců jsou zprostředkovány skrze vyprávění přímého účastníka děje Damiána. Dětský pohled neslouží k vytváření kontrastů nebo k dramatizaci, jako tomu bylo kupříkladu v souboru próz </w:t>
                            </w:r>
                            <w:hyperlink r:id="rId12" w:history="1">
                              <w:r w:rsidRPr="00FD30C7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cs-CZ"/>
                                </w:rPr>
                                <w:t>Zmizet</w:t>
                              </w:r>
                            </w:hyperlink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 Petry Soukupové, ale přispívá k navození idyličnosti, bezstarostnosti a nevinnosti a budování jakéhosi svátečního kouzla. Tento stylizační prostředek zároveň slouží k zintenzivnění některých líčených situací, například popisu příprav a scény pohřbívání mrtvého mravence, během níž je smuteční rituál reflektován částečně vážně, dílem jako dětská hra – nemluvě o tragikomické povaze faktu, že nebožtíkem je zasednutý mravenec: </w:t>
                            </w:r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„V den pohřbu 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sme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přišli do školy ve smutečním, čímž myslím to, že kdo 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moh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, tak si na sebe vzal černý tričko nebo aspoň smuteční pásku, ale všichni to nedodrželi, a některý z nich nám 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pozdějc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tvrdili, že si mysleli, že je to snad nějaká sranda, a že kdyby věděli, že ne, tak že by taky přišli v černým, ale to nevadilo“</w:t>
                            </w:r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(s. 27). Stylizace vypravěče podtrhuje také například výroky </w:t>
                            </w:r>
                            <w:proofErr w:type="spellStart"/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Damiánova</w:t>
                            </w:r>
                            <w:proofErr w:type="spellEnd"/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přítele Robinsona, které se svou vyspělostí a moudrostí vymykají z žité reality školáků, ale dospělému čtenáři budou zřejmě připadat naivní a zapůsobí na něj jako snaha vyvolat shovívavé pobavení, podobně jako některé dialogy obou přátel: </w:t>
                            </w:r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„No, jak říkám, bavili jsme se o 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těchle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věcech a taky o Bohu, a je to vždycky stejný, protože Robinson si tak úplně 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jistej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není, jestli Bůh je nebo není, a nechává to, jak sám říká, ‚otevřený‘, kdežto já si myslím, že je samozřejmé, že není, a říkávám Robinsonovi, že pomoct si prostě musíme sami a že já jsem 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ochotnej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připustit existenci Ježíše Krista pouze jako bytosti z </w:t>
                            </w:r>
                            <w:proofErr w:type="spellStart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jinýho</w:t>
                            </w:r>
                            <w:proofErr w:type="spellEnd"/>
                            <w:r w:rsidRPr="0006438E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vesmíru, než je ten náš [...]“</w:t>
                            </w:r>
                            <w:r w:rsidRPr="00FD30C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(s. 56). Peripetie a drobné epizodické události všedního života v čase Halloweenu a postupně se blížících Vánoc ale ani nemají ambice vytvářet iluze o mohutném interpretačním potenciálu a bohatosti možných významů. V popředí jsou útržkovitá dobrodružství se svou napínavostí, zábavností a vypravěčskou přesvědčivostí – jde o příběhy na první čtení.</w:t>
                            </w:r>
                            <w:r w:rsidR="00E2483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FD30C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http://www.iliteratura.cz/Clanek/35755/sabach-petr-a-nakonec-vanoce</w:t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36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" fillcolor="white [3201]" strokeweight=".5pt">
                <v:textbox>
                  <w:txbxContent>
                    <w:p w14:paraId="2D45742A" w14:textId="01631D66" w:rsidR="00C223E5" w:rsidRPr="00512C1B" w:rsidRDefault="00FD30C7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D30C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Soubor obsahuje tři krátké prózy sjednocené stejnou vypravěčskou perspektivou, vysledovatelnou dějovou návazností a obdobnými motivy a tématy. Klidné město Northampton a svět několika spřátelených spolužáků a sourozenců jsou zprostředkovány skrze vyprávění přímého účastníka děje Damiána. Dětský pohled neslouží k vytváření kontrastů nebo k dramatizaci, jako tomu bylo kupříkladu v souboru próz </w:t>
                      </w:r>
                      <w:hyperlink r:id="rId13" w:history="1">
                        <w:r w:rsidRPr="00FD30C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cs-CZ"/>
                          </w:rPr>
                          <w:t>Zmizet</w:t>
                        </w:r>
                      </w:hyperlink>
                      <w:r w:rsidRPr="00FD30C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 Petry Soukupové, ale přispívá k navození idyličnosti, bezstarostnosti a nevinnosti a budování jakéhosi svátečního kouzla. Tento stylizační prostředek zároveň slouží k zintenzivnění některých líčených situací, například popisu příprav a scény pohřbívání mrtvého mravence, během níž je smuteční rituál reflektován částečně vážně, dílem jako dětská hra – nemluvě o tragikomické povaze faktu, že nebožtíkem je zasednutý mravenec: </w:t>
                      </w:r>
                      <w:r w:rsidRPr="0006438E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cs-CZ"/>
                        </w:rPr>
                        <w:t>„V den pohřbu sme přišli do školy ve smutečním, čímž myslím to, že kdo moh, tak si na sebe vzal černý tričko nebo aspoň smuteční pásku, ale všichni to nedodrželi, a některý z nich nám pozdějc tvrdili, že si mysleli, že je to snad nějaká sranda, a že kdyby věděli, že ne, tak že by taky přišli v černým, ale to nevadilo“</w:t>
                      </w:r>
                      <w:r w:rsidRPr="00FD30C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(s. 27). Stylizace vypravěče podtrhuje také například výroky Damiánova přítele Robinsona, které se svou vyspělostí a moudrostí vymykají z žité reality školáků, ale dospělému čtenáři budou zřejmě připadat naivní a zapůsobí na něj jako snaha vyvolat shovívavé pobavení, podobně jako některé dialogy obou přátel: </w:t>
                      </w:r>
                      <w:r w:rsidRPr="0006438E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cs-CZ"/>
                        </w:rPr>
                        <w:t>„No, jak říkám, bavili jsme se o těchle věcech a taky o Bohu, a je to vždycky stejný, protože Robinson si tak úplně jistej není, jestli Bůh je nebo není, a nechává to, jak sám říká, ‚otevřený‘, kdežto já si myslím, že je samozřejmé, že není, a říkávám Robinsonovi, že pomoct si prostě musíme sami a že já jsem ochotnej připustit existenci Ježíše Krista pouze jako bytosti z jinýho vesmíru, než je ten náš [...]“</w:t>
                      </w:r>
                      <w:r w:rsidRPr="00FD30C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(s. 56). Peripetie a drobné epizodické události všedního života v čase Halloweenu a postupně se blížících Vánoc ale ani nemají ambice vytvářet iluze o mohutném interpretačním potenciálu a bohatosti možných významů. V popředí jsou útržkovitá dobrodružství se svou napínavostí, zábavností a vypravěčskou přesvědčivostí – jde o příběhy na první čtení.</w:t>
                      </w:r>
                      <w:r w:rsidR="00E2483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FD30C7">
                        <w:rPr>
                          <w:i/>
                          <w:iCs/>
                          <w:sz w:val="18"/>
                          <w:szCs w:val="18"/>
                        </w:rPr>
                        <w:t>http://www.iliteratura.cz/Clanek/35755/sabach-petr-a-nakonec-vanoce</w:t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039DB08C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3FE08ED" w14:textId="77777777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2BEE40A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0536891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146FB2C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A5B5D66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162BB23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AD3BE11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E5846BC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CAE684A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C80AD6D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48FE7D0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0B55632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7948FCB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6F10342" w14:textId="77777777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74E03B5" w:rsidR="00FD30C7" w:rsidRDefault="00FD30C7" w:rsidP="005F251B">
      <w:pPr>
        <w:pStyle w:val="Video"/>
        <w:ind w:left="284" w:right="131" w:hanging="284"/>
        <w:rPr>
          <w:color w:val="404040" w:themeColor="text1" w:themeTint="BF"/>
        </w:rPr>
        <w:sectPr w:rsidR="00FD30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63D3843" w:rsidR="00FA405E" w:rsidRPr="005E7074" w:rsidRDefault="0006438E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účel textu,  váš odhad zdůvodněte:</w:t>
      </w:r>
    </w:p>
    <w:p w14:paraId="683739B5" w14:textId="77777777" w:rsidR="0006438E" w:rsidRDefault="00AD1C92" w:rsidP="00512C1B">
      <w:pPr>
        <w:pStyle w:val="dekodpov"/>
        <w:sectPr w:rsidR="0006438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</w:t>
      </w:r>
    </w:p>
    <w:p w14:paraId="29ADB88F" w14:textId="0F1FE99F" w:rsidR="0006438E" w:rsidRPr="005E7074" w:rsidRDefault="0006438E" w:rsidP="0006438E">
      <w:pPr>
        <w:pStyle w:val="kol-zadn"/>
        <w:numPr>
          <w:ilvl w:val="0"/>
          <w:numId w:val="40"/>
        </w:numPr>
        <w:sectPr w:rsidR="0006438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 textu jsou citovány pasáže </w:t>
      </w:r>
      <w:r w:rsidR="001071CF">
        <w:t>z</w:t>
      </w:r>
      <w:r>
        <w:t xml:space="preserve"> knihy. Charakterizujte tyto pasáže:</w:t>
      </w:r>
    </w:p>
    <w:p w14:paraId="48452127" w14:textId="0643B5E0" w:rsidR="00512C1B" w:rsidRDefault="004B4448" w:rsidP="0006438E">
      <w:pPr>
        <w:pStyle w:val="dekodpov"/>
      </w:pPr>
      <w:r w:rsidRPr="00EA3EF5">
        <w:t>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="00447EEF"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D57763">
        <w:t>…</w:t>
      </w:r>
      <w:r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F2EB6"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</w:t>
      </w:r>
      <w:r w:rsidR="0058352B" w:rsidRPr="00EA3EF5">
        <w:t>………………………………………………………………………………………………</w:t>
      </w:r>
      <w:r w:rsidR="0058352B">
        <w:t>…</w:t>
      </w:r>
      <w:r w:rsidR="0058352B" w:rsidRPr="002E43B0">
        <w:t>……………………………………………………………………………………………………</w:t>
      </w:r>
      <w:r w:rsidR="0058352B" w:rsidRPr="00EA3EF5">
        <w:t>……………………………</w:t>
      </w:r>
    </w:p>
    <w:p w14:paraId="4F93F635" w14:textId="7A591C47" w:rsidR="00870C4B" w:rsidRDefault="00870C4B" w:rsidP="00D57763">
      <w:pPr>
        <w:pStyle w:val="dekodpov"/>
      </w:pPr>
    </w:p>
    <w:p w14:paraId="4973D461" w14:textId="4FF6B27D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62A5474" w:rsidR="00C31B60" w:rsidRDefault="0058352B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3108C7C">
                <wp:simplePos x="0" y="0"/>
                <wp:positionH relativeFrom="page">
                  <wp:posOffset>359518</wp:posOffset>
                </wp:positionH>
                <wp:positionV relativeFrom="paragraph">
                  <wp:posOffset>1039591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5065E5DF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356C7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3pt;margin-top:81.8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" filled="f" stroked="f">
                <v:textbox>
                  <w:txbxContent>
                    <w:p w14:paraId="58E2AAF2" w14:textId="5065E5DF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356C7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EE3316" w:rsidRPr="00EA3EF5">
        <w:t>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A032" w14:textId="77777777" w:rsidR="00CD28A1" w:rsidRDefault="00CD28A1">
      <w:pPr>
        <w:spacing w:after="0" w:line="240" w:lineRule="auto"/>
      </w:pPr>
      <w:r>
        <w:separator/>
      </w:r>
    </w:p>
  </w:endnote>
  <w:endnote w:type="continuationSeparator" w:id="0">
    <w:p w14:paraId="20E0434F" w14:textId="77777777" w:rsidR="00CD28A1" w:rsidRDefault="00C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58352B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30E60A3" w:rsidR="7DAA1868" w:rsidRDefault="0058352B" w:rsidP="7DAA1868">
    <w:pPr>
      <w:pStyle w:val="Zpat"/>
    </w:pPr>
    <w:r>
      <w:rPr>
        <w:noProof/>
        <w:color w:val="000000"/>
      </w:rPr>
      <w:drawing>
        <wp:inline distT="0" distB="0" distL="0" distR="0" wp14:anchorId="199E1560" wp14:editId="60A6B447">
          <wp:extent cx="1141997" cy="12763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0404" w14:textId="77777777" w:rsidR="00CD28A1" w:rsidRDefault="00CD28A1">
      <w:pPr>
        <w:spacing w:after="0" w:line="240" w:lineRule="auto"/>
      </w:pPr>
      <w:r>
        <w:separator/>
      </w:r>
    </w:p>
  </w:footnote>
  <w:footnote w:type="continuationSeparator" w:id="0">
    <w:p w14:paraId="7F5C0A86" w14:textId="77777777" w:rsidR="00CD28A1" w:rsidRDefault="00CD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1321B23D" w:rsidR="00F279BD" w:rsidRDefault="0058352B">
    <w:pPr>
      <w:pStyle w:val="Zhlav"/>
    </w:pPr>
    <w:r>
      <w:rPr>
        <w:noProof/>
      </w:rPr>
      <w:drawing>
        <wp:inline distT="0" distB="0" distL="0" distR="0" wp14:anchorId="0EBF8A08" wp14:editId="651F0D66">
          <wp:extent cx="6553200" cy="10096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5.25pt;height:3.75pt" o:bullet="t">
        <v:imagedata r:id="rId1" o:title="odrazka"/>
      </v:shape>
    </w:pict>
  </w:numPicBullet>
  <w:numPicBullet w:numPicBulletId="1">
    <w:pict>
      <v:shape id="_x0000_i1157" type="#_x0000_t75" style="width:5.25pt;height:3.75pt" o:bullet="t">
        <v:imagedata r:id="rId2" o:title="videoodrazka"/>
      </v:shape>
    </w:pict>
  </w:numPicBullet>
  <w:numPicBullet w:numPicBulletId="2">
    <w:pict>
      <v:shape id="_x0000_i1158" type="#_x0000_t75" style="width:13.5pt;height:12pt" o:bullet="t">
        <v:imagedata r:id="rId3" o:title="videoodrazka"/>
      </v:shape>
    </w:pict>
  </w:numPicBullet>
  <w:numPicBullet w:numPicBulletId="3">
    <w:pict>
      <v:shape id="_x0000_i1159" type="#_x0000_t75" style="width:24pt;height:24pt" o:bullet="t">
        <v:imagedata r:id="rId4" o:title="Group 45"/>
      </v:shape>
    </w:pict>
  </w:numPicBullet>
  <w:numPicBullet w:numPicBulletId="4">
    <w:pict>
      <v:shape id="_x0000_i116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438E"/>
    <w:rsid w:val="000A308A"/>
    <w:rsid w:val="00106D77"/>
    <w:rsid w:val="001071CF"/>
    <w:rsid w:val="0011432B"/>
    <w:rsid w:val="00145BE7"/>
    <w:rsid w:val="00194B7F"/>
    <w:rsid w:val="001E2A79"/>
    <w:rsid w:val="001F64DB"/>
    <w:rsid w:val="002356C7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52FB7"/>
    <w:rsid w:val="003A5F0C"/>
    <w:rsid w:val="003E17E5"/>
    <w:rsid w:val="004210B0"/>
    <w:rsid w:val="00447EEF"/>
    <w:rsid w:val="00473E45"/>
    <w:rsid w:val="004B4448"/>
    <w:rsid w:val="004B73D3"/>
    <w:rsid w:val="00512C1B"/>
    <w:rsid w:val="00580E32"/>
    <w:rsid w:val="0058352B"/>
    <w:rsid w:val="005A1665"/>
    <w:rsid w:val="005D6867"/>
    <w:rsid w:val="005E2369"/>
    <w:rsid w:val="005E7074"/>
    <w:rsid w:val="005F251B"/>
    <w:rsid w:val="00627E8F"/>
    <w:rsid w:val="00643389"/>
    <w:rsid w:val="00720737"/>
    <w:rsid w:val="007215F5"/>
    <w:rsid w:val="00777383"/>
    <w:rsid w:val="007845D0"/>
    <w:rsid w:val="007D2437"/>
    <w:rsid w:val="007E1C4D"/>
    <w:rsid w:val="008311C7"/>
    <w:rsid w:val="0083700B"/>
    <w:rsid w:val="008456A5"/>
    <w:rsid w:val="00870C4B"/>
    <w:rsid w:val="008C5045"/>
    <w:rsid w:val="00904BF5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D28A1"/>
    <w:rsid w:val="00CE28A6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24839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D30C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literatura.cz/Clanek/24771/soukupova-petra-zmizet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literatura.cz/Clanek/24771/soukupova-petra-zmizet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5F6-BB01-45AC-8051-7425236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31</cp:revision>
  <cp:lastPrinted>2021-07-23T08:26:00Z</cp:lastPrinted>
  <dcterms:created xsi:type="dcterms:W3CDTF">2021-08-03T09:29:00Z</dcterms:created>
  <dcterms:modified xsi:type="dcterms:W3CDTF">2021-12-01T12:41:00Z</dcterms:modified>
</cp:coreProperties>
</file>