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5E" w:rsidRDefault="00085A2E" w:rsidP="7DAA1868">
      <w:pPr>
        <w:pStyle w:val="Nzevpracovnholistu"/>
        <w:sectPr w:rsidR="00FA405E" w:rsidSect="00F279BD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Úvod do robotiky</w:t>
      </w:r>
    </w:p>
    <w:p w:rsidR="00FA405E" w:rsidRPr="00F279BD" w:rsidRDefault="009E5D8C" w:rsidP="00A15B65">
      <w:pPr>
        <w:pStyle w:val="Popispracovnholistu"/>
        <w:jc w:val="left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A91E54">
        <w:rPr>
          <w:sz w:val="24"/>
        </w:rPr>
        <w:lastRenderedPageBreak/>
        <w:t xml:space="preserve">Co si vybavíš, když se řekne </w:t>
      </w:r>
      <w:r w:rsidR="00A91E54" w:rsidRPr="00A91E54">
        <w:rPr>
          <w:sz w:val="24"/>
        </w:rPr>
        <w:t>robot</w:t>
      </w:r>
      <w:r w:rsidRPr="00A91E54">
        <w:rPr>
          <w:sz w:val="24"/>
        </w:rPr>
        <w:t>?</w:t>
      </w:r>
      <w:r w:rsidR="00715229" w:rsidRPr="00A91E54">
        <w:rPr>
          <w:sz w:val="24"/>
        </w:rPr>
        <w:t xml:space="preserve"> </w:t>
      </w:r>
      <w:r w:rsidR="002044AA" w:rsidRPr="00A91E54">
        <w:rPr>
          <w:sz w:val="24"/>
        </w:rPr>
        <w:t xml:space="preserve">Možná </w:t>
      </w:r>
      <w:r w:rsidR="00A91E54" w:rsidRPr="00A91E54">
        <w:rPr>
          <w:sz w:val="24"/>
        </w:rPr>
        <w:t>váš domácí vysavač, kuchyňského robota</w:t>
      </w:r>
      <w:r w:rsidR="002044AA" w:rsidRPr="00A91E54">
        <w:rPr>
          <w:sz w:val="24"/>
        </w:rPr>
        <w:t xml:space="preserve"> nebo třeba </w:t>
      </w:r>
      <w:r w:rsidR="00A91E54" w:rsidRPr="00A91E54">
        <w:rPr>
          <w:sz w:val="24"/>
        </w:rPr>
        <w:t>výrobní linku automobilů</w:t>
      </w:r>
      <w:r w:rsidR="002044AA" w:rsidRPr="00A91E54">
        <w:rPr>
          <w:sz w:val="24"/>
        </w:rPr>
        <w:t>.</w:t>
      </w:r>
      <w:r w:rsidR="008F1FA5" w:rsidRPr="00A91E54">
        <w:rPr>
          <w:sz w:val="24"/>
        </w:rPr>
        <w:t xml:space="preserve"> </w:t>
      </w:r>
      <w:r w:rsidR="00A91E54" w:rsidRPr="00A91E54">
        <w:rPr>
          <w:sz w:val="24"/>
        </w:rPr>
        <w:t xml:space="preserve">V tomto pracovním listu se s různými druhy robotů blíže seznámíš, </w:t>
      </w:r>
      <w:r w:rsidR="007F090F">
        <w:rPr>
          <w:sz w:val="24"/>
        </w:rPr>
        <w:t>uvidíš</w:t>
      </w:r>
      <w:r w:rsidR="00A91E54" w:rsidRPr="00A91E54">
        <w:rPr>
          <w:sz w:val="24"/>
        </w:rPr>
        <w:t xml:space="preserve"> </w:t>
      </w:r>
      <w:proofErr w:type="spellStart"/>
      <w:r w:rsidR="00A91E54" w:rsidRPr="00A91E54">
        <w:rPr>
          <w:sz w:val="24"/>
        </w:rPr>
        <w:t>kolaborativního</w:t>
      </w:r>
      <w:proofErr w:type="spellEnd"/>
      <w:r w:rsidR="00A91E54" w:rsidRPr="00A91E54">
        <w:rPr>
          <w:sz w:val="24"/>
        </w:rPr>
        <w:t xml:space="preserve"> robota a </w:t>
      </w:r>
      <w:r w:rsidR="007F090F">
        <w:rPr>
          <w:sz w:val="24"/>
        </w:rPr>
        <w:t>poznáš funkci</w:t>
      </w:r>
      <w:r w:rsidR="00A91E54" w:rsidRPr="00A91E54">
        <w:rPr>
          <w:sz w:val="24"/>
        </w:rPr>
        <w:t> některý</w:t>
      </w:r>
      <w:r w:rsidR="007F090F">
        <w:rPr>
          <w:sz w:val="24"/>
        </w:rPr>
        <w:t>ch</w:t>
      </w:r>
      <w:r w:rsidR="00A91E54" w:rsidRPr="00A91E54">
        <w:rPr>
          <w:sz w:val="24"/>
        </w:rPr>
        <w:t xml:space="preserve"> čid</w:t>
      </w:r>
      <w:r w:rsidR="007F090F">
        <w:rPr>
          <w:sz w:val="24"/>
        </w:rPr>
        <w:t>el</w:t>
      </w:r>
      <w:r w:rsidR="00A91E54" w:rsidRPr="00A91E54">
        <w:rPr>
          <w:sz w:val="24"/>
        </w:rPr>
        <w:t xml:space="preserve">, pomocí </w:t>
      </w:r>
      <w:r w:rsidR="00A15B65">
        <w:rPr>
          <w:sz w:val="24"/>
        </w:rPr>
        <w:t xml:space="preserve">nichž se robot orientuje </w:t>
      </w:r>
      <w:r w:rsidR="00A91E54" w:rsidRPr="00A91E54">
        <w:rPr>
          <w:sz w:val="24"/>
        </w:rPr>
        <w:t>v prostoru.</w:t>
      </w:r>
    </w:p>
    <w:p w:rsidR="00643389" w:rsidRDefault="00751F8A" w:rsidP="00715229">
      <w:pPr>
        <w:pStyle w:val="Video"/>
        <w:rPr>
          <w:rStyle w:val="Hypertextovodkaz"/>
          <w:color w:val="F22EA2"/>
        </w:rPr>
      </w:pPr>
      <w:hyperlink r:id="rId12" w:history="1">
        <w:r w:rsidR="00153E16">
          <w:rPr>
            <w:rStyle w:val="Hypertextovodkaz"/>
            <w:color w:val="F22EA2"/>
          </w:rPr>
          <w:t>Video 1: Od industriálních robotů po androidy ze sci-fi</w:t>
        </w:r>
      </w:hyperlink>
    </w:p>
    <w:p w:rsidR="00AF3226" w:rsidRPr="00E47F78" w:rsidRDefault="00751F8A" w:rsidP="00AF3226">
      <w:pPr>
        <w:pStyle w:val="Video"/>
        <w:rPr>
          <w:rStyle w:val="Hypertextovodkaz"/>
          <w:color w:val="F22EA2"/>
        </w:rPr>
      </w:pPr>
      <w:hyperlink r:id="rId13" w:history="1">
        <w:r w:rsidR="00AF3226">
          <w:rPr>
            <w:rStyle w:val="Hypertextovodkaz"/>
            <w:color w:val="F22EA2"/>
          </w:rPr>
          <w:t>Video 2: Ukázky využití robotů</w:t>
        </w:r>
      </w:hyperlink>
    </w:p>
    <w:p w:rsidR="00E47F78" w:rsidRDefault="00751F8A" w:rsidP="00E47F78">
      <w:pPr>
        <w:pStyle w:val="Video"/>
        <w:rPr>
          <w:rStyle w:val="Hypertextovodkaz"/>
          <w:color w:val="F22EA2"/>
        </w:rPr>
      </w:pPr>
      <w:hyperlink r:id="rId14" w:history="1">
        <w:r w:rsidR="008D3601">
          <w:rPr>
            <w:rStyle w:val="Hypertextovodkaz"/>
            <w:color w:val="F22EA2"/>
          </w:rPr>
          <w:t xml:space="preserve">Video </w:t>
        </w:r>
        <w:r w:rsidR="00AF3226">
          <w:rPr>
            <w:rStyle w:val="Hypertextovodkaz"/>
            <w:color w:val="F22EA2"/>
          </w:rPr>
          <w:t>3</w:t>
        </w:r>
        <w:r w:rsidR="008D3601">
          <w:rPr>
            <w:rStyle w:val="Hypertextovodkaz"/>
            <w:color w:val="F22EA2"/>
          </w:rPr>
          <w:t xml:space="preserve">: </w:t>
        </w:r>
        <w:proofErr w:type="spellStart"/>
        <w:r w:rsidR="008D3601">
          <w:rPr>
            <w:rStyle w:val="Hypertextovodkaz"/>
            <w:color w:val="F22EA2"/>
          </w:rPr>
          <w:t>Kolaborativní</w:t>
        </w:r>
        <w:proofErr w:type="spellEnd"/>
        <w:r w:rsidR="008D3601">
          <w:rPr>
            <w:rStyle w:val="Hypertextovodkaz"/>
            <w:color w:val="F22EA2"/>
          </w:rPr>
          <w:t xml:space="preserve"> robot</w:t>
        </w:r>
      </w:hyperlink>
    </w:p>
    <w:p w:rsidR="006A55BF" w:rsidRDefault="006A55BF" w:rsidP="006A55BF">
      <w:pPr>
        <w:pStyle w:val="Video"/>
        <w:numPr>
          <w:ilvl w:val="0"/>
          <w:numId w:val="0"/>
        </w:numPr>
        <w:ind w:left="284" w:hanging="284"/>
        <w:rPr>
          <w:rStyle w:val="Hypertextovodkaz"/>
          <w:color w:val="F22EA2"/>
        </w:rPr>
      </w:pPr>
    </w:p>
    <w:p w:rsidR="006A55BF" w:rsidRDefault="006A55BF" w:rsidP="006A55BF">
      <w:pPr>
        <w:rPr>
          <w:color w:val="70AD47" w:themeColor="accent6"/>
        </w:rPr>
      </w:pPr>
      <w:r>
        <w:rPr>
          <w:color w:val="70AD47" w:themeColor="accent6"/>
        </w:rPr>
        <w:t>Vhodné pro 2. stupeň ZŠ a SŠ.</w:t>
      </w:r>
    </w:p>
    <w:p w:rsidR="006A55BF" w:rsidRPr="00E47F78" w:rsidRDefault="006A55BF" w:rsidP="006A55BF">
      <w:pPr>
        <w:rPr>
          <w:rStyle w:val="Hypertextovodkaz"/>
          <w:color w:val="F22EA2"/>
        </w:rPr>
      </w:pPr>
      <w:r w:rsidRPr="003677CB">
        <w:rPr>
          <w:color w:val="70AD47" w:themeColor="accent6"/>
        </w:rPr>
        <w:t xml:space="preserve">Časová náročnost pracovního listu cca </w:t>
      </w:r>
      <w:r w:rsidR="00790552">
        <w:rPr>
          <w:color w:val="70AD47" w:themeColor="accent6"/>
        </w:rPr>
        <w:t xml:space="preserve">30 </w:t>
      </w:r>
      <w:r w:rsidRPr="003677CB">
        <w:rPr>
          <w:color w:val="70AD47" w:themeColor="accent6"/>
        </w:rPr>
        <w:t xml:space="preserve">minut (délka všech tří videí </w:t>
      </w:r>
      <w:r>
        <w:rPr>
          <w:color w:val="70AD47" w:themeColor="accent6"/>
        </w:rPr>
        <w:t xml:space="preserve">cca </w:t>
      </w:r>
      <w:r w:rsidR="00790552">
        <w:rPr>
          <w:color w:val="70AD47" w:themeColor="accent6"/>
        </w:rPr>
        <w:t>10</w:t>
      </w:r>
      <w:r>
        <w:rPr>
          <w:color w:val="70AD47" w:themeColor="accent6"/>
        </w:rPr>
        <w:t xml:space="preserve"> </w:t>
      </w:r>
      <w:r w:rsidR="00790552">
        <w:rPr>
          <w:color w:val="70AD47" w:themeColor="accent6"/>
        </w:rPr>
        <w:t>min.</w:t>
      </w:r>
      <w:r>
        <w:rPr>
          <w:color w:val="70AD47" w:themeColor="accent6"/>
        </w:rPr>
        <w:t>).</w:t>
      </w:r>
      <w:r w:rsidR="00012FB5">
        <w:rPr>
          <w:color w:val="70AD47" w:themeColor="accent6"/>
        </w:rPr>
        <w:t xml:space="preserve"> Při využití vlastních robotů v úlohách 3 a 4 je vhodné pracovnímu listu věnovat celou vyučovací hodinu.</w:t>
      </w:r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CB5F58" w:rsidRDefault="00CB5F58" w:rsidP="00CB5F58">
      <w:pPr>
        <w:pStyle w:val="kol-zadn"/>
        <w:numPr>
          <w:ilvl w:val="0"/>
          <w:numId w:val="0"/>
        </w:numPr>
        <w:ind w:left="360"/>
        <w:rPr>
          <w:rStyle w:val="dekodpovChar"/>
          <w:u w:val="single"/>
        </w:rPr>
      </w:pPr>
    </w:p>
    <w:p w:rsidR="00FA405E" w:rsidRDefault="0070156D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Na základě informací ve videu 1 doplň následující text </w:t>
      </w:r>
      <w:r w:rsidR="00626D8B">
        <w:t>o</w:t>
      </w:r>
      <w:r>
        <w:t xml:space="preserve"> </w:t>
      </w:r>
      <w:r w:rsidR="00EE5972">
        <w:t>robotech a robotizaci v průmyslu.</w:t>
      </w:r>
    </w:p>
    <w:p w:rsidR="007F090F" w:rsidRDefault="00626D8B" w:rsidP="0070156D">
      <w:pPr>
        <w:pStyle w:val="kol-zadn"/>
        <w:numPr>
          <w:ilvl w:val="0"/>
          <w:numId w:val="0"/>
        </w:numPr>
        <w:ind w:left="708"/>
        <w:rPr>
          <w:b w:val="0"/>
        </w:rPr>
      </w:pPr>
      <w:r>
        <w:rPr>
          <w:b w:val="0"/>
        </w:rPr>
        <w:lastRenderedPageBreak/>
        <w:t xml:space="preserve">Pod pojmem robot se skrývá </w:t>
      </w:r>
      <w:r w:rsidR="006A55BF" w:rsidRPr="006A55BF">
        <w:rPr>
          <w:rStyle w:val="dekodpovChar"/>
          <w:bCs/>
          <w:color w:val="ED7D31" w:themeColor="accent2"/>
        </w:rPr>
        <w:t>STROJ</w:t>
      </w:r>
      <w:r w:rsidR="00153E16">
        <w:rPr>
          <w:b w:val="0"/>
        </w:rPr>
        <w:t xml:space="preserve">, který je schopný samostatně pracovat bez </w:t>
      </w:r>
      <w:r w:rsidR="006A55BF" w:rsidRPr="006A55BF">
        <w:rPr>
          <w:rStyle w:val="dekodpovChar"/>
          <w:bCs/>
          <w:color w:val="ED7D31" w:themeColor="accent2"/>
        </w:rPr>
        <w:t>CIZÍ POMOCI</w:t>
      </w:r>
      <w:r w:rsidR="00153E16">
        <w:rPr>
          <w:b w:val="0"/>
        </w:rPr>
        <w:t>. Je odvozen od</w:t>
      </w:r>
      <w:r w:rsidR="006A55BF">
        <w:rPr>
          <w:b w:val="0"/>
        </w:rPr>
        <w:t xml:space="preserve"> slova </w:t>
      </w:r>
      <w:r w:rsidR="006A55BF" w:rsidRPr="006A55BF">
        <w:rPr>
          <w:rStyle w:val="dekodpovChar"/>
          <w:bCs/>
          <w:color w:val="ED7D31" w:themeColor="accent2"/>
        </w:rPr>
        <w:t>ROBOTA</w:t>
      </w:r>
      <w:r w:rsidR="00153E16">
        <w:rPr>
          <w:b w:val="0"/>
        </w:rPr>
        <w:t>, což</w:t>
      </w:r>
      <w:r w:rsidR="000A5909">
        <w:rPr>
          <w:b w:val="0"/>
        </w:rPr>
        <w:t xml:space="preserve"> je povinná nebo otrocká práce.</w:t>
      </w:r>
    </w:p>
    <w:p w:rsidR="005A1671" w:rsidRDefault="00626D8B" w:rsidP="0070156D">
      <w:pPr>
        <w:pStyle w:val="kol-zadn"/>
        <w:numPr>
          <w:ilvl w:val="0"/>
          <w:numId w:val="0"/>
        </w:numPr>
        <w:ind w:left="708"/>
        <w:rPr>
          <w:b w:val="0"/>
        </w:rPr>
      </w:pPr>
      <w:r>
        <w:rPr>
          <w:b w:val="0"/>
        </w:rPr>
        <w:t xml:space="preserve">Slovo robot </w:t>
      </w:r>
      <w:r w:rsidR="00153E16">
        <w:rPr>
          <w:b w:val="0"/>
        </w:rPr>
        <w:t xml:space="preserve">poprve použil spisovatel </w:t>
      </w:r>
      <w:r>
        <w:rPr>
          <w:b w:val="0"/>
        </w:rPr>
        <w:t>K</w:t>
      </w:r>
      <w:r w:rsidR="00153E16">
        <w:rPr>
          <w:b w:val="0"/>
        </w:rPr>
        <w:t>are</w:t>
      </w:r>
      <w:r>
        <w:rPr>
          <w:b w:val="0"/>
        </w:rPr>
        <w:t>l</w:t>
      </w:r>
      <w:r w:rsidR="00153E16">
        <w:rPr>
          <w:b w:val="0"/>
        </w:rPr>
        <w:t xml:space="preserve"> </w:t>
      </w:r>
      <w:r w:rsidR="006A55BF" w:rsidRPr="006A55BF">
        <w:rPr>
          <w:rStyle w:val="dekodpovChar"/>
          <w:bCs/>
          <w:color w:val="ED7D31" w:themeColor="accent2"/>
        </w:rPr>
        <w:t>ČAPEK</w:t>
      </w:r>
      <w:r>
        <w:rPr>
          <w:b w:val="0"/>
        </w:rPr>
        <w:t xml:space="preserve"> v</w:t>
      </w:r>
      <w:r w:rsidR="006A55BF">
        <w:rPr>
          <w:b w:val="0"/>
        </w:rPr>
        <w:t> </w:t>
      </w:r>
      <w:r>
        <w:rPr>
          <w:b w:val="0"/>
        </w:rPr>
        <w:t>dramatu</w:t>
      </w:r>
      <w:r w:rsidR="006A55BF">
        <w:rPr>
          <w:b w:val="0"/>
        </w:rPr>
        <w:t xml:space="preserve"> </w:t>
      </w:r>
      <w:r w:rsidR="006A55BF" w:rsidRPr="006A55BF">
        <w:rPr>
          <w:rStyle w:val="dekodpovChar"/>
          <w:bCs/>
          <w:color w:val="ED7D31" w:themeColor="accent2"/>
        </w:rPr>
        <w:t>R.U.R</w:t>
      </w:r>
      <w:r w:rsidRPr="00626D8B">
        <w:rPr>
          <w:b w:val="0"/>
        </w:rPr>
        <w:t>.</w:t>
      </w:r>
      <w:r>
        <w:rPr>
          <w:b w:val="0"/>
        </w:rPr>
        <w:t xml:space="preserve"> </w:t>
      </w:r>
      <w:r w:rsidR="00153E16">
        <w:rPr>
          <w:b w:val="0"/>
        </w:rPr>
        <w:t>Už v 60. letech 20. století se začaly různé druhy robotů využívat v</w:t>
      </w:r>
      <w:r w:rsidR="006A55BF">
        <w:rPr>
          <w:b w:val="0"/>
        </w:rPr>
        <w:t xml:space="preserve"> </w:t>
      </w:r>
      <w:r w:rsidR="006A55BF" w:rsidRPr="006A55BF">
        <w:rPr>
          <w:rStyle w:val="dekodpovChar"/>
          <w:bCs/>
          <w:color w:val="ED7D31" w:themeColor="accent2"/>
        </w:rPr>
        <w:t>PRŮMYSLOVÉ</w:t>
      </w:r>
      <w:r w:rsidR="00153E16">
        <w:rPr>
          <w:b w:val="0"/>
        </w:rPr>
        <w:t xml:space="preserve"> výrobě nebo kosmonautice. Robot s chováním podobným lidem s tváří člověka se </w:t>
      </w:r>
      <w:r w:rsidR="00261D8A">
        <w:rPr>
          <w:b w:val="0"/>
        </w:rPr>
        <w:t>nazývá</w:t>
      </w:r>
      <w:r w:rsidR="006A55BF">
        <w:rPr>
          <w:b w:val="0"/>
        </w:rPr>
        <w:t xml:space="preserve"> </w:t>
      </w:r>
      <w:r w:rsidR="006A55BF" w:rsidRPr="006A55BF">
        <w:rPr>
          <w:rStyle w:val="dekodpovChar"/>
          <w:bCs/>
          <w:color w:val="ED7D31" w:themeColor="accent2"/>
        </w:rPr>
        <w:t>ANDROID</w:t>
      </w:r>
      <w:r w:rsidR="00153E16">
        <w:rPr>
          <w:b w:val="0"/>
        </w:rPr>
        <w:t>. Tyto typy robotů se často obj</w:t>
      </w:r>
      <w:r w:rsidR="007F090F">
        <w:rPr>
          <w:b w:val="0"/>
        </w:rPr>
        <w:t>e</w:t>
      </w:r>
      <w:r w:rsidR="00153E16">
        <w:rPr>
          <w:b w:val="0"/>
        </w:rPr>
        <w:t xml:space="preserve">vují ve sci-fi literatuře. </w:t>
      </w:r>
      <w:r w:rsidR="005164FB">
        <w:rPr>
          <w:b w:val="0"/>
        </w:rPr>
        <w:t xml:space="preserve">Spisovatel </w:t>
      </w:r>
      <w:r w:rsidR="00153E16">
        <w:rPr>
          <w:b w:val="0"/>
        </w:rPr>
        <w:t>Isaac Asimov definoval</w:t>
      </w:r>
      <w:r w:rsidR="005164FB">
        <w:rPr>
          <w:b w:val="0"/>
        </w:rPr>
        <w:t xml:space="preserve"> zákony</w:t>
      </w:r>
      <w:r w:rsidR="006A55BF">
        <w:rPr>
          <w:b w:val="0"/>
        </w:rPr>
        <w:t xml:space="preserve"> </w:t>
      </w:r>
      <w:r w:rsidR="006A55BF" w:rsidRPr="006A55BF">
        <w:rPr>
          <w:rStyle w:val="dekodpovChar"/>
          <w:bCs/>
          <w:color w:val="ED7D31" w:themeColor="accent2"/>
        </w:rPr>
        <w:t>ROBOTIKY</w:t>
      </w:r>
      <w:r w:rsidR="000A5909">
        <w:rPr>
          <w:b w:val="0"/>
        </w:rPr>
        <w:t>.</w:t>
      </w:r>
    </w:p>
    <w:p w:rsidR="005A1671" w:rsidRDefault="005A1671" w:rsidP="0070156D">
      <w:pPr>
        <w:pStyle w:val="kol-zadn"/>
        <w:numPr>
          <w:ilvl w:val="0"/>
          <w:numId w:val="0"/>
        </w:numPr>
        <w:ind w:left="708"/>
        <w:rPr>
          <w:b w:val="0"/>
        </w:rPr>
      </w:pPr>
    </w:p>
    <w:p w:rsidR="00847F45" w:rsidRDefault="00847F45" w:rsidP="00847F45">
      <w:pPr>
        <w:pStyle w:val="kol-zadn"/>
        <w:numPr>
          <w:ilvl w:val="0"/>
          <w:numId w:val="11"/>
        </w:numPr>
        <w:sectPr w:rsidR="00847F4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Roboty dnes pomáhají v mnoha odvětvích lidské činnosti, ve videu 2 se podívej na příklady některých z n</w:t>
      </w:r>
      <w:r w:rsidR="0053142F">
        <w:t>i</w:t>
      </w:r>
      <w:r>
        <w:t>ch. Poté odpověz na otázky</w:t>
      </w:r>
      <w:r w:rsidR="004E2F73">
        <w:t>.</w:t>
      </w:r>
      <w:r>
        <w:t xml:space="preserve"> </w:t>
      </w:r>
    </w:p>
    <w:p w:rsidR="0053142F" w:rsidRPr="0053142F" w:rsidRDefault="0053142F" w:rsidP="0053142F">
      <w:pPr>
        <w:pStyle w:val="Odrkakostka"/>
        <w:rPr>
          <w:rStyle w:val="dekodpovChar"/>
          <w:b/>
          <w:color w:val="auto"/>
        </w:rPr>
      </w:pPr>
      <w:r>
        <w:lastRenderedPageBreak/>
        <w:t xml:space="preserve">V jakých dalších odvětvích </w:t>
      </w:r>
      <w:r w:rsidR="002A3440">
        <w:t>průmyslu</w:t>
      </w:r>
      <w:r>
        <w:t xml:space="preserve"> roboty pomáhají?</w:t>
      </w:r>
      <w:r w:rsidR="00E27D11">
        <w:t xml:space="preserve"> </w:t>
      </w:r>
      <w:r w:rsidR="00E27D11" w:rsidRPr="00E27D11">
        <w:rPr>
          <w:rStyle w:val="dekodpovChar"/>
          <w:b/>
          <w:bCs/>
          <w:color w:val="ED7D31" w:themeColor="accent2"/>
        </w:rPr>
        <w:t>OBSLUHA CNC STROJŮ, NAKLÁDÁNÍ A VYKLÁDÁNÍ, MONTÁŽ A ŠROUBOVÁNÍ</w:t>
      </w:r>
      <w:r w:rsidR="000A5909">
        <w:rPr>
          <w:rStyle w:val="dekodpovChar"/>
          <w:b/>
          <w:bCs/>
          <w:color w:val="ED7D31" w:themeColor="accent2"/>
        </w:rPr>
        <w:t>, LEŠTĚNÍ, SVAŘOVÁNÍ, LAKOVÁNÍ</w:t>
      </w:r>
      <w:r w:rsidR="00E27D11" w:rsidRPr="00E27D11">
        <w:rPr>
          <w:rStyle w:val="dekodpovChar"/>
          <w:b/>
          <w:bCs/>
          <w:color w:val="ED7D31" w:themeColor="accent2"/>
        </w:rPr>
        <w:t>…</w:t>
      </w:r>
    </w:p>
    <w:p w:rsidR="0053142F" w:rsidRDefault="0053142F" w:rsidP="0053142F">
      <w:pPr>
        <w:pStyle w:val="Odrkakostka"/>
        <w:rPr>
          <w:rStyle w:val="dekodpovChar"/>
          <w:u w:val="single"/>
        </w:rPr>
        <w:sectPr w:rsidR="0053142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S jakými činnostmi pomáhají roboty v domácnost</w:t>
      </w:r>
      <w:r w:rsidR="004E2F73">
        <w:t>i</w:t>
      </w:r>
      <w:r>
        <w:t>?</w:t>
      </w:r>
      <w:r w:rsidRPr="0053142F">
        <w:rPr>
          <w:rStyle w:val="dekodpovChar"/>
          <w:u w:val="single"/>
        </w:rPr>
        <w:tab/>
      </w:r>
      <w:r w:rsidR="002A3440" w:rsidRPr="002A3440">
        <w:rPr>
          <w:rStyle w:val="dekodpovChar"/>
          <w:b/>
          <w:bCs/>
          <w:color w:val="ED7D31" w:themeColor="accent2"/>
        </w:rPr>
        <w:t xml:space="preserve"> ÚKLID</w:t>
      </w:r>
      <w:r w:rsidR="000A5909">
        <w:rPr>
          <w:rStyle w:val="dekodpovChar"/>
          <w:b/>
          <w:bCs/>
          <w:color w:val="ED7D31" w:themeColor="accent2"/>
        </w:rPr>
        <w:t>, SEČENÍ TRÁVY, PŘÍPRAVA POKRMŮ</w:t>
      </w:r>
      <w:r w:rsidR="002A3440" w:rsidRPr="002A3440">
        <w:rPr>
          <w:rStyle w:val="dekodpovChar"/>
          <w:b/>
          <w:bCs/>
          <w:color w:val="ED7D31" w:themeColor="accent2"/>
        </w:rPr>
        <w:t>…</w:t>
      </w:r>
    </w:p>
    <w:p w:rsidR="0053142F" w:rsidRPr="0053142F" w:rsidRDefault="0053142F" w:rsidP="0053142F">
      <w:pPr>
        <w:pStyle w:val="Odrkakostka"/>
        <w:numPr>
          <w:ilvl w:val="0"/>
          <w:numId w:val="0"/>
        </w:numPr>
        <w:ind w:left="720"/>
        <w:rPr>
          <w:rStyle w:val="dekodpovChar"/>
          <w:b/>
          <w:color w:val="auto"/>
        </w:rPr>
      </w:pPr>
    </w:p>
    <w:p w:rsidR="0053142F" w:rsidRPr="0053142F" w:rsidRDefault="0053142F" w:rsidP="0053142F">
      <w:pPr>
        <w:pStyle w:val="Odrkakostka"/>
        <w:numPr>
          <w:ilvl w:val="0"/>
          <w:numId w:val="0"/>
        </w:numPr>
        <w:ind w:left="720" w:hanging="360"/>
        <w:rPr>
          <w:b/>
        </w:rPr>
        <w:sectPr w:rsidR="0053142F" w:rsidRPr="0053142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805214" w:rsidRDefault="001D4D3F" w:rsidP="00D85463">
      <w:pPr>
        <w:pStyle w:val="kol-zadn"/>
        <w:numPr>
          <w:ilvl w:val="0"/>
          <w:numId w:val="11"/>
        </w:numPr>
      </w:pPr>
      <w:r w:rsidRPr="001D4D3F">
        <w:lastRenderedPageBreak/>
        <w:t>Kolaborativní robot</w:t>
      </w:r>
      <w:r>
        <w:t>y</w:t>
      </w:r>
      <w:r w:rsidRPr="001D4D3F">
        <w:t xml:space="preserve"> jsou trendem teprve posledních několika let. Pomalu ale jistě nahrazují své předchůdce a bok po boku začínají pracovat vedle zaměstnanců v odvětvích od </w:t>
      </w:r>
      <w:r>
        <w:t>automobilového průmyslu</w:t>
      </w:r>
      <w:r w:rsidRPr="001D4D3F">
        <w:t xml:space="preserve"> až po potravinářství</w:t>
      </w:r>
      <w:r>
        <w:t>.</w:t>
      </w:r>
    </w:p>
    <w:p w:rsidR="00AF4F8A" w:rsidRDefault="00805214" w:rsidP="005A1671">
      <w:pPr>
        <w:pStyle w:val="Odrkakostka"/>
        <w:sectPr w:rsidR="00AF4F8A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Prohlédni si video </w:t>
      </w:r>
      <w:r w:rsidR="0053142F">
        <w:t>3</w:t>
      </w:r>
      <w:r>
        <w:t xml:space="preserve"> a </w:t>
      </w:r>
      <w:r w:rsidR="001D4D3F">
        <w:t xml:space="preserve">v tabulce označ tvrzení, která charakterizují </w:t>
      </w:r>
      <w:proofErr w:type="spellStart"/>
      <w:r w:rsidR="001D4D3F" w:rsidRPr="005A1671">
        <w:t>kolaborativní</w:t>
      </w:r>
      <w:proofErr w:type="spellEnd"/>
      <w:r w:rsidR="000A5909">
        <w:t xml:space="preserve"> roboty. Zbylá tvrzení představují</w:t>
      </w:r>
      <w:r w:rsidR="001D4D3F">
        <w:t xml:space="preserve"> typické znaky klasických robotů.</w:t>
      </w: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6374"/>
        <w:gridCol w:w="2556"/>
      </w:tblGrid>
      <w:tr w:rsidR="00F1356F" w:rsidTr="00F1356F">
        <w:trPr>
          <w:trHeight w:val="375"/>
          <w:jc w:val="center"/>
        </w:trPr>
        <w:tc>
          <w:tcPr>
            <w:tcW w:w="6374" w:type="dxa"/>
            <w:shd w:val="clear" w:color="auto" w:fill="33BEF2"/>
          </w:tcPr>
          <w:p w:rsidR="00F1356F" w:rsidRDefault="00F1356F" w:rsidP="00D77EAB">
            <w:pPr>
              <w:pStyle w:val="Zhlav-tabulka"/>
            </w:pPr>
            <w:r>
              <w:lastRenderedPageBreak/>
              <w:t>Charakteristika</w:t>
            </w:r>
          </w:p>
        </w:tc>
        <w:tc>
          <w:tcPr>
            <w:tcW w:w="2556" w:type="dxa"/>
            <w:shd w:val="clear" w:color="auto" w:fill="33BEF2"/>
          </w:tcPr>
          <w:p w:rsidR="00F1356F" w:rsidRDefault="00F1356F" w:rsidP="00D77EAB">
            <w:pPr>
              <w:pStyle w:val="Zhlav-tabulka"/>
            </w:pPr>
            <w:r>
              <w:t xml:space="preserve">Znak </w:t>
            </w:r>
            <w:proofErr w:type="spellStart"/>
            <w:r>
              <w:t>kolaborativního</w:t>
            </w:r>
            <w:proofErr w:type="spellEnd"/>
            <w:r>
              <w:t xml:space="preserve"> robota (ANO/NE)</w:t>
            </w:r>
          </w:p>
        </w:tc>
      </w:tr>
      <w:tr w:rsidR="00474BFE" w:rsidTr="00F1356F">
        <w:trPr>
          <w:trHeight w:val="675"/>
          <w:jc w:val="center"/>
        </w:trPr>
        <w:tc>
          <w:tcPr>
            <w:tcW w:w="6374" w:type="dxa"/>
          </w:tcPr>
          <w:p w:rsidR="00474BFE" w:rsidRDefault="00474BFE" w:rsidP="00B9701D">
            <w:pPr>
              <w:pStyle w:val="Vpltabulky"/>
              <w:jc w:val="left"/>
            </w:pPr>
            <w:r>
              <w:t>Vážím pod 50 kg a b</w:t>
            </w:r>
            <w:r w:rsidRPr="00474BFE">
              <w:t xml:space="preserve">ěhem jednoho dne </w:t>
            </w:r>
            <w:r>
              <w:t>se</w:t>
            </w:r>
            <w:r w:rsidRPr="00474BFE">
              <w:t xml:space="preserve"> </w:t>
            </w:r>
            <w:r w:rsidR="005A1671" w:rsidRPr="00474BFE">
              <w:t>dokáž</w:t>
            </w:r>
            <w:r w:rsidR="005A1671">
              <w:t>u</w:t>
            </w:r>
            <w:r w:rsidRPr="00474BFE">
              <w:t xml:space="preserve"> přesunout z jedné výrobní činnosti na druhou</w:t>
            </w:r>
            <w:r>
              <w:t>.</w:t>
            </w:r>
          </w:p>
        </w:tc>
        <w:tc>
          <w:tcPr>
            <w:tcW w:w="2556" w:type="dxa"/>
          </w:tcPr>
          <w:p w:rsidR="00474BFE" w:rsidRDefault="00790552" w:rsidP="00D77EAB">
            <w:pPr>
              <w:pStyle w:val="Vpltabulky"/>
            </w:pPr>
            <w:r w:rsidRPr="00790552">
              <w:rPr>
                <w:color w:val="ED7D31" w:themeColor="accent2"/>
              </w:rPr>
              <w:t>ANO</w:t>
            </w:r>
          </w:p>
        </w:tc>
      </w:tr>
      <w:tr w:rsidR="00F1356F" w:rsidTr="00F1356F">
        <w:trPr>
          <w:trHeight w:val="675"/>
          <w:jc w:val="center"/>
        </w:trPr>
        <w:tc>
          <w:tcPr>
            <w:tcW w:w="6374" w:type="dxa"/>
          </w:tcPr>
          <w:p w:rsidR="00F1356F" w:rsidRDefault="00F1356F" w:rsidP="00B9701D">
            <w:pPr>
              <w:pStyle w:val="Vpltabulky"/>
              <w:jc w:val="left"/>
            </w:pPr>
            <w:r>
              <w:t>K mému správnému fungování je potřeba zhruba 300 hodin práce programátora.</w:t>
            </w:r>
          </w:p>
        </w:tc>
        <w:tc>
          <w:tcPr>
            <w:tcW w:w="2556" w:type="dxa"/>
          </w:tcPr>
          <w:p w:rsidR="00F1356F" w:rsidRDefault="00F1356F" w:rsidP="00D77EAB">
            <w:pPr>
              <w:pStyle w:val="Vpltabulky"/>
            </w:pPr>
          </w:p>
        </w:tc>
      </w:tr>
      <w:tr w:rsidR="005A1671" w:rsidTr="00F1356F">
        <w:trPr>
          <w:trHeight w:val="675"/>
          <w:jc w:val="center"/>
        </w:trPr>
        <w:tc>
          <w:tcPr>
            <w:tcW w:w="6374" w:type="dxa"/>
          </w:tcPr>
          <w:p w:rsidR="005A1671" w:rsidRDefault="005A1671" w:rsidP="00B9701D">
            <w:pPr>
              <w:pStyle w:val="Vpltabulky"/>
              <w:jc w:val="left"/>
            </w:pPr>
            <w:r>
              <w:t>Když mi pomocí ručního vedení ukážete, co a kde mám dělat, poslechnu vás a budu přesně tuto činnost vykonávat.</w:t>
            </w:r>
          </w:p>
        </w:tc>
        <w:tc>
          <w:tcPr>
            <w:tcW w:w="2556" w:type="dxa"/>
          </w:tcPr>
          <w:p w:rsidR="005A1671" w:rsidRDefault="00790552" w:rsidP="005A1671">
            <w:pPr>
              <w:pStyle w:val="Vpltabulky"/>
            </w:pPr>
            <w:r w:rsidRPr="00790552">
              <w:rPr>
                <w:color w:val="ED7D31" w:themeColor="accent2"/>
              </w:rPr>
              <w:t>ANO</w:t>
            </w:r>
          </w:p>
        </w:tc>
      </w:tr>
      <w:tr w:rsidR="005A1671" w:rsidTr="00F1356F">
        <w:trPr>
          <w:trHeight w:val="675"/>
          <w:jc w:val="center"/>
        </w:trPr>
        <w:tc>
          <w:tcPr>
            <w:tcW w:w="6374" w:type="dxa"/>
          </w:tcPr>
          <w:p w:rsidR="005A1671" w:rsidRDefault="005A1671" w:rsidP="00B9701D">
            <w:pPr>
              <w:pStyle w:val="Vpltabulky"/>
              <w:jc w:val="left"/>
            </w:pPr>
            <w:r>
              <w:t>K mému uvedení do provozu stačí jeden až dva pracovní dny bez nutnosti složitého programování.</w:t>
            </w:r>
          </w:p>
        </w:tc>
        <w:tc>
          <w:tcPr>
            <w:tcW w:w="2556" w:type="dxa"/>
          </w:tcPr>
          <w:p w:rsidR="005A1671" w:rsidRDefault="00790552" w:rsidP="005A1671">
            <w:pPr>
              <w:pStyle w:val="Vpltabulky"/>
            </w:pPr>
            <w:r w:rsidRPr="00790552">
              <w:rPr>
                <w:color w:val="ED7D31" w:themeColor="accent2"/>
              </w:rPr>
              <w:t>ANO</w:t>
            </w:r>
          </w:p>
        </w:tc>
      </w:tr>
      <w:tr w:rsidR="00B9701D" w:rsidTr="00F1356F">
        <w:trPr>
          <w:trHeight w:val="675"/>
          <w:jc w:val="center"/>
        </w:trPr>
        <w:tc>
          <w:tcPr>
            <w:tcW w:w="6374" w:type="dxa"/>
          </w:tcPr>
          <w:p w:rsidR="00B9701D" w:rsidRDefault="00B9701D" w:rsidP="00B9701D">
            <w:pPr>
              <w:pStyle w:val="Vpltabulky"/>
              <w:jc w:val="left"/>
            </w:pPr>
            <w:r>
              <w:t>Nepotřebuji zábrany a klece, pohybuji se v továrně spolu s našimi zaměstnanci.</w:t>
            </w:r>
          </w:p>
        </w:tc>
        <w:tc>
          <w:tcPr>
            <w:tcW w:w="2556" w:type="dxa"/>
          </w:tcPr>
          <w:p w:rsidR="00B9701D" w:rsidRDefault="00790552" w:rsidP="00B9701D">
            <w:pPr>
              <w:pStyle w:val="Vpltabulky"/>
            </w:pPr>
            <w:r w:rsidRPr="00790552">
              <w:rPr>
                <w:color w:val="ED7D31" w:themeColor="accent2"/>
              </w:rPr>
              <w:t>ANO</w:t>
            </w:r>
          </w:p>
        </w:tc>
      </w:tr>
      <w:tr w:rsidR="00B9701D" w:rsidTr="00F1356F">
        <w:trPr>
          <w:trHeight w:val="675"/>
          <w:jc w:val="center"/>
        </w:trPr>
        <w:tc>
          <w:tcPr>
            <w:tcW w:w="6374" w:type="dxa"/>
          </w:tcPr>
          <w:p w:rsidR="00B9701D" w:rsidRDefault="00B9701D" w:rsidP="00B9701D">
            <w:pPr>
              <w:pStyle w:val="Vpltabulky"/>
              <w:jc w:val="left"/>
            </w:pPr>
            <w:r>
              <w:t>Abych nezranil pracovníky naší továrny, mám kolem sebe vymezené ochranné zóny a zábrany.</w:t>
            </w:r>
          </w:p>
        </w:tc>
        <w:tc>
          <w:tcPr>
            <w:tcW w:w="2556" w:type="dxa"/>
          </w:tcPr>
          <w:p w:rsidR="00B9701D" w:rsidRDefault="00B9701D" w:rsidP="00B9701D">
            <w:pPr>
              <w:pStyle w:val="Vpltabulky"/>
            </w:pPr>
          </w:p>
        </w:tc>
      </w:tr>
      <w:tr w:rsidR="00B9701D" w:rsidTr="00F1356F">
        <w:trPr>
          <w:trHeight w:val="675"/>
          <w:jc w:val="center"/>
        </w:trPr>
        <w:tc>
          <w:tcPr>
            <w:tcW w:w="6374" w:type="dxa"/>
          </w:tcPr>
          <w:p w:rsidR="00B9701D" w:rsidRDefault="00B9701D" w:rsidP="00B9701D">
            <w:pPr>
              <w:pStyle w:val="Vpltabulky"/>
              <w:jc w:val="left"/>
            </w:pPr>
            <w:r>
              <w:t xml:space="preserve">V naší výrobní lince se celý svůj život věnuji </w:t>
            </w:r>
            <w:r w:rsidR="006E39CB">
              <w:t xml:space="preserve">pouze </w:t>
            </w:r>
            <w:r>
              <w:t>jednomu pracovnímu úkonu, který perfektně zvládám.</w:t>
            </w:r>
          </w:p>
        </w:tc>
        <w:tc>
          <w:tcPr>
            <w:tcW w:w="2556" w:type="dxa"/>
          </w:tcPr>
          <w:p w:rsidR="00B9701D" w:rsidRDefault="00B9701D" w:rsidP="00B9701D">
            <w:pPr>
              <w:pStyle w:val="Vpltabulky"/>
            </w:pPr>
          </w:p>
        </w:tc>
      </w:tr>
      <w:tr w:rsidR="00B9701D" w:rsidTr="00F1356F">
        <w:trPr>
          <w:trHeight w:val="675"/>
          <w:jc w:val="center"/>
        </w:trPr>
        <w:tc>
          <w:tcPr>
            <w:tcW w:w="6374" w:type="dxa"/>
          </w:tcPr>
          <w:p w:rsidR="00B9701D" w:rsidRDefault="00B9701D" w:rsidP="00B9701D">
            <w:pPr>
              <w:pStyle w:val="Vpltabulky"/>
              <w:jc w:val="left"/>
            </w:pPr>
            <w:r w:rsidRPr="002D0A6A">
              <w:t xml:space="preserve">Díky citlivým senzorům tlaku </w:t>
            </w:r>
            <w:r w:rsidR="006E39CB" w:rsidRPr="002D0A6A">
              <w:t>dokáž</w:t>
            </w:r>
            <w:r w:rsidR="006E39CB">
              <w:t>u</w:t>
            </w:r>
            <w:r w:rsidRPr="002D0A6A">
              <w:t xml:space="preserve"> v setině sekundy identifikovat objekt ve své dráze a při kontaktu okamžitě pozastavuj</w:t>
            </w:r>
            <w:r w:rsidR="006E39CB">
              <w:t>i</w:t>
            </w:r>
            <w:r w:rsidRPr="002D0A6A">
              <w:t xml:space="preserve"> svou činnost.</w:t>
            </w:r>
          </w:p>
        </w:tc>
        <w:tc>
          <w:tcPr>
            <w:tcW w:w="2556" w:type="dxa"/>
          </w:tcPr>
          <w:p w:rsidR="00B9701D" w:rsidRDefault="00790552" w:rsidP="00B9701D">
            <w:pPr>
              <w:pStyle w:val="Vpltabulky"/>
            </w:pPr>
            <w:r w:rsidRPr="00790552">
              <w:rPr>
                <w:color w:val="ED7D31" w:themeColor="accent2"/>
              </w:rPr>
              <w:t>ANO</w:t>
            </w:r>
          </w:p>
        </w:tc>
      </w:tr>
    </w:tbl>
    <w:p w:rsidR="001D4D3F" w:rsidRDefault="001D4D3F" w:rsidP="002D394A">
      <w:pPr>
        <w:pStyle w:val="Odrkakostka"/>
        <w:numPr>
          <w:ilvl w:val="0"/>
          <w:numId w:val="0"/>
        </w:numPr>
        <w:ind w:left="708"/>
      </w:pPr>
    </w:p>
    <w:p w:rsidR="00ED5D59" w:rsidRDefault="00B9701D" w:rsidP="005A1671">
      <w:pPr>
        <w:pStyle w:val="Odrkakostka"/>
        <w:sectPr w:rsidR="00ED5D59" w:rsidSect="00AF4F8A"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Po vyplnění tabulky</w:t>
      </w:r>
      <w:r w:rsidR="005A1671">
        <w:t xml:space="preserve"> ústně </w:t>
      </w:r>
      <w:r>
        <w:t>charakterizuj</w:t>
      </w:r>
      <w:r w:rsidR="005A1671">
        <w:t xml:space="preserve"> hlavní rozdíly mezi klasickým a </w:t>
      </w:r>
      <w:proofErr w:type="spellStart"/>
      <w:r w:rsidR="005A1671" w:rsidRPr="005A1671">
        <w:t>kolaborativním</w:t>
      </w:r>
      <w:proofErr w:type="spellEnd"/>
      <w:r w:rsidR="005A1671">
        <w:t xml:space="preserve"> robotem.</w:t>
      </w:r>
      <w:r w:rsidR="00790552">
        <w:t xml:space="preserve"> </w:t>
      </w:r>
      <w:r w:rsidR="00790552" w:rsidRPr="00790552">
        <w:rPr>
          <w:b/>
          <w:bCs/>
          <w:color w:val="ED7D31" w:themeColor="accent2"/>
        </w:rPr>
        <w:t>VIZ CHARAKTERISTIKA V TABULCE</w:t>
      </w:r>
    </w:p>
    <w:p w:rsidR="005A1671" w:rsidRDefault="005A1671" w:rsidP="00ED5D59">
      <w:pPr>
        <w:pStyle w:val="Odrkakostka"/>
        <w:numPr>
          <w:ilvl w:val="0"/>
          <w:numId w:val="0"/>
        </w:numPr>
        <w:ind w:left="720"/>
      </w:pPr>
    </w:p>
    <w:p w:rsidR="008E05C5" w:rsidRDefault="008E05C5" w:rsidP="008E05C5">
      <w:pPr>
        <w:pStyle w:val="Popispracovnholistu"/>
      </w:pPr>
      <w:r>
        <w:t>Následující úkoly si vyzkoušej prakticky pomocí robota, které</w:t>
      </w:r>
      <w:r w:rsidR="003A51BE">
        <w:t>ho</w:t>
      </w:r>
      <w:r>
        <w:t xml:space="preserve"> máte</w:t>
      </w:r>
      <w:r w:rsidR="000B5BEE">
        <w:t xml:space="preserve"> k dispozici</w:t>
      </w:r>
      <w:r>
        <w:t xml:space="preserve"> ve škole. Pokud žádného robota nemáš po ruce, využij našeho </w:t>
      </w:r>
      <w:proofErr w:type="spellStart"/>
      <w:r>
        <w:t>ČTEDUBOTa</w:t>
      </w:r>
      <w:proofErr w:type="spellEnd"/>
      <w:r>
        <w:t>.</w:t>
      </w:r>
    </w:p>
    <w:p w:rsidR="008D14C4" w:rsidRDefault="003A51BE" w:rsidP="008E05C5">
      <w:pPr>
        <w:pStyle w:val="Odrkakostka"/>
        <w:numPr>
          <w:ilvl w:val="0"/>
          <w:numId w:val="0"/>
        </w:numPr>
        <w:ind w:left="708"/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511E1AD6" wp14:editId="0B57F023">
            <wp:simplePos x="0" y="0"/>
            <wp:positionH relativeFrom="column">
              <wp:posOffset>476250</wp:posOffset>
            </wp:positionH>
            <wp:positionV relativeFrom="paragraph">
              <wp:posOffset>40640</wp:posOffset>
            </wp:positionV>
            <wp:extent cx="1419225" cy="1560830"/>
            <wp:effectExtent l="0" t="0" r="9525" b="1270"/>
            <wp:wrapSquare wrapText="bothSides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ázek 25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1546" w:rsidRDefault="008E05C5" w:rsidP="008E05C5">
      <w:pPr>
        <w:pStyle w:val="Odrkakostka"/>
        <w:numPr>
          <w:ilvl w:val="0"/>
          <w:numId w:val="0"/>
        </w:numPr>
        <w:ind w:left="708"/>
      </w:pPr>
      <w:r>
        <w:t>ČTEDUBOT je malý univerzální robot, který má zabudovaný zvukový senzor (můžeš ho ovládat zvukem), světelný senzor (</w:t>
      </w:r>
      <w:r w:rsidR="008D14C4">
        <w:t>detekuje množství dopadajícího světla</w:t>
      </w:r>
      <w:r>
        <w:t xml:space="preserve">), umí vysílat infračervené světlo a také </w:t>
      </w:r>
      <w:r w:rsidR="000B5BEE">
        <w:t>infračerven</w:t>
      </w:r>
      <w:r w:rsidR="008D14C4">
        <w:t>é</w:t>
      </w:r>
      <w:r w:rsidR="000B5BEE">
        <w:t xml:space="preserve"> světlo</w:t>
      </w:r>
      <w:r>
        <w:t xml:space="preserve"> detekuje.</w:t>
      </w:r>
    </w:p>
    <w:p w:rsidR="00012FB5" w:rsidRDefault="005E1546" w:rsidP="008E05C5">
      <w:pPr>
        <w:pStyle w:val="Odrkakostka"/>
        <w:numPr>
          <w:ilvl w:val="0"/>
          <w:numId w:val="0"/>
        </w:numPr>
        <w:ind w:left="708"/>
      </w:pPr>
      <w:r>
        <w:t>Na spodní straně má ČTEDUBOT čidlo sledování čáry, které se skládá ze dvou částí: červené LED a světelného čidla.</w:t>
      </w:r>
    </w:p>
    <w:p w:rsidR="00012FB5" w:rsidRDefault="00012FB5" w:rsidP="008E05C5">
      <w:pPr>
        <w:pStyle w:val="Odrkakostka"/>
        <w:numPr>
          <w:ilvl w:val="0"/>
          <w:numId w:val="0"/>
        </w:numPr>
        <w:ind w:left="708"/>
      </w:pPr>
    </w:p>
    <w:p w:rsidR="00012FB5" w:rsidRDefault="00012FB5" w:rsidP="008E05C5">
      <w:pPr>
        <w:pStyle w:val="Odrkakostka"/>
        <w:numPr>
          <w:ilvl w:val="0"/>
          <w:numId w:val="0"/>
        </w:numPr>
        <w:ind w:left="708"/>
      </w:pPr>
    </w:p>
    <w:p w:rsidR="00012FB5" w:rsidRPr="00E47F78" w:rsidRDefault="00012FB5" w:rsidP="00012FB5">
      <w:pPr>
        <w:rPr>
          <w:rStyle w:val="Hypertextovodkaz"/>
          <w:color w:val="F22EA2"/>
        </w:rPr>
      </w:pPr>
      <w:r>
        <w:rPr>
          <w:color w:val="70AD47" w:themeColor="accent6"/>
        </w:rPr>
        <w:lastRenderedPageBreak/>
        <w:t>Následující úkoly je vhodné řešit s využitím robotů, kterými disponuje vaše škola. Do robota je třeba předem nahrát program</w:t>
      </w:r>
      <w:r w:rsidR="00AD35E4">
        <w:rPr>
          <w:color w:val="70AD47" w:themeColor="accent6"/>
        </w:rPr>
        <w:t>,</w:t>
      </w:r>
      <w:r>
        <w:rPr>
          <w:color w:val="70AD47" w:themeColor="accent6"/>
        </w:rPr>
        <w:t xml:space="preserve"> který </w:t>
      </w:r>
      <w:r w:rsidR="00507FDD">
        <w:rPr>
          <w:color w:val="70AD47" w:themeColor="accent6"/>
        </w:rPr>
        <w:t>se vyhýbá</w:t>
      </w:r>
      <w:r>
        <w:rPr>
          <w:color w:val="70AD47" w:themeColor="accent6"/>
        </w:rPr>
        <w:t xml:space="preserve"> překážk</w:t>
      </w:r>
      <w:r w:rsidR="00507FDD">
        <w:rPr>
          <w:color w:val="70AD47" w:themeColor="accent6"/>
        </w:rPr>
        <w:t>ám</w:t>
      </w:r>
      <w:r>
        <w:rPr>
          <w:color w:val="70AD47" w:themeColor="accent6"/>
        </w:rPr>
        <w:t xml:space="preserve"> (pomocí infračerveného světla) a program, který zajistí </w:t>
      </w:r>
      <w:r w:rsidR="000A5909">
        <w:rPr>
          <w:color w:val="70AD47" w:themeColor="accent6"/>
        </w:rPr>
        <w:t>zastavení robota na černé čáře.</w:t>
      </w:r>
    </w:p>
    <w:p w:rsidR="000B5BEE" w:rsidRDefault="000B5BEE" w:rsidP="008E05C5">
      <w:pPr>
        <w:pStyle w:val="Odrkakostka"/>
        <w:numPr>
          <w:ilvl w:val="0"/>
          <w:numId w:val="0"/>
        </w:numPr>
        <w:ind w:left="708"/>
      </w:pPr>
    </w:p>
    <w:p w:rsidR="00203C5D" w:rsidRDefault="008D14C4" w:rsidP="0027164F">
      <w:pPr>
        <w:pStyle w:val="kol-zadn"/>
        <w:numPr>
          <w:ilvl w:val="0"/>
          <w:numId w:val="11"/>
        </w:numPr>
      </w:pPr>
      <w:r>
        <w:t xml:space="preserve">ČTEDUBOT </w:t>
      </w:r>
      <w:r w:rsidR="00071B4C">
        <w:t xml:space="preserve">se </w:t>
      </w:r>
      <w:r>
        <w:t>vyhýbá překážkám</w:t>
      </w:r>
    </w:p>
    <w:p w:rsidR="00770F29" w:rsidRDefault="008D14C4" w:rsidP="00770F29">
      <w:pPr>
        <w:pStyle w:val="Odrkakostka"/>
        <w:numPr>
          <w:ilvl w:val="0"/>
          <w:numId w:val="0"/>
        </w:numPr>
        <w:ind w:left="708"/>
      </w:pPr>
      <w:bookmarkStart w:id="0" w:name="_Hlk102152905"/>
      <w:bookmarkStart w:id="1" w:name="_Hlk102152890"/>
      <w:r>
        <w:t xml:space="preserve">Do </w:t>
      </w:r>
      <w:proofErr w:type="spellStart"/>
      <w:r>
        <w:t>ČTEDUBOTa</w:t>
      </w:r>
      <w:proofErr w:type="spellEnd"/>
      <w:r>
        <w:t xml:space="preserve"> jsme nahráli program, který zabrání tomu,</w:t>
      </w:r>
      <w:r w:rsidR="00770F29">
        <w:t xml:space="preserve"> aby narazil do překážky. Tento program </w:t>
      </w:r>
      <w:r w:rsidR="003A51BE">
        <w:t>využívá</w:t>
      </w:r>
      <w:r>
        <w:t xml:space="preserve"> infračervená světla a </w:t>
      </w:r>
      <w:r w:rsidR="003A51BE">
        <w:t>infračervené</w:t>
      </w:r>
      <w:r>
        <w:t xml:space="preserve"> čidlo</w:t>
      </w:r>
      <w:r w:rsidR="00866C23">
        <w:t xml:space="preserve"> robota</w:t>
      </w:r>
      <w:r w:rsidR="003A51BE">
        <w:t>.</w:t>
      </w:r>
    </w:p>
    <w:p w:rsidR="00770F29" w:rsidRPr="00770F29" w:rsidRDefault="00770F29" w:rsidP="00770F29">
      <w:pPr>
        <w:pStyle w:val="Odrkakostka"/>
        <w:ind w:left="708"/>
        <w:rPr>
          <w:b/>
        </w:rPr>
      </w:pPr>
      <w:r w:rsidRPr="00770F29">
        <w:rPr>
          <w:b/>
        </w:rPr>
        <w:t>Co je to infračervené světlo?</w:t>
      </w:r>
    </w:p>
    <w:p w:rsidR="00770F29" w:rsidRDefault="00770F29" w:rsidP="00770F29">
      <w:pPr>
        <w:pStyle w:val="Odrkakostka"/>
        <w:numPr>
          <w:ilvl w:val="0"/>
          <w:numId w:val="0"/>
        </w:numPr>
        <w:ind w:left="708"/>
      </w:pPr>
      <w:r>
        <w:t>Světlo má široké spektrum. Lidé mohou vidět jen část z tohoto spektra</w:t>
      </w:r>
      <w:r w:rsidR="00986B21">
        <w:t>, i</w:t>
      </w:r>
      <w:r>
        <w:t>nfračervené světlo (nazývané také IR) je pro lidi neviditelné. Infračervené světlo se používá nap</w:t>
      </w:r>
      <w:r w:rsidR="000A5909">
        <w:t>říklad</w:t>
      </w:r>
      <w:r>
        <w:t xml:space="preserve"> v dálkových ovladačích televizoru. Takto dálkový ovladač říká televizoru, ať změní kanál nebo zvýší hlasitost</w:t>
      </w:r>
      <w:r w:rsidR="006B4CE4">
        <w:t>.</w:t>
      </w:r>
    </w:p>
    <w:p w:rsidR="00770F29" w:rsidRPr="00770F29" w:rsidRDefault="00770F29" w:rsidP="00770F29">
      <w:pPr>
        <w:pStyle w:val="Odrkakostka"/>
        <w:ind w:left="708"/>
        <w:rPr>
          <w:b/>
        </w:rPr>
      </w:pPr>
      <w:r w:rsidRPr="00770F29">
        <w:rPr>
          <w:b/>
        </w:rPr>
        <w:t xml:space="preserve">Infračervené světlo a </w:t>
      </w:r>
      <w:r w:rsidR="00866C23">
        <w:rPr>
          <w:b/>
        </w:rPr>
        <w:t>ČT</w:t>
      </w:r>
      <w:r w:rsidRPr="00770F29">
        <w:rPr>
          <w:b/>
        </w:rPr>
        <w:t>EDUBOT</w:t>
      </w:r>
    </w:p>
    <w:p w:rsidR="00770F29" w:rsidRDefault="00866C23" w:rsidP="00770F29">
      <w:pPr>
        <w:pStyle w:val="Odrkakostka"/>
        <w:numPr>
          <w:ilvl w:val="0"/>
          <w:numId w:val="0"/>
        </w:numPr>
        <w:ind w:left="708"/>
      </w:pPr>
      <w:r>
        <w:t>ČT</w:t>
      </w:r>
      <w:r w:rsidR="00770F29">
        <w:t xml:space="preserve">EDUBOT má na přední straně </w:t>
      </w:r>
      <w:r w:rsidR="00770F29" w:rsidRPr="002755ED">
        <w:rPr>
          <w:b/>
          <w:bCs/>
        </w:rPr>
        <w:t>dvě IR vysílací LED diody</w:t>
      </w:r>
      <w:r w:rsidR="00770F29">
        <w:t xml:space="preserve">, jednu vlevo a jednu vpravo. </w:t>
      </w:r>
      <w:r w:rsidR="002755ED">
        <w:t>ČT</w:t>
      </w:r>
      <w:r w:rsidR="00770F29">
        <w:t xml:space="preserve">EDUBOT má také </w:t>
      </w:r>
      <w:r w:rsidR="00770F29" w:rsidRPr="002755ED">
        <w:rPr>
          <w:b/>
          <w:bCs/>
        </w:rPr>
        <w:t>infračervené čidlo</w:t>
      </w:r>
      <w:r w:rsidR="00770F29">
        <w:t>, vepředu právě uprostřed.</w:t>
      </w:r>
    </w:p>
    <w:p w:rsidR="00770F29" w:rsidRDefault="002755ED" w:rsidP="00770F29">
      <w:pPr>
        <w:pStyle w:val="Odrkakostka"/>
        <w:numPr>
          <w:ilvl w:val="0"/>
          <w:numId w:val="0"/>
        </w:numPr>
        <w:ind w:left="708"/>
      </w:pPr>
      <w:proofErr w:type="spellStart"/>
      <w:r>
        <w:t>ČT</w:t>
      </w:r>
      <w:r w:rsidR="00213DAB">
        <w:t>EDUBOT</w:t>
      </w:r>
      <w:r>
        <w:t>a</w:t>
      </w:r>
      <w:proofErr w:type="spellEnd"/>
      <w:r>
        <w:t xml:space="preserve"> jsme naprogramovali tak</w:t>
      </w:r>
      <w:r w:rsidR="00770F29">
        <w:t xml:space="preserve">, aby použil IR světlo k nalezení překážky a vyhnul se nárazu do ní. </w:t>
      </w:r>
      <w:r w:rsidR="00213DAB">
        <w:t>P</w:t>
      </w:r>
      <w:r w:rsidR="00770F29">
        <w:t>rogram nařídí IR LED světlům, aby vysílaly infračervené světlo. Toto světlo se odráží od všech objektů v blízkosti</w:t>
      </w:r>
      <w:r w:rsidR="00213DAB">
        <w:t xml:space="preserve">. </w:t>
      </w:r>
      <w:r w:rsidR="009F43C2">
        <w:t>ČT</w:t>
      </w:r>
      <w:r w:rsidR="00213DAB">
        <w:t>EDUBOT</w:t>
      </w:r>
      <w:r w:rsidR="00770F29">
        <w:t xml:space="preserve"> dokáže odražené světlo detekovat IR čidlem.</w:t>
      </w:r>
    </w:p>
    <w:p w:rsidR="00213DAB" w:rsidRPr="00213DAB" w:rsidRDefault="00213DAB" w:rsidP="00213DAB">
      <w:pPr>
        <w:pStyle w:val="Odrkakostka"/>
        <w:rPr>
          <w:b/>
        </w:rPr>
      </w:pPr>
      <w:r w:rsidRPr="00213DAB">
        <w:rPr>
          <w:b/>
        </w:rPr>
        <w:t>Experiment (pokud máš ve škole vlastního robota, vyzkoušej v praxi)</w:t>
      </w:r>
    </w:p>
    <w:p w:rsidR="00213DAB" w:rsidRDefault="00213DAB" w:rsidP="00347027">
      <w:pPr>
        <w:pStyle w:val="Odrkakostka"/>
        <w:numPr>
          <w:ilvl w:val="0"/>
          <w:numId w:val="0"/>
        </w:numPr>
        <w:ind w:left="708"/>
      </w:pPr>
      <w:r>
        <w:t xml:space="preserve">Zjisti, co </w:t>
      </w:r>
      <w:r w:rsidR="002755ED">
        <w:t>ČT</w:t>
      </w:r>
      <w:r>
        <w:t xml:space="preserve">EDUBOT dokáže a nedokáže rozpoznat. Zkus </w:t>
      </w:r>
      <w:r w:rsidR="009F43C2">
        <w:t>robotu</w:t>
      </w:r>
      <w:r>
        <w:t xml:space="preserve"> umístit do cesty různé předměty a vyzkouše</w:t>
      </w:r>
      <w:r w:rsidR="002755ED">
        <w:t>j</w:t>
      </w:r>
      <w:r>
        <w:t>, co se stane. Výsledky zaznamenej do tabulky.</w:t>
      </w: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950"/>
        <w:gridCol w:w="2161"/>
        <w:gridCol w:w="4531"/>
      </w:tblGrid>
      <w:tr w:rsidR="00213DAB" w:rsidTr="00B804A0">
        <w:trPr>
          <w:trHeight w:val="375"/>
          <w:jc w:val="center"/>
        </w:trPr>
        <w:tc>
          <w:tcPr>
            <w:tcW w:w="1950" w:type="dxa"/>
            <w:shd w:val="clear" w:color="auto" w:fill="33BEF2"/>
          </w:tcPr>
          <w:p w:rsidR="00213DAB" w:rsidRDefault="00213DAB" w:rsidP="00B67BDC">
            <w:pPr>
              <w:pStyle w:val="Zhlav-tabulka"/>
            </w:pPr>
            <w:r>
              <w:t>Překážka</w:t>
            </w:r>
          </w:p>
        </w:tc>
        <w:tc>
          <w:tcPr>
            <w:tcW w:w="2161" w:type="dxa"/>
            <w:shd w:val="clear" w:color="auto" w:fill="33BEF2"/>
          </w:tcPr>
          <w:p w:rsidR="00213DAB" w:rsidRDefault="00213DAB" w:rsidP="00B67BDC">
            <w:pPr>
              <w:pStyle w:val="Zhlav-tabulka"/>
            </w:pPr>
            <w:r>
              <w:t>Barva a tvar</w:t>
            </w:r>
          </w:p>
        </w:tc>
        <w:tc>
          <w:tcPr>
            <w:tcW w:w="4531" w:type="dxa"/>
            <w:shd w:val="clear" w:color="auto" w:fill="33BEF2"/>
          </w:tcPr>
          <w:p w:rsidR="00213DAB" w:rsidRDefault="00213DAB" w:rsidP="00B67BDC">
            <w:pPr>
              <w:pStyle w:val="Zhlav-tabulka"/>
            </w:pPr>
            <w:r>
              <w:t xml:space="preserve">Zastavil se </w:t>
            </w:r>
            <w:r w:rsidR="00B804A0">
              <w:t>ČT</w:t>
            </w:r>
            <w:r>
              <w:t>EDUBOT? Proč ano či ne?</w:t>
            </w:r>
          </w:p>
        </w:tc>
      </w:tr>
      <w:tr w:rsidR="00213DAB" w:rsidTr="00B804A0">
        <w:trPr>
          <w:trHeight w:val="675"/>
          <w:jc w:val="center"/>
        </w:trPr>
        <w:tc>
          <w:tcPr>
            <w:tcW w:w="1950" w:type="dxa"/>
          </w:tcPr>
          <w:p w:rsidR="00213DAB" w:rsidRDefault="00213DAB" w:rsidP="00213DAB">
            <w:pPr>
              <w:pStyle w:val="Vpltabulky"/>
              <w:jc w:val="left"/>
            </w:pPr>
            <w:r>
              <w:t>láhev na vodu</w:t>
            </w:r>
          </w:p>
        </w:tc>
        <w:tc>
          <w:tcPr>
            <w:tcW w:w="2161" w:type="dxa"/>
          </w:tcPr>
          <w:p w:rsidR="00213DAB" w:rsidRDefault="00213DAB" w:rsidP="00213DAB">
            <w:pPr>
              <w:pStyle w:val="Vpltabulky"/>
              <w:jc w:val="left"/>
            </w:pPr>
            <w:r>
              <w:t>bílý, průhledný, vysoký, čirý válec</w:t>
            </w:r>
          </w:p>
        </w:tc>
        <w:tc>
          <w:tcPr>
            <w:tcW w:w="4531" w:type="dxa"/>
          </w:tcPr>
          <w:p w:rsidR="00213DAB" w:rsidRDefault="00B804A0" w:rsidP="00B804A0">
            <w:pPr>
              <w:pStyle w:val="Vpltabulky"/>
              <w:jc w:val="left"/>
            </w:pPr>
            <w:r w:rsidRPr="00B804A0">
              <w:rPr>
                <w:color w:val="ED7D31" w:themeColor="accent2"/>
              </w:rPr>
              <w:t>N</w:t>
            </w:r>
            <w:r w:rsidR="006C4116">
              <w:rPr>
                <w:color w:val="ED7D31" w:themeColor="accent2"/>
              </w:rPr>
              <w:t>E</w:t>
            </w:r>
            <w:r w:rsidRPr="00B804A0">
              <w:rPr>
                <w:color w:val="ED7D31" w:themeColor="accent2"/>
              </w:rPr>
              <w:t>. Láhev je vysoká, ale neodráží infračervené světlo.</w:t>
            </w:r>
          </w:p>
        </w:tc>
      </w:tr>
      <w:tr w:rsidR="00213DAB" w:rsidTr="00B804A0">
        <w:trPr>
          <w:trHeight w:val="675"/>
          <w:jc w:val="center"/>
        </w:trPr>
        <w:tc>
          <w:tcPr>
            <w:tcW w:w="1950" w:type="dxa"/>
          </w:tcPr>
          <w:p w:rsidR="00213DAB" w:rsidRDefault="00213DAB" w:rsidP="00213DAB">
            <w:pPr>
              <w:pStyle w:val="Vpltabulky"/>
              <w:jc w:val="left"/>
            </w:pPr>
            <w:r>
              <w:t>zeď ve třídě</w:t>
            </w:r>
          </w:p>
        </w:tc>
        <w:tc>
          <w:tcPr>
            <w:tcW w:w="2161" w:type="dxa"/>
          </w:tcPr>
          <w:p w:rsidR="00213DAB" w:rsidRDefault="00213DAB" w:rsidP="00213DAB">
            <w:pPr>
              <w:pStyle w:val="Vpltabulky"/>
              <w:jc w:val="left"/>
            </w:pPr>
            <w:r>
              <w:t>bílá (světlá) boční zeď</w:t>
            </w:r>
          </w:p>
        </w:tc>
        <w:tc>
          <w:tcPr>
            <w:tcW w:w="4531" w:type="dxa"/>
          </w:tcPr>
          <w:p w:rsidR="00213DAB" w:rsidRDefault="006C4116" w:rsidP="006C4116">
            <w:pPr>
              <w:pStyle w:val="Vpltabulky"/>
              <w:jc w:val="left"/>
            </w:pPr>
            <w:r>
              <w:rPr>
                <w:color w:val="ED7D31" w:themeColor="accent2"/>
              </w:rPr>
              <w:t>ANO. Překážka je dostatečně vysoká a odráží infračervené světlo</w:t>
            </w:r>
            <w:r w:rsidRPr="00B804A0">
              <w:rPr>
                <w:color w:val="ED7D31" w:themeColor="accent2"/>
              </w:rPr>
              <w:t>.</w:t>
            </w:r>
          </w:p>
        </w:tc>
      </w:tr>
      <w:tr w:rsidR="006C4116" w:rsidTr="00B804A0">
        <w:trPr>
          <w:trHeight w:val="675"/>
          <w:jc w:val="center"/>
        </w:trPr>
        <w:tc>
          <w:tcPr>
            <w:tcW w:w="1950" w:type="dxa"/>
          </w:tcPr>
          <w:p w:rsidR="006C4116" w:rsidRDefault="006C4116" w:rsidP="006C4116">
            <w:pPr>
              <w:pStyle w:val="Vpltabulky"/>
              <w:jc w:val="left"/>
            </w:pPr>
            <w:r>
              <w:t>černé desky</w:t>
            </w:r>
          </w:p>
        </w:tc>
        <w:tc>
          <w:tcPr>
            <w:tcW w:w="2161" w:type="dxa"/>
          </w:tcPr>
          <w:p w:rsidR="006C4116" w:rsidRDefault="006C4116" w:rsidP="006C4116">
            <w:pPr>
              <w:pStyle w:val="Vpltabulky"/>
              <w:jc w:val="left"/>
            </w:pPr>
            <w:r>
              <w:t>černé desky nebo kniha s černým obalem</w:t>
            </w:r>
          </w:p>
        </w:tc>
        <w:tc>
          <w:tcPr>
            <w:tcW w:w="4531" w:type="dxa"/>
          </w:tcPr>
          <w:p w:rsidR="006C4116" w:rsidRDefault="006C4116" w:rsidP="006C4116">
            <w:pPr>
              <w:pStyle w:val="Vpltabulky"/>
              <w:jc w:val="left"/>
            </w:pPr>
            <w:r w:rsidRPr="00B804A0">
              <w:rPr>
                <w:color w:val="ED7D31" w:themeColor="accent2"/>
              </w:rPr>
              <w:t>N</w:t>
            </w:r>
            <w:r>
              <w:rPr>
                <w:color w:val="ED7D31" w:themeColor="accent2"/>
              </w:rPr>
              <w:t>E</w:t>
            </w:r>
            <w:r w:rsidRPr="00B804A0">
              <w:rPr>
                <w:color w:val="ED7D31" w:themeColor="accent2"/>
              </w:rPr>
              <w:t xml:space="preserve">. </w:t>
            </w:r>
            <w:r w:rsidR="00122C99">
              <w:rPr>
                <w:color w:val="ED7D31" w:themeColor="accent2"/>
              </w:rPr>
              <w:t>Černá absorbuje</w:t>
            </w:r>
            <w:r w:rsidRPr="00B804A0">
              <w:rPr>
                <w:color w:val="ED7D31" w:themeColor="accent2"/>
              </w:rPr>
              <w:t xml:space="preserve"> světlo.</w:t>
            </w:r>
          </w:p>
        </w:tc>
      </w:tr>
      <w:tr w:rsidR="006C4116" w:rsidTr="00B804A0">
        <w:trPr>
          <w:trHeight w:val="675"/>
          <w:jc w:val="center"/>
        </w:trPr>
        <w:tc>
          <w:tcPr>
            <w:tcW w:w="1950" w:type="dxa"/>
          </w:tcPr>
          <w:p w:rsidR="006C4116" w:rsidRDefault="006C4116" w:rsidP="006C4116">
            <w:pPr>
              <w:pStyle w:val="Vpltabulky"/>
              <w:jc w:val="left"/>
            </w:pPr>
          </w:p>
        </w:tc>
        <w:tc>
          <w:tcPr>
            <w:tcW w:w="2161" w:type="dxa"/>
          </w:tcPr>
          <w:p w:rsidR="006C4116" w:rsidRDefault="006C4116" w:rsidP="006C4116">
            <w:pPr>
              <w:pStyle w:val="Vpltabulky"/>
              <w:jc w:val="left"/>
            </w:pPr>
          </w:p>
        </w:tc>
        <w:tc>
          <w:tcPr>
            <w:tcW w:w="4531" w:type="dxa"/>
          </w:tcPr>
          <w:p w:rsidR="006C4116" w:rsidRDefault="006C4116" w:rsidP="006C4116">
            <w:pPr>
              <w:pStyle w:val="Vpltabulky"/>
              <w:jc w:val="left"/>
            </w:pPr>
          </w:p>
        </w:tc>
      </w:tr>
    </w:tbl>
    <w:p w:rsidR="009F43C2" w:rsidRDefault="009F43C2" w:rsidP="009F43C2">
      <w:pPr>
        <w:pStyle w:val="Odrkakostka"/>
        <w:numPr>
          <w:ilvl w:val="0"/>
          <w:numId w:val="0"/>
        </w:numPr>
        <w:ind w:left="708"/>
      </w:pPr>
    </w:p>
    <w:p w:rsidR="009F43C2" w:rsidRDefault="009F43C2" w:rsidP="009F43C2">
      <w:pPr>
        <w:pStyle w:val="Odrkakostka"/>
        <w:numPr>
          <w:ilvl w:val="0"/>
          <w:numId w:val="0"/>
        </w:numPr>
        <w:ind w:left="708"/>
      </w:pPr>
      <w:r>
        <w:t>Jaké typy překážek robot detekuje? S jakými má naopak problémy?</w:t>
      </w:r>
    </w:p>
    <w:p w:rsidR="00122C99" w:rsidRDefault="00122C99" w:rsidP="00122C99">
      <w:pPr>
        <w:pStyle w:val="Vpltabulky"/>
        <w:ind w:left="708"/>
        <w:jc w:val="left"/>
      </w:pPr>
      <w:r>
        <w:rPr>
          <w:color w:val="ED7D31" w:themeColor="accent2"/>
        </w:rPr>
        <w:t>Překážky musí být neprůhl</w:t>
      </w:r>
      <w:r w:rsidR="0097216D">
        <w:rPr>
          <w:color w:val="ED7D31" w:themeColor="accent2"/>
        </w:rPr>
        <w:t>edné, ale ne příliš tmavé (například</w:t>
      </w:r>
      <w:r>
        <w:rPr>
          <w:color w:val="ED7D31" w:themeColor="accent2"/>
        </w:rPr>
        <w:t xml:space="preserve"> ne černé) a dostatečně vysoké, aby je robot detekoval</w:t>
      </w:r>
      <w:r w:rsidRPr="00B804A0">
        <w:rPr>
          <w:color w:val="ED7D31" w:themeColor="accent2"/>
        </w:rPr>
        <w:t>.</w:t>
      </w:r>
    </w:p>
    <w:p w:rsidR="00494946" w:rsidRDefault="002755ED" w:rsidP="00494946">
      <w:pPr>
        <w:pStyle w:val="kol-zadn"/>
        <w:numPr>
          <w:ilvl w:val="0"/>
          <w:numId w:val="11"/>
        </w:numPr>
      </w:pPr>
      <w:r>
        <w:lastRenderedPageBreak/>
        <w:t xml:space="preserve">ČTEDUBOT zastaví na </w:t>
      </w:r>
      <w:r w:rsidR="00E0313E">
        <w:t xml:space="preserve">černé </w:t>
      </w:r>
      <w:r w:rsidR="00071B4C">
        <w:t>čáře</w:t>
      </w:r>
    </w:p>
    <w:p w:rsidR="00AC0A44" w:rsidRDefault="00AC0A44" w:rsidP="00AC0A44">
      <w:pPr>
        <w:pStyle w:val="Odrkakostka"/>
        <w:numPr>
          <w:ilvl w:val="0"/>
          <w:numId w:val="0"/>
        </w:numPr>
        <w:ind w:left="708"/>
      </w:pPr>
      <w:r>
        <w:t xml:space="preserve">Do </w:t>
      </w:r>
      <w:proofErr w:type="spellStart"/>
      <w:r>
        <w:t>ČTEDUBOTa</w:t>
      </w:r>
      <w:proofErr w:type="spellEnd"/>
      <w:r>
        <w:t xml:space="preserve"> </w:t>
      </w:r>
      <w:r w:rsidR="0097216D">
        <w:t>jsme nahráli program, díky ně</w:t>
      </w:r>
      <w:r>
        <w:t>mu</w:t>
      </w:r>
      <w:r w:rsidR="0097216D">
        <w:t>ž</w:t>
      </w:r>
      <w:r>
        <w:t xml:space="preserve"> se robot zastaví po najetí na černou čáru. K tomu využívá </w:t>
      </w:r>
      <w:r w:rsidR="00E0313E" w:rsidRPr="00AD5BD4">
        <w:rPr>
          <w:b/>
          <w:bCs/>
        </w:rPr>
        <w:t>čidlo</w:t>
      </w:r>
      <w:r w:rsidRPr="00AD5BD4">
        <w:rPr>
          <w:b/>
          <w:bCs/>
        </w:rPr>
        <w:t xml:space="preserve"> sledování čáry</w:t>
      </w:r>
      <w:r>
        <w:t xml:space="preserve"> na spodní straně robota, které se skládá ze dvou částí: </w:t>
      </w:r>
      <w:r w:rsidRPr="00AD5BD4">
        <w:rPr>
          <w:b/>
          <w:bCs/>
        </w:rPr>
        <w:t>červené LED a světelného čidla</w:t>
      </w:r>
      <w:r>
        <w:t>.</w:t>
      </w:r>
    </w:p>
    <w:p w:rsidR="00AC0A44" w:rsidRPr="00770F29" w:rsidRDefault="00AC0A44" w:rsidP="00AC0A44">
      <w:pPr>
        <w:pStyle w:val="Odrkakostka"/>
        <w:ind w:left="708"/>
        <w:rPr>
          <w:b/>
        </w:rPr>
      </w:pPr>
      <w:r>
        <w:rPr>
          <w:b/>
        </w:rPr>
        <w:t xml:space="preserve">Princip </w:t>
      </w:r>
      <w:bookmarkStart w:id="2" w:name="_Hlk102334077"/>
      <w:r w:rsidR="00AD5BD4">
        <w:rPr>
          <w:b/>
        </w:rPr>
        <w:t>zastavení na černé</w:t>
      </w:r>
      <w:r>
        <w:rPr>
          <w:b/>
        </w:rPr>
        <w:t xml:space="preserve"> čá</w:t>
      </w:r>
      <w:r w:rsidR="00AD5BD4">
        <w:rPr>
          <w:b/>
        </w:rPr>
        <w:t>ře</w:t>
      </w:r>
      <w:bookmarkEnd w:id="2"/>
    </w:p>
    <w:p w:rsidR="00AC0A44" w:rsidRDefault="00E0313E" w:rsidP="00E0313E">
      <w:pPr>
        <w:pStyle w:val="Odrkakostka"/>
        <w:numPr>
          <w:ilvl w:val="0"/>
          <w:numId w:val="0"/>
        </w:numPr>
        <w:ind w:left="708"/>
      </w:pPr>
      <w:r>
        <w:t>Programy určené pro sledování čáry se spoléhají na čtení rozdílu mezi množstvím světla odrá</w:t>
      </w:r>
      <w:r w:rsidR="0097216D">
        <w:t>žejícím se od povrchu, nad ní</w:t>
      </w:r>
      <w:r>
        <w:t>m</w:t>
      </w:r>
      <w:r w:rsidR="0097216D">
        <w:t>ž</w:t>
      </w:r>
      <w:r>
        <w:t xml:space="preserve"> je robot. Tmavé barevné povrchy odrážejí méně světla, protože absorbují více světla než světlé povrchy.</w:t>
      </w:r>
      <w:r w:rsidR="00AD5BD4">
        <w:t xml:space="preserve"> </w:t>
      </w:r>
      <w:bookmarkStart w:id="3" w:name="_Hlk102334161"/>
      <w:r w:rsidR="00AD5BD4">
        <w:t>Pokud tedy světelné čidlo na spodní straně robota detekuje minimum nebo žádné světlo, robot se zastaví.</w:t>
      </w:r>
      <w:bookmarkEnd w:id="3"/>
    </w:p>
    <w:p w:rsidR="00E0313E" w:rsidRPr="00213DAB" w:rsidRDefault="00E0313E" w:rsidP="00E0313E">
      <w:pPr>
        <w:pStyle w:val="Odrkakostka"/>
        <w:rPr>
          <w:b/>
        </w:rPr>
      </w:pPr>
      <w:r w:rsidRPr="00213DAB">
        <w:rPr>
          <w:b/>
        </w:rPr>
        <w:t>Experiment (pokud máš ve škole vlastního robota, vyzkoušej v praxi)</w:t>
      </w:r>
    </w:p>
    <w:p w:rsidR="00E0313E" w:rsidRDefault="00B70976" w:rsidP="00E0313E">
      <w:pPr>
        <w:pStyle w:val="Odrkakostka"/>
        <w:numPr>
          <w:ilvl w:val="0"/>
          <w:numId w:val="0"/>
        </w:numPr>
        <w:ind w:left="708"/>
      </w:pPr>
      <w:r>
        <w:t xml:space="preserve">Na bílý papír jsme nakreslili </w:t>
      </w:r>
      <w:r w:rsidR="00953D8D">
        <w:t>tři</w:t>
      </w:r>
      <w:r>
        <w:t xml:space="preserve"> asi 1,5 cm silné barevn</w:t>
      </w:r>
      <w:r w:rsidR="00AA4016">
        <w:t>é</w:t>
      </w:r>
      <w:r>
        <w:t xml:space="preserve"> čáry: </w:t>
      </w:r>
      <w:r w:rsidRPr="00953D8D">
        <w:rPr>
          <w:b/>
          <w:bCs/>
          <w:color w:val="FF0000"/>
        </w:rPr>
        <w:t>červenou</w:t>
      </w:r>
      <w:r>
        <w:t xml:space="preserve">, </w:t>
      </w:r>
      <w:r w:rsidRPr="00953D8D">
        <w:rPr>
          <w:b/>
          <w:bCs/>
          <w:color w:val="0070C0"/>
        </w:rPr>
        <w:t>modrou</w:t>
      </w:r>
      <w:r w:rsidRPr="00953D8D">
        <w:rPr>
          <w:color w:val="0070C0"/>
        </w:rPr>
        <w:t xml:space="preserve"> </w:t>
      </w:r>
      <w:r>
        <w:t xml:space="preserve">a </w:t>
      </w:r>
      <w:r w:rsidRPr="00953D8D">
        <w:rPr>
          <w:b/>
          <w:bCs/>
          <w:color w:val="00B050"/>
        </w:rPr>
        <w:t>zelenou</w:t>
      </w:r>
      <w:r>
        <w:t xml:space="preserve">. </w:t>
      </w:r>
      <w:proofErr w:type="spellStart"/>
      <w:r>
        <w:t>ČTEDUBOTa</w:t>
      </w:r>
      <w:proofErr w:type="spellEnd"/>
      <w:r>
        <w:t xml:space="preserve"> jsme namířil</w:t>
      </w:r>
      <w:r w:rsidR="00AA4016">
        <w:t>i</w:t>
      </w:r>
      <w:r>
        <w:t xml:space="preserve"> postupně na každou z těchto čar.</w:t>
      </w:r>
    </w:p>
    <w:p w:rsidR="00B70976" w:rsidRDefault="00B70976" w:rsidP="00E0313E">
      <w:pPr>
        <w:pStyle w:val="Odrkakostka"/>
        <w:numPr>
          <w:ilvl w:val="0"/>
          <w:numId w:val="0"/>
        </w:numPr>
        <w:ind w:left="708"/>
      </w:pPr>
      <w:r>
        <w:t xml:space="preserve">Zastavil </w:t>
      </w:r>
      <w:r w:rsidR="00AA4016">
        <w:t>robot</w:t>
      </w:r>
      <w:r>
        <w:t xml:space="preserve"> na </w:t>
      </w:r>
      <w:r w:rsidRPr="00953D8D">
        <w:rPr>
          <w:b/>
          <w:bCs/>
          <w:color w:val="FF0000"/>
        </w:rPr>
        <w:t>červené čáře</w:t>
      </w:r>
      <w:r>
        <w:t>?</w:t>
      </w:r>
      <w:r w:rsidR="0011232D">
        <w:t xml:space="preserve"> Proč?</w:t>
      </w:r>
    </w:p>
    <w:p w:rsidR="00B70976" w:rsidRPr="008102D0" w:rsidRDefault="008102D0" w:rsidP="008102D0">
      <w:pPr>
        <w:pStyle w:val="dekodpov"/>
        <w:rPr>
          <w:b/>
          <w:bCs/>
          <w:color w:val="ED7D31" w:themeColor="accent2"/>
        </w:rPr>
      </w:pPr>
      <w:r w:rsidRPr="008102D0">
        <w:rPr>
          <w:b/>
          <w:bCs/>
          <w:color w:val="ED7D31" w:themeColor="accent2"/>
        </w:rPr>
        <w:t xml:space="preserve">NE. Červená čára odráží pouze červené světlo. Protože LED dioda </w:t>
      </w:r>
      <w:proofErr w:type="spellStart"/>
      <w:r>
        <w:rPr>
          <w:b/>
          <w:bCs/>
          <w:color w:val="ED7D31" w:themeColor="accent2"/>
        </w:rPr>
        <w:t>ČTEDUBOTa</w:t>
      </w:r>
      <w:proofErr w:type="spellEnd"/>
      <w:r>
        <w:rPr>
          <w:b/>
          <w:bCs/>
          <w:color w:val="ED7D31" w:themeColor="accent2"/>
        </w:rPr>
        <w:t xml:space="preserve"> </w:t>
      </w:r>
      <w:r w:rsidRPr="008102D0">
        <w:rPr>
          <w:b/>
          <w:bCs/>
          <w:color w:val="ED7D31" w:themeColor="accent2"/>
        </w:rPr>
        <w:t xml:space="preserve">je červená, všechno červené světlo svítící na tuto červenou čáru se odráží zpátky do </w:t>
      </w:r>
      <w:r>
        <w:rPr>
          <w:b/>
          <w:bCs/>
          <w:color w:val="ED7D31" w:themeColor="accent2"/>
        </w:rPr>
        <w:t>robota</w:t>
      </w:r>
      <w:r w:rsidRPr="008102D0">
        <w:rPr>
          <w:b/>
          <w:bCs/>
          <w:color w:val="ED7D31" w:themeColor="accent2"/>
        </w:rPr>
        <w:t>.</w:t>
      </w:r>
    </w:p>
    <w:p w:rsidR="00B70976" w:rsidRDefault="00B70976" w:rsidP="00B70976">
      <w:pPr>
        <w:pStyle w:val="Odrkakostka"/>
        <w:numPr>
          <w:ilvl w:val="0"/>
          <w:numId w:val="0"/>
        </w:numPr>
        <w:ind w:left="708"/>
      </w:pPr>
      <w:r>
        <w:t xml:space="preserve">Zastavil </w:t>
      </w:r>
      <w:r w:rsidR="00AA4016">
        <w:t>robot</w:t>
      </w:r>
      <w:r>
        <w:t xml:space="preserve"> na </w:t>
      </w:r>
      <w:r w:rsidRPr="00953D8D">
        <w:rPr>
          <w:b/>
          <w:bCs/>
          <w:color w:val="0070C0"/>
        </w:rPr>
        <w:t>modré čáře</w:t>
      </w:r>
      <w:r>
        <w:t>?</w:t>
      </w:r>
      <w:r w:rsidR="0011232D">
        <w:t xml:space="preserve"> Proč</w:t>
      </w:r>
    </w:p>
    <w:p w:rsidR="008102D0" w:rsidRPr="008102D0" w:rsidRDefault="008102D0" w:rsidP="008102D0">
      <w:pPr>
        <w:pStyle w:val="dekodpov"/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>ANO</w:t>
      </w:r>
      <w:r w:rsidRPr="008102D0">
        <w:rPr>
          <w:b/>
          <w:bCs/>
          <w:color w:val="ED7D31" w:themeColor="accent2"/>
        </w:rPr>
        <w:t xml:space="preserve">. Modré a zelené čáry </w:t>
      </w:r>
      <w:r>
        <w:rPr>
          <w:b/>
          <w:bCs/>
          <w:color w:val="ED7D31" w:themeColor="accent2"/>
        </w:rPr>
        <w:t>ne</w:t>
      </w:r>
      <w:r w:rsidRPr="008102D0">
        <w:rPr>
          <w:b/>
          <w:bCs/>
          <w:color w:val="ED7D31" w:themeColor="accent2"/>
        </w:rPr>
        <w:t>odrážejí zpět žádné červené světlo, takže</w:t>
      </w:r>
      <w:r>
        <w:rPr>
          <w:b/>
          <w:bCs/>
          <w:color w:val="ED7D31" w:themeColor="accent2"/>
        </w:rPr>
        <w:t xml:space="preserve"> robot</w:t>
      </w:r>
      <w:r w:rsidRPr="008102D0">
        <w:rPr>
          <w:b/>
          <w:bCs/>
          <w:color w:val="ED7D31" w:themeColor="accent2"/>
        </w:rPr>
        <w:t xml:space="preserve"> je detekuje jako nereflexní, stejně jako čern</w:t>
      </w:r>
      <w:r>
        <w:rPr>
          <w:b/>
          <w:bCs/>
          <w:color w:val="ED7D31" w:themeColor="accent2"/>
        </w:rPr>
        <w:t>ou</w:t>
      </w:r>
      <w:r w:rsidRPr="008102D0">
        <w:rPr>
          <w:b/>
          <w:bCs/>
          <w:color w:val="ED7D31" w:themeColor="accent2"/>
        </w:rPr>
        <w:t xml:space="preserve"> čár</w:t>
      </w:r>
      <w:r>
        <w:rPr>
          <w:b/>
          <w:bCs/>
          <w:color w:val="ED7D31" w:themeColor="accent2"/>
        </w:rPr>
        <w:t>u</w:t>
      </w:r>
      <w:r w:rsidRPr="008102D0">
        <w:rPr>
          <w:b/>
          <w:bCs/>
          <w:color w:val="ED7D31" w:themeColor="accent2"/>
        </w:rPr>
        <w:t>.</w:t>
      </w:r>
    </w:p>
    <w:p w:rsidR="00B70976" w:rsidRDefault="00B70976" w:rsidP="00B70976">
      <w:pPr>
        <w:pStyle w:val="Odrkakostka"/>
        <w:numPr>
          <w:ilvl w:val="0"/>
          <w:numId w:val="0"/>
        </w:numPr>
        <w:ind w:left="708"/>
      </w:pPr>
      <w:r>
        <w:t xml:space="preserve">Zastavil </w:t>
      </w:r>
      <w:r w:rsidR="00AA4016">
        <w:t>robot</w:t>
      </w:r>
      <w:r>
        <w:t xml:space="preserve"> na </w:t>
      </w:r>
      <w:r w:rsidRPr="00953D8D">
        <w:rPr>
          <w:b/>
          <w:bCs/>
          <w:color w:val="00B050"/>
        </w:rPr>
        <w:t>zelené čáře</w:t>
      </w:r>
      <w:r>
        <w:t>?</w:t>
      </w:r>
      <w:r w:rsidR="0011232D">
        <w:t xml:space="preserve"> Proč?</w:t>
      </w:r>
    </w:p>
    <w:p w:rsidR="008102D0" w:rsidRPr="008102D0" w:rsidRDefault="008102D0" w:rsidP="008102D0">
      <w:pPr>
        <w:pStyle w:val="dekodpov"/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>ANO</w:t>
      </w:r>
      <w:r w:rsidRPr="008102D0">
        <w:rPr>
          <w:b/>
          <w:bCs/>
          <w:color w:val="ED7D31" w:themeColor="accent2"/>
        </w:rPr>
        <w:t xml:space="preserve">. Modré a zelené čáry </w:t>
      </w:r>
      <w:r>
        <w:rPr>
          <w:b/>
          <w:bCs/>
          <w:color w:val="ED7D31" w:themeColor="accent2"/>
        </w:rPr>
        <w:t>ne</w:t>
      </w:r>
      <w:r w:rsidRPr="008102D0">
        <w:rPr>
          <w:b/>
          <w:bCs/>
          <w:color w:val="ED7D31" w:themeColor="accent2"/>
        </w:rPr>
        <w:t>odrážejí zpět žádné červené světlo, takže</w:t>
      </w:r>
      <w:r>
        <w:rPr>
          <w:b/>
          <w:bCs/>
          <w:color w:val="ED7D31" w:themeColor="accent2"/>
        </w:rPr>
        <w:t xml:space="preserve"> robot</w:t>
      </w:r>
      <w:r w:rsidRPr="008102D0">
        <w:rPr>
          <w:b/>
          <w:bCs/>
          <w:color w:val="ED7D31" w:themeColor="accent2"/>
        </w:rPr>
        <w:t xml:space="preserve"> je detekuje jako nereflexní, stejně jako čern</w:t>
      </w:r>
      <w:r>
        <w:rPr>
          <w:b/>
          <w:bCs/>
          <w:color w:val="ED7D31" w:themeColor="accent2"/>
        </w:rPr>
        <w:t>ou</w:t>
      </w:r>
      <w:r w:rsidRPr="008102D0">
        <w:rPr>
          <w:b/>
          <w:bCs/>
          <w:color w:val="ED7D31" w:themeColor="accent2"/>
        </w:rPr>
        <w:t xml:space="preserve"> čár</w:t>
      </w:r>
      <w:r>
        <w:rPr>
          <w:b/>
          <w:bCs/>
          <w:color w:val="ED7D31" w:themeColor="accent2"/>
        </w:rPr>
        <w:t>u</w:t>
      </w:r>
      <w:r w:rsidRPr="008102D0">
        <w:rPr>
          <w:b/>
          <w:bCs/>
          <w:color w:val="ED7D31" w:themeColor="accent2"/>
        </w:rPr>
        <w:t>.</w:t>
      </w:r>
    </w:p>
    <w:p w:rsidR="00E0313E" w:rsidRDefault="00B70976" w:rsidP="00B70976">
      <w:pPr>
        <w:pStyle w:val="Odrkakostka"/>
        <w:numPr>
          <w:ilvl w:val="0"/>
          <w:numId w:val="0"/>
        </w:numPr>
        <w:ind w:left="708"/>
      </w:pPr>
      <w:r>
        <w:t xml:space="preserve">Co myslíš, jakou barvu je nejlepší použít, aby se </w:t>
      </w:r>
      <w:r w:rsidR="00AA4016">
        <w:t>robot</w:t>
      </w:r>
      <w:r>
        <w:t xml:space="preserve"> zastavil? Proč si myslíš, že je tato barva nejlepší?</w:t>
      </w:r>
    </w:p>
    <w:p w:rsidR="00071B4C" w:rsidRPr="00937976" w:rsidRDefault="00937976" w:rsidP="00937976">
      <w:pPr>
        <w:pStyle w:val="dekodpov"/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>Č</w:t>
      </w:r>
      <w:r w:rsidRPr="00937976">
        <w:rPr>
          <w:b/>
          <w:bCs/>
          <w:color w:val="ED7D31" w:themeColor="accent2"/>
        </w:rPr>
        <w:t xml:space="preserve">erná je nejlepší barva, kterou lze použít k tomu, aby </w:t>
      </w:r>
      <w:r>
        <w:rPr>
          <w:b/>
          <w:bCs/>
          <w:color w:val="ED7D31" w:themeColor="accent2"/>
        </w:rPr>
        <w:t>robot zastavil</w:t>
      </w:r>
      <w:r w:rsidRPr="00937976">
        <w:rPr>
          <w:b/>
          <w:bCs/>
          <w:color w:val="ED7D31" w:themeColor="accent2"/>
        </w:rPr>
        <w:t xml:space="preserve">, protože absorbuje všechny </w:t>
      </w:r>
      <w:r>
        <w:rPr>
          <w:b/>
          <w:bCs/>
          <w:color w:val="ED7D31" w:themeColor="accent2"/>
        </w:rPr>
        <w:t xml:space="preserve">složky </w:t>
      </w:r>
      <w:r w:rsidRPr="00937976">
        <w:rPr>
          <w:b/>
          <w:bCs/>
          <w:color w:val="ED7D31" w:themeColor="accent2"/>
        </w:rPr>
        <w:t>barevné</w:t>
      </w:r>
      <w:r>
        <w:rPr>
          <w:b/>
          <w:bCs/>
          <w:color w:val="ED7D31" w:themeColor="accent2"/>
        </w:rPr>
        <w:t>ho</w:t>
      </w:r>
      <w:r w:rsidRPr="00937976">
        <w:rPr>
          <w:b/>
          <w:bCs/>
          <w:color w:val="ED7D31" w:themeColor="accent2"/>
        </w:rPr>
        <w:t xml:space="preserve"> světl</w:t>
      </w:r>
      <w:r>
        <w:rPr>
          <w:b/>
          <w:bCs/>
          <w:color w:val="ED7D31" w:themeColor="accent2"/>
        </w:rPr>
        <w:t>a</w:t>
      </w:r>
      <w:r w:rsidRPr="00937976">
        <w:rPr>
          <w:b/>
          <w:bCs/>
          <w:color w:val="ED7D31" w:themeColor="accent2"/>
        </w:rPr>
        <w:t>.</w:t>
      </w:r>
    </w:p>
    <w:bookmarkEnd w:id="0"/>
    <w:bookmarkEnd w:id="1"/>
    <w:p w:rsidR="00CE28A6" w:rsidRDefault="00EE3316" w:rsidP="00194B7F">
      <w:pPr>
        <w:pStyle w:val="Sebereflexeka"/>
        <w:sectPr w:rsidR="00CE28A6" w:rsidSect="00ED5D59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6467F6">
        <w:t xml:space="preserve"> naučil/a</w:t>
      </w:r>
      <w:bookmarkStart w:id="4" w:name="_GoBack"/>
      <w:bookmarkEnd w:id="4"/>
      <w:r>
        <w:t>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1B60" w:rsidRPr="0065641C" w:rsidRDefault="0065641C" w:rsidP="0065641C">
      <w:pPr>
        <w:pStyle w:val="dekodpov"/>
        <w:ind w:right="-11"/>
      </w:pPr>
      <w:r w:rsidRPr="00EA3EF5">
        <w:lastRenderedPageBreak/>
        <w:t>……………………………………………………………………………………………………</w:t>
      </w:r>
      <w:r w:rsidR="00241D37" w:rsidRPr="0065641C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203C5D">
                              <w:t>Miloš Bukáček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203C5D">
                        <w:t>Miloš Bukáček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:rsidR="00241D37" w:rsidRDefault="00241D37"/>
                  </w:txbxContent>
                </v:textbox>
                <w10:wrap type="square"/>
              </v:shape>
            </w:pict>
          </mc:Fallback>
        </mc:AlternateContent>
      </w:r>
      <w:r w:rsidRPr="00EA3EF5">
        <w:t>…………………</w:t>
      </w:r>
    </w:p>
    <w:sectPr w:rsidR="00C31B60" w:rsidRPr="0065641C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8A" w:rsidRDefault="00751F8A">
      <w:pPr>
        <w:spacing w:after="0" w:line="240" w:lineRule="auto"/>
      </w:pPr>
      <w:r>
        <w:separator/>
      </w:r>
    </w:p>
  </w:endnote>
  <w:endnote w:type="continuationSeparator" w:id="0">
    <w:p w:rsidR="00751F8A" w:rsidRDefault="0075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8A" w:rsidRDefault="00751F8A">
      <w:pPr>
        <w:spacing w:after="0" w:line="240" w:lineRule="auto"/>
      </w:pPr>
      <w:r>
        <w:separator/>
      </w:r>
    </w:p>
  </w:footnote>
  <w:footnote w:type="continuationSeparator" w:id="0">
    <w:p w:rsidR="00751F8A" w:rsidRDefault="0075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5.15pt;height:3.6pt" o:bullet="t">
        <v:imagedata r:id="rId1" o:title="odrazka"/>
      </v:shape>
    </w:pict>
  </w:numPicBullet>
  <w:numPicBullet w:numPicBulletId="1">
    <w:pict>
      <v:shape id="_x0000_i1055" type="#_x0000_t75" style="width:5.15pt;height:3.6pt" o:bullet="t">
        <v:imagedata r:id="rId2" o:title="videoodrazka"/>
      </v:shape>
    </w:pict>
  </w:numPicBullet>
  <w:numPicBullet w:numPicBulletId="2">
    <w:pict>
      <v:shape id="_x0000_i1056" type="#_x0000_t75" style="width:12.75pt;height:11.95pt" o:bullet="t">
        <v:imagedata r:id="rId3" o:title="videoodrazka"/>
      </v:shape>
    </w:pict>
  </w:numPicBullet>
  <w:numPicBullet w:numPicBulletId="3">
    <w:pict>
      <v:shape id="_x0000_i1057" type="#_x0000_t75" style="width:23.85pt;height:23.85pt" o:bullet="t">
        <v:imagedata r:id="rId4" o:title="Group 45"/>
      </v:shape>
    </w:pict>
  </w:numPicBullet>
  <w:abstractNum w:abstractNumId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274DD"/>
    <w:multiLevelType w:val="hybridMultilevel"/>
    <w:tmpl w:val="32AE9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D0E4C"/>
    <w:multiLevelType w:val="hybridMultilevel"/>
    <w:tmpl w:val="57142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95FD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673FF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E9F20A1"/>
    <w:multiLevelType w:val="hybridMultilevel"/>
    <w:tmpl w:val="FBC0B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10"/>
  </w:num>
  <w:num w:numId="5">
    <w:abstractNumId w:val="7"/>
  </w:num>
  <w:num w:numId="6">
    <w:abstractNumId w:val="2"/>
  </w:num>
  <w:num w:numId="7">
    <w:abstractNumId w:val="13"/>
  </w:num>
  <w:num w:numId="8">
    <w:abstractNumId w:val="16"/>
  </w:num>
  <w:num w:numId="9">
    <w:abstractNumId w:val="8"/>
  </w:num>
  <w:num w:numId="10">
    <w:abstractNumId w:val="11"/>
  </w:num>
  <w:num w:numId="11">
    <w:abstractNumId w:val="3"/>
  </w:num>
  <w:num w:numId="12">
    <w:abstractNumId w:val="6"/>
  </w:num>
  <w:num w:numId="13">
    <w:abstractNumId w:val="17"/>
  </w:num>
  <w:num w:numId="14">
    <w:abstractNumId w:val="1"/>
  </w:num>
  <w:num w:numId="15">
    <w:abstractNumId w:val="11"/>
  </w:num>
  <w:num w:numId="16">
    <w:abstractNumId w:val="12"/>
  </w:num>
  <w:num w:numId="17">
    <w:abstractNumId w:val="17"/>
  </w:num>
  <w:num w:numId="18">
    <w:abstractNumId w:val="17"/>
  </w:num>
  <w:num w:numId="19">
    <w:abstractNumId w:val="16"/>
  </w:num>
  <w:num w:numId="20">
    <w:abstractNumId w:val="11"/>
  </w:num>
  <w:num w:numId="21">
    <w:abstractNumId w:val="9"/>
  </w:num>
  <w:num w:numId="22">
    <w:abstractNumId w:val="5"/>
  </w:num>
  <w:num w:numId="23">
    <w:abstractNumId w:val="14"/>
  </w:num>
  <w:num w:numId="24">
    <w:abstractNumId w:val="17"/>
  </w:num>
  <w:num w:numId="25">
    <w:abstractNumId w:val="1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B59F7"/>
    <w:rsid w:val="0000570E"/>
    <w:rsid w:val="00012FB5"/>
    <w:rsid w:val="00060745"/>
    <w:rsid w:val="00071B4C"/>
    <w:rsid w:val="00085A2E"/>
    <w:rsid w:val="00092CB8"/>
    <w:rsid w:val="000949CD"/>
    <w:rsid w:val="000A5909"/>
    <w:rsid w:val="000B5BEE"/>
    <w:rsid w:val="000C0C14"/>
    <w:rsid w:val="00106D77"/>
    <w:rsid w:val="0011232D"/>
    <w:rsid w:val="0011432B"/>
    <w:rsid w:val="00122C99"/>
    <w:rsid w:val="00153E16"/>
    <w:rsid w:val="00194B7F"/>
    <w:rsid w:val="001D4D3F"/>
    <w:rsid w:val="001F2AE9"/>
    <w:rsid w:val="00203C5D"/>
    <w:rsid w:val="002044AA"/>
    <w:rsid w:val="00213DAB"/>
    <w:rsid w:val="0024141A"/>
    <w:rsid w:val="00241D37"/>
    <w:rsid w:val="00251A01"/>
    <w:rsid w:val="00261D8A"/>
    <w:rsid w:val="0027164F"/>
    <w:rsid w:val="002755ED"/>
    <w:rsid w:val="002A3440"/>
    <w:rsid w:val="002C10F6"/>
    <w:rsid w:val="002D0A6A"/>
    <w:rsid w:val="002D394A"/>
    <w:rsid w:val="002D5A52"/>
    <w:rsid w:val="00301E59"/>
    <w:rsid w:val="00370D97"/>
    <w:rsid w:val="00395EA7"/>
    <w:rsid w:val="003A51BE"/>
    <w:rsid w:val="003E2166"/>
    <w:rsid w:val="004210B0"/>
    <w:rsid w:val="00474BFE"/>
    <w:rsid w:val="00494946"/>
    <w:rsid w:val="004C5D27"/>
    <w:rsid w:val="004D3160"/>
    <w:rsid w:val="004E2F73"/>
    <w:rsid w:val="00507FDD"/>
    <w:rsid w:val="005164FB"/>
    <w:rsid w:val="0053142F"/>
    <w:rsid w:val="00542FBB"/>
    <w:rsid w:val="005A1671"/>
    <w:rsid w:val="005E1546"/>
    <w:rsid w:val="005E2369"/>
    <w:rsid w:val="00626D8B"/>
    <w:rsid w:val="00631A40"/>
    <w:rsid w:val="00643389"/>
    <w:rsid w:val="006467F6"/>
    <w:rsid w:val="0065641C"/>
    <w:rsid w:val="006802B4"/>
    <w:rsid w:val="00693366"/>
    <w:rsid w:val="006A55BF"/>
    <w:rsid w:val="006B4CE4"/>
    <w:rsid w:val="006C13F2"/>
    <w:rsid w:val="006C4116"/>
    <w:rsid w:val="006E39CB"/>
    <w:rsid w:val="0070156D"/>
    <w:rsid w:val="00715229"/>
    <w:rsid w:val="00751F8A"/>
    <w:rsid w:val="00770F29"/>
    <w:rsid w:val="00777383"/>
    <w:rsid w:val="00790552"/>
    <w:rsid w:val="007C1019"/>
    <w:rsid w:val="007D2437"/>
    <w:rsid w:val="007F090F"/>
    <w:rsid w:val="007F7712"/>
    <w:rsid w:val="00803EDD"/>
    <w:rsid w:val="00805214"/>
    <w:rsid w:val="008102D0"/>
    <w:rsid w:val="008311C7"/>
    <w:rsid w:val="008456A5"/>
    <w:rsid w:val="00847F45"/>
    <w:rsid w:val="00866C23"/>
    <w:rsid w:val="008B7810"/>
    <w:rsid w:val="008D14C4"/>
    <w:rsid w:val="008D3601"/>
    <w:rsid w:val="008E05C5"/>
    <w:rsid w:val="008F1FA5"/>
    <w:rsid w:val="009209DA"/>
    <w:rsid w:val="009225AD"/>
    <w:rsid w:val="009253BB"/>
    <w:rsid w:val="009316DD"/>
    <w:rsid w:val="00937976"/>
    <w:rsid w:val="00953D8D"/>
    <w:rsid w:val="0097216D"/>
    <w:rsid w:val="0098145F"/>
    <w:rsid w:val="00986B21"/>
    <w:rsid w:val="009D05FB"/>
    <w:rsid w:val="009E5D8C"/>
    <w:rsid w:val="009F43C2"/>
    <w:rsid w:val="00A15B65"/>
    <w:rsid w:val="00A21BC4"/>
    <w:rsid w:val="00A91E54"/>
    <w:rsid w:val="00AA4016"/>
    <w:rsid w:val="00AC0A44"/>
    <w:rsid w:val="00AC38F9"/>
    <w:rsid w:val="00AD1C92"/>
    <w:rsid w:val="00AD35E4"/>
    <w:rsid w:val="00AD5BD4"/>
    <w:rsid w:val="00AF3226"/>
    <w:rsid w:val="00AF4F17"/>
    <w:rsid w:val="00AF4F8A"/>
    <w:rsid w:val="00B00B0C"/>
    <w:rsid w:val="00B16A1A"/>
    <w:rsid w:val="00B70976"/>
    <w:rsid w:val="00B804A0"/>
    <w:rsid w:val="00B9701D"/>
    <w:rsid w:val="00BC46D4"/>
    <w:rsid w:val="00C31B60"/>
    <w:rsid w:val="00C54A14"/>
    <w:rsid w:val="00C82FE7"/>
    <w:rsid w:val="00C92440"/>
    <w:rsid w:val="00CB1AC3"/>
    <w:rsid w:val="00CB5F58"/>
    <w:rsid w:val="00CE28A6"/>
    <w:rsid w:val="00D334AC"/>
    <w:rsid w:val="00D83348"/>
    <w:rsid w:val="00D85463"/>
    <w:rsid w:val="00DB253D"/>
    <w:rsid w:val="00DB4536"/>
    <w:rsid w:val="00E0313E"/>
    <w:rsid w:val="00E0332A"/>
    <w:rsid w:val="00E27D11"/>
    <w:rsid w:val="00E47F78"/>
    <w:rsid w:val="00E53648"/>
    <w:rsid w:val="00E75226"/>
    <w:rsid w:val="00E77B64"/>
    <w:rsid w:val="00EA3EF5"/>
    <w:rsid w:val="00ED3DDC"/>
    <w:rsid w:val="00ED5D59"/>
    <w:rsid w:val="00EE3316"/>
    <w:rsid w:val="00EE5972"/>
    <w:rsid w:val="00F06D6C"/>
    <w:rsid w:val="00F1356F"/>
    <w:rsid w:val="00F15F6B"/>
    <w:rsid w:val="00F16D38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5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5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u.ceskatelevize.cz/video/10033-ukazky-vyuziti-robot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u.ceskatelevize.cz/video/7157-od-industrialnich-robotu-po-androidy-ze-sci-f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edu.ceskatelevize.cz/video/11653-kolaborativni-robo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A069C-2D56-425B-B91A-368B8F087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1084</Words>
  <Characters>6400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Jarmila</cp:lastModifiedBy>
  <cp:revision>18</cp:revision>
  <cp:lastPrinted>2021-07-23T08:26:00Z</cp:lastPrinted>
  <dcterms:created xsi:type="dcterms:W3CDTF">2022-05-01T19:00:00Z</dcterms:created>
  <dcterms:modified xsi:type="dcterms:W3CDTF">2022-05-09T20:14:00Z</dcterms:modified>
</cp:coreProperties>
</file>