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3CB" w:rsidRPr="00BC03CB" w:rsidRDefault="00BC03CB" w:rsidP="7DAA1868">
      <w:pPr>
        <w:pStyle w:val="Nzevpracovnholistu"/>
        <w:rPr>
          <w:b w:val="0"/>
          <w:bCs w:val="0"/>
        </w:rPr>
      </w:pPr>
      <w:bookmarkStart w:id="0" w:name="_Hlk190886343"/>
      <w:r w:rsidRPr="00664C21">
        <w:rPr>
          <w:color w:val="000000"/>
        </w:rPr>
        <w:t>Metodický list</w:t>
      </w:r>
      <w:r w:rsidRPr="00664C21">
        <w:rPr>
          <w:b w:val="0"/>
          <w:bCs w:val="0"/>
          <w:color w:val="000000"/>
        </w:rPr>
        <w:br/>
      </w:r>
      <w:r>
        <w:rPr>
          <w:b w:val="0"/>
          <w:bCs w:val="0"/>
          <w:color w:val="000000"/>
        </w:rPr>
        <w:t>Poprask v zoo</w:t>
      </w:r>
      <w:bookmarkEnd w:id="0"/>
    </w:p>
    <w:p w:rsidR="00196293" w:rsidRPr="00D76007" w:rsidRDefault="00196293" w:rsidP="7DAA1868">
      <w:pPr>
        <w:pStyle w:val="Nzevpracovnholistu"/>
        <w:sectPr w:rsidR="00196293" w:rsidRPr="00D76007" w:rsidSect="009D0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Default="00196293" w:rsidP="009D05FB">
      <w:pPr>
        <w:pStyle w:val="Popispracovnholistu"/>
      </w:pPr>
      <w:r w:rsidRPr="00D76007">
        <w:t xml:space="preserve">Cílem metodického listu je ukázat, jak </w:t>
      </w:r>
      <w:r>
        <w:t>lze</w:t>
      </w:r>
      <w:r w:rsidRPr="00D76007">
        <w:t xml:space="preserve"> pracovat s příběhem Čtyřlístku – jak rozvíjet slovní zásobu, pracovat s významem slov</w:t>
      </w:r>
      <w:r>
        <w:t xml:space="preserve"> a</w:t>
      </w:r>
      <w:r w:rsidRPr="00D76007">
        <w:t xml:space="preserve"> propojovat vzdělávací obory za pomoci témat. </w:t>
      </w:r>
      <w:r>
        <w:t>Aktivity jsou</w:t>
      </w:r>
      <w:r w:rsidRPr="00D76007">
        <w:t xml:space="preserve"> určen</w:t>
      </w:r>
      <w:r>
        <w:t>y</w:t>
      </w:r>
      <w:r w:rsidRPr="00D76007">
        <w:t xml:space="preserve"> žákům 3. ročníku.</w:t>
      </w:r>
    </w:p>
    <w:p w:rsidR="00196293" w:rsidRPr="00D76007" w:rsidRDefault="00196293" w:rsidP="009D05FB">
      <w:pPr>
        <w:pStyle w:val="Popispracovnholistu"/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Pr="00BC03CB" w:rsidRDefault="00BC03CB" w:rsidP="00EE3316">
      <w:pPr>
        <w:pStyle w:val="Video"/>
        <w:rPr>
          <w:rStyle w:val="Hypertextovodkaz"/>
          <w:color w:val="FF33CC"/>
        </w:rPr>
      </w:pPr>
      <w:hyperlink r:id="rId13" w:history="1">
        <w:r w:rsidR="00196293" w:rsidRPr="00BC03CB">
          <w:rPr>
            <w:rStyle w:val="Hypertextovodkaz"/>
            <w:color w:val="FF33CC"/>
          </w:rPr>
          <w:t>Č</w:t>
        </w:r>
        <w:r w:rsidRPr="00BC03CB">
          <w:rPr>
            <w:rStyle w:val="Hypertextovodkaz"/>
            <w:color w:val="FF33CC"/>
          </w:rPr>
          <w:t>t</w:t>
        </w:r>
        <w:r w:rsidR="00196293" w:rsidRPr="00BC03CB">
          <w:rPr>
            <w:rStyle w:val="Hypertextovodkaz"/>
            <w:color w:val="FF33CC"/>
          </w:rPr>
          <w:t>yřlístek: Poprask v zoo</w:t>
        </w:r>
      </w:hyperlink>
    </w:p>
    <w:p w:rsidR="00BC03CB" w:rsidRPr="00D76007" w:rsidRDefault="00BC03CB" w:rsidP="00EE3316">
      <w:pPr>
        <w:pStyle w:val="Video"/>
        <w:rPr>
          <w:rStyle w:val="Hypertextovodkaz"/>
          <w:color w:val="F22EA2"/>
        </w:rPr>
        <w:sectPr w:rsidR="00BC03CB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Pr="00D76007" w:rsidRDefault="00196293" w:rsidP="00FA405E">
      <w:pPr>
        <w:pStyle w:val="Popispracovnholistu"/>
        <w:rPr>
          <w:color w:val="404040"/>
        </w:rPr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76007">
        <w:t>______________</w:t>
      </w:r>
      <w:r w:rsidRPr="00D76007">
        <w:rPr>
          <w:color w:val="F030A1"/>
        </w:rPr>
        <w:t>______________</w:t>
      </w:r>
      <w:r w:rsidRPr="00D76007">
        <w:rPr>
          <w:color w:val="33BEF2"/>
        </w:rPr>
        <w:t>______________</w:t>
      </w:r>
      <w:r w:rsidRPr="00D76007">
        <w:rPr>
          <w:color w:val="404040"/>
        </w:rPr>
        <w:t>______________</w:t>
      </w:r>
    </w:p>
    <w:p w:rsidR="00196293" w:rsidRPr="00D76007" w:rsidRDefault="00196293" w:rsidP="00D85463">
      <w:pPr>
        <w:pStyle w:val="kol-zadn"/>
        <w:numPr>
          <w:ilvl w:val="0"/>
          <w:numId w:val="11"/>
        </w:numPr>
        <w:rPr>
          <w:noProof w:val="0"/>
        </w:rPr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noProof w:val="0"/>
        </w:rPr>
        <w:t>Pusťte dětem</w:t>
      </w:r>
      <w:r w:rsidRPr="00D76007">
        <w:rPr>
          <w:noProof w:val="0"/>
        </w:rPr>
        <w:t xml:space="preserve"> asi 1 minutu videa</w:t>
      </w:r>
      <w:r>
        <w:rPr>
          <w:noProof w:val="0"/>
        </w:rPr>
        <w:t xml:space="preserve"> a vyzvěte je, ať pozorně sledují</w:t>
      </w:r>
      <w:r w:rsidRPr="00D76007">
        <w:rPr>
          <w:noProof w:val="0"/>
        </w:rPr>
        <w:t>. Nechejte děti přemýšlet a zapsat, jak si myslí, že bude příběh pokračovat.</w:t>
      </w:r>
    </w:p>
    <w:p w:rsidR="00196293" w:rsidRPr="00D76007" w:rsidRDefault="00196293" w:rsidP="00D8546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Můžete děti nechat</w:t>
      </w:r>
      <w:r w:rsidRPr="00D76007">
        <w:rPr>
          <w:noProof w:val="0"/>
        </w:rPr>
        <w:t xml:space="preserve"> </w:t>
      </w:r>
      <w:r>
        <w:rPr>
          <w:noProof w:val="0"/>
        </w:rPr>
        <w:t xml:space="preserve">jejich </w:t>
      </w:r>
      <w:r w:rsidRPr="00D76007">
        <w:rPr>
          <w:noProof w:val="0"/>
        </w:rPr>
        <w:t>předpovědi přečíst. Pak pus</w:t>
      </w:r>
      <w:r>
        <w:rPr>
          <w:noProof w:val="0"/>
        </w:rPr>
        <w:t>ťt</w:t>
      </w:r>
      <w:r w:rsidRPr="00D76007">
        <w:rPr>
          <w:noProof w:val="0"/>
        </w:rPr>
        <w:t xml:space="preserve">e pokračování a žáky </w:t>
      </w:r>
      <w:r>
        <w:rPr>
          <w:noProof w:val="0"/>
        </w:rPr>
        <w:t xml:space="preserve">opět </w:t>
      </w:r>
      <w:r w:rsidRPr="00D76007">
        <w:rPr>
          <w:noProof w:val="0"/>
        </w:rPr>
        <w:t>upozorn</w:t>
      </w:r>
      <w:r>
        <w:rPr>
          <w:noProof w:val="0"/>
        </w:rPr>
        <w:t>ět</w:t>
      </w:r>
      <w:r w:rsidRPr="00D76007">
        <w:rPr>
          <w:noProof w:val="0"/>
        </w:rPr>
        <w:t>e, aby sledovali co nejpozorněji.</w:t>
      </w:r>
    </w:p>
    <w:p w:rsidR="00196293" w:rsidRPr="00D76007" w:rsidRDefault="00196293" w:rsidP="00B86B05">
      <w:pPr>
        <w:pStyle w:val="kol-zadn"/>
        <w:numPr>
          <w:ilvl w:val="0"/>
          <w:numId w:val="0"/>
        </w:numPr>
        <w:ind w:left="709" w:right="403"/>
        <w:rPr>
          <w:noProof w:val="0"/>
        </w:rPr>
      </w:pPr>
      <w:r w:rsidRPr="00D76007">
        <w:rPr>
          <w:noProof w:val="0"/>
        </w:rPr>
        <w:t xml:space="preserve">Po zhlédnutí videa </w:t>
      </w:r>
      <w:r>
        <w:rPr>
          <w:noProof w:val="0"/>
        </w:rPr>
        <w:t>nechejte žáky</w:t>
      </w:r>
      <w:r w:rsidRPr="00D76007">
        <w:rPr>
          <w:noProof w:val="0"/>
        </w:rPr>
        <w:t xml:space="preserve"> pracovat na pracovním listu – cvičení 2, 3 (žáci zapisují zvířata, která si zapamatovali z</w:t>
      </w:r>
      <w:r>
        <w:rPr>
          <w:noProof w:val="0"/>
        </w:rPr>
        <w:t> </w:t>
      </w:r>
      <w:r w:rsidRPr="00D76007">
        <w:rPr>
          <w:noProof w:val="0"/>
        </w:rPr>
        <w:t>videa</w:t>
      </w:r>
      <w:r>
        <w:rPr>
          <w:noProof w:val="0"/>
        </w:rPr>
        <w:t>,</w:t>
      </w:r>
      <w:r w:rsidRPr="00D76007">
        <w:rPr>
          <w:noProof w:val="0"/>
        </w:rPr>
        <w:t xml:space="preserve"> a následně je řadí podle abecedy). </w:t>
      </w:r>
      <w:r>
        <w:rPr>
          <w:noProof w:val="0"/>
        </w:rPr>
        <w:t>Lze</w:t>
      </w:r>
      <w:r w:rsidRPr="00D76007">
        <w:rPr>
          <w:noProof w:val="0"/>
        </w:rPr>
        <w:t xml:space="preserve"> využít připravenou encyklopedi</w:t>
      </w:r>
      <w:r>
        <w:rPr>
          <w:noProof w:val="0"/>
        </w:rPr>
        <w:t>i</w:t>
      </w:r>
      <w:r w:rsidRPr="00D76007">
        <w:rPr>
          <w:noProof w:val="0"/>
        </w:rPr>
        <w:t xml:space="preserve"> a její rejstřík k tomu, aby</w:t>
      </w:r>
      <w:r>
        <w:rPr>
          <w:noProof w:val="0"/>
        </w:rPr>
        <w:t>ste</w:t>
      </w:r>
      <w:r w:rsidRPr="00D76007">
        <w:rPr>
          <w:noProof w:val="0"/>
        </w:rPr>
        <w:t xml:space="preserve"> dětem ukázali důležitost znalosti abecedy pro rychlé vyhledávání v knihách.</w:t>
      </w:r>
    </w:p>
    <w:p w:rsidR="00196293" w:rsidRPr="00D76007" w:rsidRDefault="00196293" w:rsidP="00866E83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76007">
        <w:rPr>
          <w:noProof w:val="0"/>
        </w:rPr>
        <w:t>Dále si může</w:t>
      </w:r>
      <w:r>
        <w:rPr>
          <w:noProof w:val="0"/>
        </w:rPr>
        <w:t>t</w:t>
      </w:r>
      <w:r w:rsidRPr="00D76007">
        <w:rPr>
          <w:noProof w:val="0"/>
        </w:rPr>
        <w:t>e společně v kruhu shrnout</w:t>
      </w:r>
      <w:r>
        <w:rPr>
          <w:noProof w:val="0"/>
        </w:rPr>
        <w:t>:</w:t>
      </w:r>
    </w:p>
    <w:p w:rsidR="00196293" w:rsidRPr="00D76007" w:rsidRDefault="00196293" w:rsidP="007D2437">
      <w:pPr>
        <w:pStyle w:val="Odrkakostka"/>
      </w:pPr>
      <w:r>
        <w:t>Co děti zapsaly k</w:t>
      </w:r>
      <w:r w:rsidRPr="00D76007">
        <w:t xml:space="preserve">e slovu nadřazenému </w:t>
      </w:r>
      <w:r>
        <w:t>„</w:t>
      </w:r>
      <w:r w:rsidRPr="00D76007">
        <w:t>zvířata</w:t>
      </w:r>
      <w:r>
        <w:t>“?</w:t>
      </w:r>
    </w:p>
    <w:p w:rsidR="00196293" w:rsidRPr="00D76007" w:rsidRDefault="00196293" w:rsidP="007D2437">
      <w:pPr>
        <w:pStyle w:val="Odrkakostka"/>
      </w:pPr>
      <w:r w:rsidRPr="00D76007">
        <w:t xml:space="preserve">Jaká povolání </w:t>
      </w:r>
      <w:r>
        <w:t>žáci</w:t>
      </w:r>
      <w:r w:rsidRPr="00D76007">
        <w:t xml:space="preserve"> v ukázce objevili?</w:t>
      </w:r>
    </w:p>
    <w:p w:rsidR="00196293" w:rsidRPr="00D76007" w:rsidRDefault="00196293" w:rsidP="007D2437">
      <w:pPr>
        <w:pStyle w:val="Odrkakostka"/>
      </w:pPr>
      <w:r w:rsidRPr="00D76007">
        <w:t>Která slova by</w:t>
      </w:r>
      <w:r>
        <w:t xml:space="preserve"> žáci</w:t>
      </w:r>
      <w:r w:rsidRPr="00D76007">
        <w:t xml:space="preserve"> doplnili pod slovo významem nadřazené </w:t>
      </w:r>
      <w:r>
        <w:t>„j</w:t>
      </w:r>
      <w:r w:rsidRPr="00D76007">
        <w:t>ména</w:t>
      </w:r>
      <w:r>
        <w:t>“?</w:t>
      </w:r>
    </w:p>
    <w:p w:rsidR="00196293" w:rsidRPr="00D76007" w:rsidRDefault="00196293" w:rsidP="00EE3316">
      <w:pPr>
        <w:pStyle w:val="Odrkakostka"/>
      </w:pPr>
      <w:r w:rsidRPr="00D76007">
        <w:t xml:space="preserve">Objevili </w:t>
      </w:r>
      <w:r>
        <w:t xml:space="preserve">děti </w:t>
      </w:r>
      <w:r w:rsidRPr="00D76007">
        <w:t xml:space="preserve">i </w:t>
      </w:r>
      <w:r>
        <w:t xml:space="preserve">nějaká </w:t>
      </w:r>
      <w:r w:rsidRPr="00D76007">
        <w:t xml:space="preserve">slova mnohoznačná </w:t>
      </w:r>
      <w:r>
        <w:t>(k</w:t>
      </w:r>
      <w:r w:rsidRPr="00D76007">
        <w:t>líč, zámek</w:t>
      </w:r>
      <w:r>
        <w:t>)?</w:t>
      </w:r>
    </w:p>
    <w:p w:rsidR="00196293" w:rsidRPr="00D76007" w:rsidRDefault="00196293" w:rsidP="00EE3316">
      <w:pPr>
        <w:pStyle w:val="Odrkakostka"/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Default="00196293" w:rsidP="00866E83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S žáky diskutuj</w:t>
      </w:r>
      <w:r>
        <w:rPr>
          <w:noProof w:val="0"/>
        </w:rPr>
        <w:t>t</w:t>
      </w:r>
      <w:r w:rsidRPr="00D76007">
        <w:rPr>
          <w:noProof w:val="0"/>
        </w:rPr>
        <w:t xml:space="preserve">e o významu zakládání zoologických zahrad. </w:t>
      </w:r>
      <w:r>
        <w:rPr>
          <w:noProof w:val="0"/>
        </w:rPr>
        <w:t>Zeptejte se jich na otázky:</w:t>
      </w:r>
    </w:p>
    <w:p w:rsidR="00196293" w:rsidRDefault="00196293" w:rsidP="00B86B05">
      <w:pPr>
        <w:pStyle w:val="Odrkakostka"/>
      </w:pPr>
      <w:r w:rsidRPr="00D76007">
        <w:t xml:space="preserve">Proč jsou </w:t>
      </w:r>
      <w:r>
        <w:t xml:space="preserve">zoologické zahrady </w:t>
      </w:r>
      <w:r w:rsidRPr="00D76007">
        <w:t>zakládány?</w:t>
      </w:r>
    </w:p>
    <w:p w:rsidR="00196293" w:rsidRDefault="00196293" w:rsidP="00B86B05">
      <w:pPr>
        <w:pStyle w:val="Odrkakostka"/>
      </w:pPr>
      <w:r w:rsidRPr="00D76007">
        <w:t xml:space="preserve">Kterou </w:t>
      </w:r>
      <w:r>
        <w:t>zoo jste</w:t>
      </w:r>
      <w:r w:rsidRPr="00D76007">
        <w:t xml:space="preserve"> již navštívili?</w:t>
      </w:r>
    </w:p>
    <w:p w:rsidR="00196293" w:rsidRPr="00D76007" w:rsidRDefault="00196293" w:rsidP="00B86B05">
      <w:pPr>
        <w:pStyle w:val="Odrkakostka"/>
      </w:pPr>
      <w:r w:rsidRPr="00D76007">
        <w:t xml:space="preserve">Která </w:t>
      </w:r>
      <w:r>
        <w:t>zoo</w:t>
      </w:r>
      <w:r w:rsidRPr="00D76007">
        <w:t xml:space="preserve"> je nejblíže </w:t>
      </w:r>
      <w:r>
        <w:t>vašemu</w:t>
      </w:r>
      <w:r w:rsidRPr="00D76007">
        <w:t xml:space="preserve"> bydlišti?</w:t>
      </w:r>
    </w:p>
    <w:p w:rsidR="00196293" w:rsidRPr="00D76007" w:rsidRDefault="00196293" w:rsidP="00866E83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Pak nech</w:t>
      </w:r>
      <w:r>
        <w:rPr>
          <w:noProof w:val="0"/>
        </w:rPr>
        <w:t>ejte</w:t>
      </w:r>
      <w:r w:rsidRPr="00D76007">
        <w:rPr>
          <w:noProof w:val="0"/>
        </w:rPr>
        <w:t xml:space="preserve"> žáky </w:t>
      </w:r>
      <w:r>
        <w:rPr>
          <w:noProof w:val="0"/>
        </w:rPr>
        <w:t>vypracovat</w:t>
      </w:r>
      <w:r w:rsidRPr="00D76007">
        <w:rPr>
          <w:noProof w:val="0"/>
        </w:rPr>
        <w:t xml:space="preserve"> </w:t>
      </w:r>
      <w:r>
        <w:rPr>
          <w:noProof w:val="0"/>
        </w:rPr>
        <w:t xml:space="preserve">v pracovním listu </w:t>
      </w:r>
      <w:r w:rsidRPr="00D76007">
        <w:rPr>
          <w:noProof w:val="0"/>
        </w:rPr>
        <w:t>úkoly 4, 5. Žáci zapíš</w:t>
      </w:r>
      <w:r>
        <w:rPr>
          <w:noProof w:val="0"/>
        </w:rPr>
        <w:t>ou</w:t>
      </w:r>
      <w:r w:rsidRPr="00D76007">
        <w:rPr>
          <w:noProof w:val="0"/>
        </w:rPr>
        <w:t>, co si myslí, že je důležité z předchozí diskuse</w:t>
      </w:r>
      <w:r>
        <w:rPr>
          <w:noProof w:val="0"/>
        </w:rPr>
        <w:t>,</w:t>
      </w:r>
      <w:r w:rsidRPr="00D76007">
        <w:rPr>
          <w:noProof w:val="0"/>
        </w:rPr>
        <w:t xml:space="preserve"> a pak zapíš</w:t>
      </w:r>
      <w:r>
        <w:rPr>
          <w:noProof w:val="0"/>
        </w:rPr>
        <w:t>ou,</w:t>
      </w:r>
      <w:r w:rsidRPr="00D76007">
        <w:rPr>
          <w:noProof w:val="0"/>
        </w:rPr>
        <w:t xml:space="preserve"> čím by mohl Myšpulínův vynález pomoci při práci se zvířaty.</w:t>
      </w:r>
    </w:p>
    <w:p w:rsidR="00196293" w:rsidRPr="00D76007" w:rsidRDefault="00196293" w:rsidP="00866E83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 xml:space="preserve">Každá </w:t>
      </w:r>
      <w:r>
        <w:rPr>
          <w:noProof w:val="0"/>
        </w:rPr>
        <w:t>zoo</w:t>
      </w:r>
      <w:r w:rsidRPr="00D76007">
        <w:rPr>
          <w:noProof w:val="0"/>
        </w:rPr>
        <w:t xml:space="preserve"> je jistě něčím v</w:t>
      </w:r>
      <w:r>
        <w:rPr>
          <w:noProof w:val="0"/>
        </w:rPr>
        <w:t>ý</w:t>
      </w:r>
      <w:r w:rsidRPr="00D76007">
        <w:rPr>
          <w:noProof w:val="0"/>
        </w:rPr>
        <w:t>j</w:t>
      </w:r>
      <w:r>
        <w:rPr>
          <w:noProof w:val="0"/>
        </w:rPr>
        <w:t>i</w:t>
      </w:r>
      <w:r w:rsidRPr="00D76007">
        <w:rPr>
          <w:noProof w:val="0"/>
        </w:rPr>
        <w:t>mečná. Nech</w:t>
      </w:r>
      <w:r>
        <w:rPr>
          <w:noProof w:val="0"/>
        </w:rPr>
        <w:t>ejt</w:t>
      </w:r>
      <w:r w:rsidRPr="00D76007">
        <w:rPr>
          <w:noProof w:val="0"/>
        </w:rPr>
        <w:t>e žáky pracovat ve skupinách. Každá skupina bude na internetu zjišťovat informace</w:t>
      </w:r>
      <w:r>
        <w:rPr>
          <w:noProof w:val="0"/>
        </w:rPr>
        <w:t>: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1. skupina hledá nejmenší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2. skupina hledá největší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lastRenderedPageBreak/>
        <w:t>3. skupina hledá nejmladší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4. skupina hledá nejslavnější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5. skupina hledá nejkrásnější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B86B05">
      <w:pPr>
        <w:pStyle w:val="kol-zadn"/>
        <w:numPr>
          <w:ilvl w:val="0"/>
          <w:numId w:val="0"/>
        </w:numPr>
        <w:ind w:left="720" w:hanging="360"/>
        <w:rPr>
          <w:noProof w:val="0"/>
        </w:rPr>
      </w:pPr>
      <w:r w:rsidRPr="00D76007">
        <w:rPr>
          <w:noProof w:val="0"/>
        </w:rPr>
        <w:t>Po skončení práce žáci prezentují výsledky v komunitním kruhu.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Pak mohou žáci pracovat ve skupinách nebo samostatně na úkolech v pracovním listu – vyhledávají na internetu informace o nejstarší zoologické zahradě v ČR (Liberec) a vyberou si 1 zvíře z videa a najdou o něm informace (cv</w:t>
      </w:r>
      <w:r>
        <w:rPr>
          <w:noProof w:val="0"/>
        </w:rPr>
        <w:t>ičení</w:t>
      </w:r>
      <w:r w:rsidRPr="00D76007">
        <w:rPr>
          <w:noProof w:val="0"/>
        </w:rPr>
        <w:t xml:space="preserve"> 6, 7)</w:t>
      </w:r>
      <w:r>
        <w:rPr>
          <w:noProof w:val="0"/>
        </w:rPr>
        <w:t>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Ve třídě může</w:t>
      </w:r>
      <w:r>
        <w:rPr>
          <w:noProof w:val="0"/>
        </w:rPr>
        <w:t>t</w:t>
      </w:r>
      <w:r w:rsidRPr="00D76007">
        <w:rPr>
          <w:noProof w:val="0"/>
        </w:rPr>
        <w:t>e připravit slovní úlohy na kartičkách (úlohy jsou v příloze). Žáci si z nabídky vybírají alespoň 3 a zapisují řešení (do pracovního listu</w:t>
      </w:r>
      <w:r>
        <w:rPr>
          <w:noProof w:val="0"/>
        </w:rPr>
        <w:t xml:space="preserve"> či</w:t>
      </w:r>
      <w:r w:rsidRPr="00D76007">
        <w:rPr>
          <w:noProof w:val="0"/>
        </w:rPr>
        <w:t xml:space="preserve"> na papír). Společně si úlohy projdou a každý pak vytvoří 1 úlohu pro spolužáky.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Potom žáci v pracovním listu s</w:t>
      </w:r>
      <w:r w:rsidRPr="00D76007">
        <w:rPr>
          <w:noProof w:val="0"/>
        </w:rPr>
        <w:t>amostatně vyřeší tabulku vstupného.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 xml:space="preserve">Zahrajte si </w:t>
      </w:r>
      <w:r>
        <w:rPr>
          <w:noProof w:val="0"/>
        </w:rPr>
        <w:t xml:space="preserve">ve třídě </w:t>
      </w:r>
      <w:r w:rsidRPr="00D76007">
        <w:rPr>
          <w:noProof w:val="0"/>
        </w:rPr>
        <w:t xml:space="preserve">hru na </w:t>
      </w:r>
      <w:r>
        <w:rPr>
          <w:noProof w:val="0"/>
        </w:rPr>
        <w:t>zoo.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-Bold" w:hAnsi="Arial" w:cs="Arial"/>
          <w:b/>
          <w:bCs/>
          <w:i/>
          <w:iCs/>
          <w:sz w:val="24"/>
          <w:szCs w:val="24"/>
        </w:rPr>
        <w:t>Z</w:t>
      </w:r>
      <w:r>
        <w:rPr>
          <w:rFonts w:ascii="Arial" w:eastAsia="DynaGroteskLCE-Bold" w:hAnsi="Arial" w:cs="Arial"/>
          <w:b/>
          <w:bCs/>
          <w:i/>
          <w:iCs/>
          <w:sz w:val="24"/>
          <w:szCs w:val="24"/>
        </w:rPr>
        <w:t>oo</w:t>
      </w:r>
      <w:r w:rsidRPr="00D76007">
        <w:rPr>
          <w:rFonts w:ascii="Arial" w:eastAsia="DynaGroteskLCE-Bold" w:hAnsi="Arial" w:cs="Arial"/>
          <w:b/>
          <w:bCs/>
          <w:i/>
          <w:iCs/>
          <w:sz w:val="24"/>
          <w:szCs w:val="24"/>
        </w:rPr>
        <w:t xml:space="preserve"> </w:t>
      </w:r>
      <w:r w:rsidRPr="00D76007">
        <w:rPr>
          <w:rFonts w:ascii="Arial" w:eastAsia="DynaGroteskLCE" w:hAnsi="Arial" w:cs="Arial"/>
          <w:sz w:val="24"/>
          <w:szCs w:val="24"/>
        </w:rPr>
        <w:t>(aktivizační technika s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důrazem na kooperaci)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sz w:val="24"/>
          <w:szCs w:val="24"/>
        </w:rPr>
        <w:t>Žáci stojí v kruhu, ruce sepnuty vzadu. Uprostřed kruhu je učitel (středový hráč), který začíná hru. Ukáže na někoho v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kruhu a řekne předem dohodnuté zvíře, např</w:t>
      </w:r>
      <w:r>
        <w:rPr>
          <w:rFonts w:ascii="Arial" w:eastAsia="DynaGroteskLCE" w:hAnsi="Arial" w:cs="Arial"/>
          <w:sz w:val="24"/>
          <w:szCs w:val="24"/>
        </w:rPr>
        <w:t xml:space="preserve">íklad </w:t>
      </w:r>
      <w:r w:rsidRPr="00D76007">
        <w:rPr>
          <w:rFonts w:ascii="Arial" w:eastAsia="DynaGroteskLCE" w:hAnsi="Arial" w:cs="Arial"/>
          <w:sz w:val="24"/>
          <w:szCs w:val="24"/>
        </w:rPr>
        <w:t>elephant. Žák, na kterého</w:t>
      </w:r>
      <w:r>
        <w:rPr>
          <w:rFonts w:ascii="Arial" w:eastAsia="DynaGroteskLCE" w:hAnsi="Arial" w:cs="Arial"/>
          <w:sz w:val="24"/>
          <w:szCs w:val="24"/>
        </w:rPr>
        <w:t xml:space="preserve"> </w:t>
      </w:r>
      <w:r w:rsidRPr="00D76007">
        <w:rPr>
          <w:rFonts w:ascii="Arial" w:eastAsia="DynaGroteskLCE" w:hAnsi="Arial" w:cs="Arial"/>
          <w:sz w:val="24"/>
          <w:szCs w:val="24"/>
        </w:rPr>
        <w:t>středový hráč ukázal, musí zareagovat předem dohodnutými pohyby, které vyjadřují řečené zvíře.</w:t>
      </w:r>
    </w:p>
    <w:p w:rsidR="00196293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/>
          <w:sz w:val="24"/>
          <w:szCs w:val="24"/>
        </w:rPr>
      </w:pPr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Elephant</w:t>
      </w:r>
      <w:r w:rsidRPr="00D76007">
        <w:rPr>
          <w:rFonts w:ascii="Arial" w:eastAsia="DynaGroteskLCE" w:hAnsi="Arial" w:cs="Arial"/>
          <w:sz w:val="24"/>
          <w:szCs w:val="24"/>
        </w:rPr>
        <w:t xml:space="preserve"> </w:t>
      </w:r>
      <w:r>
        <w:rPr>
          <w:rFonts w:ascii="Arial" w:eastAsia="DynaGroteskLCE" w:hAnsi="Arial" w:cs="Arial"/>
          <w:sz w:val="24"/>
          <w:szCs w:val="24"/>
        </w:rPr>
        <w:t>–</w:t>
      </w:r>
      <w:r w:rsidRPr="00D76007">
        <w:rPr>
          <w:rFonts w:ascii="Arial" w:eastAsia="DynaGroteskLCE" w:hAnsi="Arial" w:cs="Arial"/>
          <w:sz w:val="24"/>
          <w:szCs w:val="24"/>
        </w:rPr>
        <w:t xml:space="preserve"> </w:t>
      </w:r>
      <w:r>
        <w:rPr>
          <w:rFonts w:ascii="Arial" w:eastAsia="DynaGroteskLCE" w:hAnsi="Arial" w:cs="Arial"/>
          <w:sz w:val="24"/>
          <w:szCs w:val="24"/>
        </w:rPr>
        <w:t>vyvolaný</w:t>
      </w:r>
      <w:r w:rsidRPr="00D76007">
        <w:rPr>
          <w:rFonts w:ascii="Arial" w:eastAsia="DynaGroteskLCE" w:hAnsi="Arial" w:cs="Arial"/>
          <w:sz w:val="24"/>
          <w:szCs w:val="24"/>
        </w:rPr>
        <w:t xml:space="preserve"> udělá chobot a oba sousedi zprava i zleva zareagují tak, že vyvolanému žákovi udělají sloní uši (kooperace).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sz w:val="24"/>
          <w:szCs w:val="24"/>
        </w:rPr>
        <w:t xml:space="preserve">Zvířata i pohyby musí být předem přesně dohodnuty. Kdo se zpozdí nebo se </w:t>
      </w:r>
      <w:r>
        <w:rPr>
          <w:rFonts w:ascii="Arial" w:eastAsia="DynaGroteskLCE" w:hAnsi="Arial" w:cs="Arial"/>
          <w:sz w:val="24"/>
          <w:szCs w:val="24"/>
        </w:rPr>
        <w:t>s</w:t>
      </w:r>
      <w:r w:rsidRPr="00D76007">
        <w:rPr>
          <w:rFonts w:ascii="Arial" w:eastAsia="DynaGroteskLCE" w:hAnsi="Arial" w:cs="Arial"/>
          <w:sz w:val="24"/>
          <w:szCs w:val="24"/>
        </w:rPr>
        <w:t>plete, jde do kruhu a ukazuje. Jako další zvířata je možné zvolit: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Duck</w:t>
      </w:r>
      <w:r w:rsidRPr="00D76007">
        <w:rPr>
          <w:rFonts w:ascii="Arial" w:eastAsia="DynaGroteskLCE" w:hAnsi="Arial" w:cs="Arial"/>
          <w:sz w:val="24"/>
          <w:szCs w:val="24"/>
        </w:rPr>
        <w:t xml:space="preserve"> – vyvolaný dělá dlaněmi zobák a sousedi po pravé i levé straně začnou kolébat pánví</w:t>
      </w:r>
      <w:r>
        <w:rPr>
          <w:rFonts w:ascii="Arial" w:eastAsia="DynaGroteskLCE" w:hAnsi="Arial" w:cs="Arial"/>
          <w:sz w:val="24"/>
          <w:szCs w:val="24"/>
        </w:rPr>
        <w:t xml:space="preserve"> </w:t>
      </w:r>
      <w:r w:rsidRPr="00D76007">
        <w:rPr>
          <w:rFonts w:ascii="Arial" w:eastAsia="DynaGroteskLCE" w:hAnsi="Arial" w:cs="Arial"/>
          <w:sz w:val="24"/>
          <w:szCs w:val="24"/>
        </w:rPr>
        <w:t>a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napodobovat kachní chůzi (kooperace).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Monkey</w:t>
      </w:r>
      <w:r w:rsidRPr="00D76007">
        <w:rPr>
          <w:rFonts w:ascii="Arial" w:eastAsia="DynaGroteskLCE" w:hAnsi="Arial" w:cs="Arial"/>
          <w:sz w:val="24"/>
          <w:szCs w:val="24"/>
        </w:rPr>
        <w:t xml:space="preserve"> – vyvolaný dělá, že loupe banán a sousedi se nakloní k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vyvolanému a podrbou ho rukama na ramenou (kooperace).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Rhinoceros</w:t>
      </w:r>
      <w:r w:rsidRPr="00D76007">
        <w:rPr>
          <w:rFonts w:ascii="Arial" w:eastAsia="DynaGroteskLCE" w:hAnsi="Arial" w:cs="Arial"/>
          <w:sz w:val="24"/>
          <w:szCs w:val="24"/>
        </w:rPr>
        <w:t xml:space="preserve"> – vyvolaný žák předvede nosorožčí roh, např</w:t>
      </w:r>
      <w:r>
        <w:rPr>
          <w:rFonts w:ascii="Arial" w:eastAsia="DynaGroteskLCE" w:hAnsi="Arial" w:cs="Arial"/>
          <w:sz w:val="24"/>
          <w:szCs w:val="24"/>
        </w:rPr>
        <w:t>íklad</w:t>
      </w:r>
      <w:r w:rsidRPr="00D76007">
        <w:rPr>
          <w:rFonts w:ascii="Arial" w:eastAsia="DynaGroteskLCE" w:hAnsi="Arial" w:cs="Arial"/>
          <w:sz w:val="24"/>
          <w:szCs w:val="24"/>
        </w:rPr>
        <w:t xml:space="preserve"> vztyčeným ukazováčkem na čele nebo ohnutou rukou v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předloktí se zaťatou pěstí a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pod</w:t>
      </w:r>
      <w:r>
        <w:rPr>
          <w:rFonts w:ascii="Arial" w:eastAsia="DynaGroteskLCE" w:hAnsi="Arial" w:cs="Arial"/>
          <w:sz w:val="24"/>
          <w:szCs w:val="24"/>
        </w:rPr>
        <w:t>obně.</w:t>
      </w:r>
      <w:r w:rsidRPr="00D76007">
        <w:rPr>
          <w:rFonts w:ascii="Arial" w:eastAsia="DynaGroteskLCE" w:hAnsi="Arial" w:cs="Arial"/>
          <w:sz w:val="24"/>
          <w:szCs w:val="24"/>
        </w:rPr>
        <w:t xml:space="preserve"> </w:t>
      </w:r>
      <w:r>
        <w:rPr>
          <w:rFonts w:ascii="Arial" w:eastAsia="DynaGroteskLCE" w:hAnsi="Arial" w:cs="Arial"/>
          <w:sz w:val="24"/>
          <w:szCs w:val="24"/>
        </w:rPr>
        <w:t>Sousedi se</w:t>
      </w:r>
      <w:r w:rsidRPr="00D76007">
        <w:rPr>
          <w:rFonts w:ascii="Arial" w:eastAsia="DynaGroteskLCE" w:hAnsi="Arial" w:cs="Arial"/>
          <w:sz w:val="24"/>
          <w:szCs w:val="24"/>
        </w:rPr>
        <w:t xml:space="preserve"> otočí do středu kruhu „zadečky“ a prstíkem na nich napodobí ocásek a zabimbají</w:t>
      </w:r>
      <w:r>
        <w:rPr>
          <w:rFonts w:ascii="Arial" w:eastAsia="DynaGroteskLCE" w:hAnsi="Arial" w:cs="Arial"/>
          <w:sz w:val="24"/>
          <w:szCs w:val="24"/>
        </w:rPr>
        <w:t xml:space="preserve"> jím</w:t>
      </w:r>
      <w:r w:rsidRPr="00D76007">
        <w:rPr>
          <w:rFonts w:ascii="Arial" w:eastAsia="DynaGroteskLCE" w:hAnsi="Arial" w:cs="Arial"/>
          <w:sz w:val="24"/>
          <w:szCs w:val="24"/>
        </w:rPr>
        <w:t>.</w:t>
      </w:r>
    </w:p>
    <w:p w:rsidR="00196293" w:rsidRDefault="00196293" w:rsidP="00592C68">
      <w:pPr>
        <w:autoSpaceDE w:val="0"/>
        <w:autoSpaceDN w:val="0"/>
        <w:adjustRightInd w:val="0"/>
        <w:spacing w:after="0" w:line="240" w:lineRule="auto"/>
        <w:rPr>
          <w:rFonts w:ascii="Arial" w:eastAsia="DynaGroteskLCE" w:hAnsi="Arial"/>
          <w:sz w:val="24"/>
          <w:szCs w:val="24"/>
        </w:rPr>
      </w:pP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>
        <w:rPr>
          <w:rFonts w:ascii="Arial" w:eastAsia="DynaGroteskLCE" w:hAnsi="Arial" w:cs="Arial"/>
          <w:sz w:val="24"/>
          <w:szCs w:val="24"/>
        </w:rPr>
        <w:t>Tato v</w:t>
      </w:r>
      <w:r w:rsidRPr="00D76007">
        <w:rPr>
          <w:rFonts w:ascii="Arial" w:eastAsia="DynaGroteskLCE" w:hAnsi="Arial" w:cs="Arial"/>
          <w:sz w:val="24"/>
          <w:szCs w:val="24"/>
        </w:rPr>
        <w:t>elmi oblíbená hra odhalí momentální apatii některých žáků, na které se pak může učitel ve výuce soustředit a dále je aktivovat otázkami a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pod</w:t>
      </w:r>
      <w:r>
        <w:rPr>
          <w:rFonts w:ascii="Arial" w:eastAsia="DynaGroteskLCE" w:hAnsi="Arial" w:cs="Arial"/>
          <w:sz w:val="24"/>
          <w:szCs w:val="24"/>
        </w:rPr>
        <w:t>obně</w:t>
      </w:r>
      <w:r w:rsidRPr="00D76007">
        <w:rPr>
          <w:rFonts w:ascii="Arial" w:eastAsia="DynaGroteskLCE" w:hAnsi="Arial" w:cs="Arial"/>
          <w:sz w:val="24"/>
          <w:szCs w:val="24"/>
        </w:rPr>
        <w:t>.</w:t>
      </w:r>
    </w:p>
    <w:p w:rsidR="00196293" w:rsidRPr="00D76007" w:rsidRDefault="00196293">
      <w:pPr>
        <w:pStyle w:val="kol-zadn"/>
        <w:numPr>
          <w:ilvl w:val="0"/>
          <w:numId w:val="0"/>
        </w:numPr>
        <w:ind w:left="720"/>
        <w:rPr>
          <w:noProof w:val="0"/>
        </w:rPr>
      </w:pPr>
      <w:r w:rsidRPr="00D76007">
        <w:rPr>
          <w:rFonts w:eastAsia="DynaGroteskLCE"/>
          <w:noProof w:val="0"/>
        </w:rPr>
        <w:t>(Námět od doc. Hany Kasíkové)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 xml:space="preserve">V komunitním kruhu </w:t>
      </w:r>
      <w:r>
        <w:rPr>
          <w:noProof w:val="0"/>
        </w:rPr>
        <w:t xml:space="preserve">si s žáky </w:t>
      </w:r>
      <w:r w:rsidRPr="00D76007">
        <w:rPr>
          <w:noProof w:val="0"/>
        </w:rPr>
        <w:t>nakonec shr</w:t>
      </w:r>
      <w:r>
        <w:rPr>
          <w:noProof w:val="0"/>
        </w:rPr>
        <w:t>ňt</w:t>
      </w:r>
      <w:r w:rsidRPr="00D76007">
        <w:rPr>
          <w:noProof w:val="0"/>
        </w:rPr>
        <w:t xml:space="preserve">e, co se naučili, co </w:t>
      </w:r>
      <w:r>
        <w:rPr>
          <w:noProof w:val="0"/>
        </w:rPr>
        <w:t>je</w:t>
      </w:r>
      <w:r w:rsidRPr="00D76007">
        <w:rPr>
          <w:noProof w:val="0"/>
        </w:rPr>
        <w:t xml:space="preserve"> ještě zajímá a</w:t>
      </w:r>
      <w:r>
        <w:rPr>
          <w:noProof w:val="0"/>
        </w:rPr>
        <w:t> o čem</w:t>
      </w:r>
      <w:r w:rsidRPr="00D76007">
        <w:rPr>
          <w:noProof w:val="0"/>
        </w:rPr>
        <w:t xml:space="preserve"> by se případně chtěli do</w:t>
      </w:r>
      <w:r>
        <w:rPr>
          <w:noProof w:val="0"/>
        </w:rPr>
        <w:t>z</w:t>
      </w:r>
      <w:r w:rsidRPr="00D76007">
        <w:rPr>
          <w:noProof w:val="0"/>
        </w:rPr>
        <w:t>vědět více.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720" w:hanging="360"/>
        <w:rPr>
          <w:noProof w:val="0"/>
        </w:rPr>
      </w:pPr>
    </w:p>
    <w:p w:rsidR="00196293" w:rsidRPr="00D76007" w:rsidRDefault="00BC03CB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995301060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93"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:rsidR="00196293" w:rsidRPr="00D76007" w:rsidRDefault="0019629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96293" w:rsidRPr="00D76007" w:rsidSect="00EE3316">
          <w:head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196293" w:rsidRPr="00D76007" w:rsidRDefault="00196293">
      <w:pPr>
        <w:rPr>
          <w:rFonts w:ascii="Times New Roman" w:hAnsi="Times New Roman" w:cs="Times New Roman"/>
          <w:sz w:val="24"/>
          <w:szCs w:val="24"/>
        </w:rPr>
      </w:pPr>
      <w:r w:rsidRPr="00D76007">
        <w:rPr>
          <w:rFonts w:ascii="Times New Roman" w:hAnsi="Times New Roman" w:cs="Times New Roman"/>
          <w:sz w:val="24"/>
          <w:szCs w:val="24"/>
        </w:rPr>
        <w:lastRenderedPageBreak/>
        <w:t xml:space="preserve">Zdroj: </w:t>
      </w:r>
    </w:p>
    <w:p w:rsidR="00196293" w:rsidRPr="00D76007" w:rsidRDefault="00196293">
      <w:pPr>
        <w:rPr>
          <w:rFonts w:ascii="Times New Roman" w:hAnsi="Times New Roman" w:cs="Times New Roman"/>
          <w:sz w:val="24"/>
          <w:szCs w:val="24"/>
        </w:rPr>
      </w:pPr>
      <w:r w:rsidRPr="00D76007">
        <w:rPr>
          <w:rFonts w:ascii="Times New Roman" w:hAnsi="Times New Roman" w:cs="Times New Roman"/>
          <w:sz w:val="24"/>
          <w:szCs w:val="24"/>
        </w:rPr>
        <w:t>Aktivita ZOO – KOTEN, Tomáš, 2006. Škola? V pohodě! 1. Hněvín, ISBN: 80-86654-18-4</w:t>
      </w:r>
    </w:p>
    <w:p w:rsidR="00196293" w:rsidRPr="00D76007" w:rsidRDefault="00196293" w:rsidP="004D35FF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D76007">
        <w:rPr>
          <w:rFonts w:ascii="Times New Roman" w:hAnsi="Times New Roman" w:cs="Times New Roman"/>
          <w:sz w:val="24"/>
          <w:szCs w:val="24"/>
        </w:rPr>
        <w:t>Příloha:</w:t>
      </w:r>
    </w:p>
    <w:tbl>
      <w:tblPr>
        <w:tblW w:w="102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0"/>
      </w:tblGrid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1. Z</w:t>
            </w:r>
            <w:r>
              <w:rPr>
                <w:rFonts w:ascii="Arial" w:hAnsi="Arial" w:cs="Arial"/>
                <w:sz w:val="32"/>
                <w:szCs w:val="32"/>
              </w:rPr>
              <w:t>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Praha je otevřena celoročně od 9:00 hodin. V létě se turnikety zavírají v 19:00, ale můžeme zde být až do 21:00. Kolik času můžeme v zoologické zahradě strávit?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2. Vstupenka pro dospělého stojí 300 Kč, pro dítě 200 Kč. Kolik korun ušetří rodina 2 dospělí a 3 děti, když si koupí rodinné vstupné za 850 Kč?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3. Kolik korun vrátí paní prodavačka dospělému s dítětem na pokladně, když bude platit tisícikorunou a vstupné je 330 Kč za dospělého a 250 Kč za dítě?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4. V </w:t>
            </w:r>
            <w:r>
              <w:rPr>
                <w:rFonts w:ascii="Arial" w:hAnsi="Arial" w:cs="Arial"/>
                <w:sz w:val="32"/>
                <w:szCs w:val="32"/>
              </w:rPr>
              <w:t>zoo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spotřebují denně 14 kg banánů, 174 kg mrkve</w:t>
            </w:r>
            <w:r>
              <w:rPr>
                <w:rFonts w:ascii="Arial" w:hAnsi="Arial" w:cs="Arial"/>
                <w:sz w:val="32"/>
                <w:szCs w:val="32"/>
              </w:rPr>
              <w:t xml:space="preserve"> a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80 kg jablek. Kolik kg zeleniny spotřebují? O kolik kg mrkve spotřebují více než banánů 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Pr="00D76007">
              <w:rPr>
                <w:rFonts w:ascii="Arial" w:hAnsi="Arial" w:cs="Arial"/>
                <w:sz w:val="32"/>
                <w:szCs w:val="32"/>
              </w:rPr>
              <w:t> jabl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D76007">
              <w:rPr>
                <w:rFonts w:ascii="Arial" w:hAnsi="Arial" w:cs="Arial"/>
                <w:sz w:val="32"/>
                <w:szCs w:val="32"/>
              </w:rPr>
              <w:t>k</w:t>
            </w:r>
            <w:r>
              <w:rPr>
                <w:rFonts w:ascii="Arial" w:hAnsi="Arial" w:cs="Arial"/>
                <w:sz w:val="32"/>
                <w:szCs w:val="32"/>
              </w:rPr>
              <w:t xml:space="preserve"> dohromady</w:t>
            </w:r>
            <w:r w:rsidRPr="00D76007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5. V Z</w:t>
            </w:r>
            <w:r>
              <w:rPr>
                <w:rFonts w:ascii="Arial" w:hAnsi="Arial" w:cs="Arial"/>
                <w:sz w:val="32"/>
                <w:szCs w:val="32"/>
              </w:rPr>
              <w:t>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Praha zvířata spotřebují denně 979 kg sena. Kolik kg sena chybí do jedné tuny? Tuna je 1000 kg.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 xml:space="preserve">6. Kolik korun bychom zaplatili v obchodě za banány, když </w:t>
            </w:r>
            <w:r>
              <w:rPr>
                <w:rFonts w:ascii="Arial" w:hAnsi="Arial" w:cs="Arial"/>
                <w:sz w:val="32"/>
                <w:szCs w:val="32"/>
              </w:rPr>
              <w:t xml:space="preserve">jich 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pro zvířata potřebujeme denně 14 kg a cena </w:t>
            </w:r>
            <w:r>
              <w:rPr>
                <w:rFonts w:ascii="Arial" w:hAnsi="Arial" w:cs="Arial"/>
                <w:sz w:val="32"/>
                <w:szCs w:val="32"/>
              </w:rPr>
              <w:t xml:space="preserve">za 1 kg </w:t>
            </w:r>
            <w:r w:rsidRPr="00D76007">
              <w:rPr>
                <w:rFonts w:ascii="Arial" w:hAnsi="Arial" w:cs="Arial"/>
                <w:sz w:val="32"/>
                <w:szCs w:val="32"/>
              </w:rPr>
              <w:t>je asi 30 Kč?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7. Při návštěvě v Z</w:t>
            </w:r>
            <w:r>
              <w:rPr>
                <w:rFonts w:ascii="Arial" w:hAnsi="Arial" w:cs="Arial"/>
                <w:sz w:val="32"/>
                <w:szCs w:val="32"/>
              </w:rPr>
              <w:t>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Praha můžete ujít až 10 km cest. Během procházky se jistě zastavíte v pavilonech, budete se potřebovat občerstvit, něco si přečtete. Kolik času v ZOO strávíte, když se zastávkami urazíte asi 2 km za hodinu? 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8. Ve stádu slonů žije 18 samic a mláďat je o 5 méně. Kolik slonů žije ve sloním stádu?</w:t>
            </w:r>
          </w:p>
        </w:tc>
      </w:tr>
    </w:tbl>
    <w:p w:rsidR="00196293" w:rsidRPr="00D76007" w:rsidRDefault="00BC03CB" w:rsidP="004D35FF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noProof/>
          <w:vanish/>
        </w:rPr>
        <w:lastRenderedPageBreak/>
        <w:drawing>
          <wp:inline distT="0" distB="0" distL="0" distR="0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96293" w:rsidRPr="00D7600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5315" w:rsidRDefault="00F45315">
      <w:pPr>
        <w:spacing w:after="0" w:line="240" w:lineRule="auto"/>
      </w:pPr>
      <w:r>
        <w:separator/>
      </w:r>
    </w:p>
  </w:endnote>
  <w:endnote w:type="continuationSeparator" w:id="0">
    <w:p w:rsidR="00F45315" w:rsidRDefault="00F4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GroteskLCE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ynaGroteskLC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96293" w:rsidRPr="00842E02">
      <w:tc>
        <w:tcPr>
          <w:tcW w:w="3485" w:type="dxa"/>
        </w:tcPr>
        <w:p w:rsidR="00196293" w:rsidRPr="00842E02" w:rsidRDefault="00196293" w:rsidP="7DAA1868">
          <w:pPr>
            <w:pStyle w:val="Zhlav"/>
            <w:ind w:left="-115"/>
          </w:pPr>
        </w:p>
      </w:tc>
      <w:tc>
        <w:tcPr>
          <w:tcW w:w="3485" w:type="dxa"/>
        </w:tcPr>
        <w:p w:rsidR="00196293" w:rsidRPr="00842E02" w:rsidRDefault="00196293" w:rsidP="7DAA1868">
          <w:pPr>
            <w:pStyle w:val="Zhlav"/>
            <w:jc w:val="center"/>
          </w:pPr>
        </w:p>
      </w:tc>
      <w:tc>
        <w:tcPr>
          <w:tcW w:w="3485" w:type="dxa"/>
        </w:tcPr>
        <w:p w:rsidR="00196293" w:rsidRPr="00842E02" w:rsidRDefault="00196293" w:rsidP="7DAA1868">
          <w:pPr>
            <w:pStyle w:val="Zhlav"/>
            <w:ind w:right="-115"/>
            <w:jc w:val="right"/>
          </w:pPr>
        </w:p>
      </w:tc>
    </w:tr>
  </w:tbl>
  <w:p w:rsidR="00196293" w:rsidRDefault="00BC03CB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5315" w:rsidRDefault="00F45315">
      <w:pPr>
        <w:spacing w:after="0" w:line="240" w:lineRule="auto"/>
      </w:pPr>
      <w:r>
        <w:separator/>
      </w:r>
    </w:p>
  </w:footnote>
  <w:footnote w:type="continuationSeparator" w:id="0">
    <w:p w:rsidR="00F45315" w:rsidRDefault="00F4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6293" w:rsidRDefault="00BC03CB" w:rsidP="7DAA1868">
    <w:pPr>
      <w:pStyle w:val="Zhlav"/>
    </w:pPr>
    <w:r w:rsidRPr="00B036B6">
      <w:rPr>
        <w:noProof/>
        <w:lang w:eastAsia="cs-CZ"/>
      </w:rPr>
      <w:drawing>
        <wp:inline distT="0" distB="0" distL="0" distR="0">
          <wp:extent cx="6496050" cy="1009650"/>
          <wp:effectExtent l="0" t="0" r="0" b="0"/>
          <wp:docPr id="8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Pr="00B036B6" w:rsidRDefault="00BC03CB" w:rsidP="7DAA1868">
    <w:pPr>
      <w:pStyle w:val="Zhlav"/>
      <w:rPr>
        <w:noProof/>
        <w:lang w:eastAsia="cs-CZ"/>
      </w:rPr>
    </w:pPr>
    <w:r w:rsidRPr="00B036B6">
      <w:rPr>
        <w:noProof/>
        <w:lang w:eastAsia="cs-CZ"/>
      </w:rPr>
      <w:drawing>
        <wp:inline distT="0" distB="0" distL="0" distR="0">
          <wp:extent cx="6496050" cy="714375"/>
          <wp:effectExtent l="0" t="0" r="0" b="0"/>
          <wp:docPr id="10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45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3CB" w:rsidRDefault="00BC03CB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725879">
    <w:abstractNumId w:val="4"/>
  </w:num>
  <w:num w:numId="2" w16cid:durableId="1387725434">
    <w:abstractNumId w:val="0"/>
  </w:num>
  <w:num w:numId="3" w16cid:durableId="1366979843">
    <w:abstractNumId w:val="11"/>
  </w:num>
  <w:num w:numId="4" w16cid:durableId="1124732757">
    <w:abstractNumId w:val="8"/>
  </w:num>
  <w:num w:numId="5" w16cid:durableId="1110970378">
    <w:abstractNumId w:val="6"/>
  </w:num>
  <w:num w:numId="6" w16cid:durableId="2114472711">
    <w:abstractNumId w:val="2"/>
  </w:num>
  <w:num w:numId="7" w16cid:durableId="83260752">
    <w:abstractNumId w:val="10"/>
  </w:num>
  <w:num w:numId="8" w16cid:durableId="1515144188">
    <w:abstractNumId w:val="12"/>
  </w:num>
  <w:num w:numId="9" w16cid:durableId="855190860">
    <w:abstractNumId w:val="7"/>
  </w:num>
  <w:num w:numId="10" w16cid:durableId="2033457160">
    <w:abstractNumId w:val="9"/>
  </w:num>
  <w:num w:numId="11" w16cid:durableId="532232763">
    <w:abstractNumId w:val="3"/>
  </w:num>
  <w:num w:numId="12" w16cid:durableId="1929655524">
    <w:abstractNumId w:val="5"/>
  </w:num>
  <w:num w:numId="13" w16cid:durableId="417140772">
    <w:abstractNumId w:val="13"/>
  </w:num>
  <w:num w:numId="14" w16cid:durableId="232861003">
    <w:abstractNumId w:val="1"/>
  </w:num>
  <w:num w:numId="15" w16cid:durableId="2023629054">
    <w:abstractNumId w:val="13"/>
  </w:num>
  <w:num w:numId="16" w16cid:durableId="412318253">
    <w:abstractNumId w:val="13"/>
  </w:num>
  <w:num w:numId="17" w16cid:durableId="1749619861">
    <w:abstractNumId w:val="13"/>
  </w:num>
  <w:num w:numId="18" w16cid:durableId="189613812">
    <w:abstractNumId w:val="13"/>
  </w:num>
  <w:num w:numId="19" w16cid:durableId="653801966">
    <w:abstractNumId w:val="12"/>
  </w:num>
  <w:num w:numId="20" w16cid:durableId="726730431">
    <w:abstractNumId w:val="13"/>
  </w:num>
  <w:num w:numId="21" w16cid:durableId="1992831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2421E"/>
    <w:rsid w:val="0002750E"/>
    <w:rsid w:val="00093373"/>
    <w:rsid w:val="00106D77"/>
    <w:rsid w:val="0011432B"/>
    <w:rsid w:val="00192096"/>
    <w:rsid w:val="00194B7F"/>
    <w:rsid w:val="00196293"/>
    <w:rsid w:val="00245AE4"/>
    <w:rsid w:val="002C10F6"/>
    <w:rsid w:val="00301E59"/>
    <w:rsid w:val="003A447A"/>
    <w:rsid w:val="003F1816"/>
    <w:rsid w:val="004059D5"/>
    <w:rsid w:val="00481888"/>
    <w:rsid w:val="00490874"/>
    <w:rsid w:val="00497FCF"/>
    <w:rsid w:val="004B5924"/>
    <w:rsid w:val="004D35FF"/>
    <w:rsid w:val="00592C68"/>
    <w:rsid w:val="005E2369"/>
    <w:rsid w:val="00643389"/>
    <w:rsid w:val="006A7262"/>
    <w:rsid w:val="00777383"/>
    <w:rsid w:val="007D2437"/>
    <w:rsid w:val="008311C7"/>
    <w:rsid w:val="00842E02"/>
    <w:rsid w:val="008455B1"/>
    <w:rsid w:val="008456A5"/>
    <w:rsid w:val="00866E76"/>
    <w:rsid w:val="00866E83"/>
    <w:rsid w:val="0090231F"/>
    <w:rsid w:val="0093102B"/>
    <w:rsid w:val="009D05FB"/>
    <w:rsid w:val="00A73CC6"/>
    <w:rsid w:val="00AD1C92"/>
    <w:rsid w:val="00AE1802"/>
    <w:rsid w:val="00B16A1A"/>
    <w:rsid w:val="00B21DAF"/>
    <w:rsid w:val="00B32652"/>
    <w:rsid w:val="00B86B05"/>
    <w:rsid w:val="00BC03CB"/>
    <w:rsid w:val="00BD52EC"/>
    <w:rsid w:val="00BF7552"/>
    <w:rsid w:val="00C17B81"/>
    <w:rsid w:val="00C57181"/>
    <w:rsid w:val="00C708DE"/>
    <w:rsid w:val="00CC6A3D"/>
    <w:rsid w:val="00CE28A6"/>
    <w:rsid w:val="00CE6D72"/>
    <w:rsid w:val="00D334AC"/>
    <w:rsid w:val="00D34C52"/>
    <w:rsid w:val="00D70C43"/>
    <w:rsid w:val="00D76007"/>
    <w:rsid w:val="00D85463"/>
    <w:rsid w:val="00DB4536"/>
    <w:rsid w:val="00DE23A9"/>
    <w:rsid w:val="00E0332A"/>
    <w:rsid w:val="00E77B64"/>
    <w:rsid w:val="00EA1D71"/>
    <w:rsid w:val="00EA3EF5"/>
    <w:rsid w:val="00ED3DDC"/>
    <w:rsid w:val="00EE3316"/>
    <w:rsid w:val="00F15F6B"/>
    <w:rsid w:val="00F2067A"/>
    <w:rsid w:val="00F45315"/>
    <w:rsid w:val="00F54738"/>
    <w:rsid w:val="00F82D85"/>
    <w:rsid w:val="00F85843"/>
    <w:rsid w:val="00F92BEE"/>
    <w:rsid w:val="00FA405E"/>
    <w:rsid w:val="00FE626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4D5787"/>
  <w15:docId w15:val="{DAFB9ADA-71A7-40E2-8C80-797693A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E8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  <w:sz w:val="22"/>
      <w:szCs w:val="22"/>
      <w:lang w:val="cs-CZ" w:eastAsia="en-US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D70C43"/>
  </w:style>
  <w:style w:type="paragraph" w:styleId="Zhlav">
    <w:name w:val="header"/>
    <w:basedOn w:val="Normln"/>
    <w:link w:val="ZhlavChar"/>
    <w:uiPriority w:val="99"/>
    <w:rsid w:val="00D7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9057F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70C43"/>
  </w:style>
  <w:style w:type="paragraph" w:styleId="Zpat">
    <w:name w:val="footer"/>
    <w:basedOn w:val="Normln"/>
    <w:link w:val="ZpatChar"/>
    <w:uiPriority w:val="99"/>
    <w:rsid w:val="00D7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9057F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76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57F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902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23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9057F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023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057F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C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7585-vecernicek-ctyrlistek-poprask-v-zoo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Poprask v ZOO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2025-02-19T19:03:00Z</dcterms:created>
  <dcterms:modified xsi:type="dcterms:W3CDTF">2025-02-19T19:03:00Z</dcterms:modified>
</cp:coreProperties>
</file>