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33EA" w:rsidRPr="009A0A16" w:rsidRDefault="00A733EA" w:rsidP="002B1C2B">
      <w:pPr>
        <w:widowControl w:val="0"/>
        <w:spacing w:line="276" w:lineRule="auto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776082" w:rsidRPr="00776082" w:rsidRDefault="00776082" w:rsidP="00776082">
      <w:pPr>
        <w:widowControl w:val="0"/>
        <w:spacing w:after="160"/>
        <w:rPr>
          <w:rFonts w:ascii="Arial" w:hAnsi="Arial" w:cs="Arial"/>
          <w:color w:val="000000"/>
          <w:sz w:val="44"/>
          <w:szCs w:val="44"/>
          <w:lang w:val="cs-CZ"/>
        </w:rPr>
      </w:pPr>
      <w:r w:rsidRPr="00776082">
        <w:rPr>
          <w:rFonts w:ascii="Arial" w:hAnsi="Arial" w:cs="Arial"/>
          <w:b/>
          <w:bCs/>
          <w:color w:val="000000"/>
          <w:sz w:val="44"/>
          <w:szCs w:val="44"/>
          <w:lang w:val="cs-CZ"/>
        </w:rPr>
        <w:t>Metodický list</w:t>
      </w:r>
      <w:r w:rsidRPr="00776082">
        <w:rPr>
          <w:rFonts w:ascii="Arial" w:hAnsi="Arial" w:cs="Arial"/>
          <w:b/>
          <w:bCs/>
          <w:color w:val="000000"/>
          <w:sz w:val="44"/>
          <w:szCs w:val="44"/>
          <w:lang w:val="cs-CZ"/>
        </w:rPr>
        <w:br/>
      </w:r>
      <w:r w:rsidRPr="00776082">
        <w:rPr>
          <w:rFonts w:ascii="Arial" w:hAnsi="Arial" w:cs="Arial"/>
          <w:color w:val="000000"/>
          <w:sz w:val="44"/>
          <w:szCs w:val="44"/>
          <w:lang w:val="cs-CZ"/>
        </w:rPr>
        <w:t>Hrdinové</w:t>
      </w:r>
    </w:p>
    <w:p w:rsidR="00A733EA" w:rsidRPr="00776082" w:rsidRDefault="00A733EA" w:rsidP="00DD1A74">
      <w:pPr>
        <w:pStyle w:val="kol-zadn"/>
        <w:ind w:left="0" w:firstLine="0"/>
        <w:rPr>
          <w:b w:val="0"/>
          <w:bCs w:val="0"/>
          <w:noProof w:val="0"/>
        </w:rPr>
      </w:pPr>
      <w:r w:rsidRPr="00776082">
        <w:rPr>
          <w:b w:val="0"/>
          <w:bCs w:val="0"/>
          <w:noProof w:val="0"/>
        </w:rPr>
        <w:t>Inspirace pro 1.–2. ročník</w:t>
      </w:r>
    </w:p>
    <w:p w:rsidR="00A733EA" w:rsidRPr="00776082" w:rsidRDefault="00A733EA" w:rsidP="00DD1A74">
      <w:pPr>
        <w:pStyle w:val="kol-zadn"/>
        <w:ind w:left="0" w:firstLine="0"/>
        <w:jc w:val="both"/>
        <w:rPr>
          <w:b w:val="0"/>
          <w:bCs w:val="0"/>
          <w:noProof w:val="0"/>
        </w:rPr>
      </w:pPr>
      <w:r w:rsidRPr="00776082">
        <w:rPr>
          <w:b w:val="0"/>
          <w:bCs w:val="0"/>
          <w:noProof w:val="0"/>
        </w:rPr>
        <w:t>První přiložené video koresponduje s pracovním listem pod stejným názvem. Hlavním cílem doporučených aktivit je v rámci integrované tematické výuky seznámit děti s africkým kontinentem, se zvířaty a příběhy, které se k němu vážou. Dále je cílem rozvíjet u dětí zvědomování si kladných vlastností a dovedností, respekt k odlišnostem, vážení si sama sebe a seznamovat děti s pojmy, jako je hrdinství.</w:t>
      </w:r>
    </w:p>
    <w:p w:rsidR="00776082" w:rsidRPr="00776082" w:rsidRDefault="00776082" w:rsidP="00776082">
      <w:pPr>
        <w:pStyle w:val="Video"/>
        <w:rPr>
          <w:color w:val="FF33CC"/>
        </w:rPr>
      </w:pPr>
      <w:hyperlink r:id="rId7" w:history="1">
        <w:r w:rsidRPr="00776082">
          <w:rPr>
            <w:rStyle w:val="Hypertextovodkaz"/>
            <w:color w:val="FF33CC"/>
          </w:rPr>
          <w:t>Hrdina</w:t>
        </w:r>
      </w:hyperlink>
    </w:p>
    <w:p w:rsidR="00A733EA" w:rsidRPr="00776082" w:rsidRDefault="00A733EA" w:rsidP="00DD1A74">
      <w:pPr>
        <w:pStyle w:val="Video"/>
        <w:rPr>
          <w:color w:val="FF33CC"/>
        </w:rPr>
      </w:pPr>
      <w:hyperlink r:id="rId8" w:history="1">
        <w:r w:rsidRPr="00776082">
          <w:rPr>
            <w:rStyle w:val="Hypertextovodkaz"/>
            <w:color w:val="FF33CC"/>
          </w:rPr>
          <w:t>Tarbíci – Každý je šikovný na něco jiného</w:t>
        </w:r>
      </w:hyperlink>
    </w:p>
    <w:p w:rsidR="00A733EA" w:rsidRPr="00776082" w:rsidRDefault="00A733EA" w:rsidP="00DD1A74">
      <w:pPr>
        <w:pStyle w:val="Video"/>
        <w:numPr>
          <w:ilvl w:val="0"/>
          <w:numId w:val="0"/>
        </w:numPr>
        <w:ind w:left="284"/>
        <w:rPr>
          <w:color w:val="FF33CC"/>
        </w:rPr>
      </w:pPr>
    </w:p>
    <w:p w:rsidR="00A733EA" w:rsidRPr="009A0A16" w:rsidRDefault="00A733EA" w:rsidP="00DD1A74">
      <w:pPr>
        <w:pStyle w:val="kol-zadn"/>
        <w:rPr>
          <w:noProof w:val="0"/>
        </w:rPr>
      </w:pPr>
      <w:r w:rsidRPr="009A0A16">
        <w:rPr>
          <w:noProof w:val="0"/>
        </w:rPr>
        <w:t xml:space="preserve">Téma: Setkání s Afrikou </w:t>
      </w:r>
      <w:r>
        <w:rPr>
          <w:noProof w:val="0"/>
        </w:rPr>
        <w:t>prostřednictvím</w:t>
      </w:r>
      <w:r w:rsidRPr="009A0A16">
        <w:rPr>
          <w:noProof w:val="0"/>
        </w:rPr>
        <w:t xml:space="preserve"> příběh</w:t>
      </w:r>
      <w:r>
        <w:rPr>
          <w:noProof w:val="0"/>
        </w:rPr>
        <w:t>ů</w:t>
      </w:r>
    </w:p>
    <w:p w:rsidR="00A733EA" w:rsidRPr="009A0A16" w:rsidRDefault="00A733EA" w:rsidP="00DD1A74">
      <w:pPr>
        <w:pStyle w:val="kol-zadn"/>
        <w:rPr>
          <w:noProof w:val="0"/>
        </w:rPr>
      </w:pPr>
      <w:r w:rsidRPr="009A0A16">
        <w:rPr>
          <w:noProof w:val="0"/>
        </w:rPr>
        <w:t xml:space="preserve">Časová dotace: </w:t>
      </w:r>
      <w:r>
        <w:rPr>
          <w:noProof w:val="0"/>
        </w:rPr>
        <w:t>asi</w:t>
      </w:r>
      <w:r w:rsidRPr="009A0A16">
        <w:rPr>
          <w:noProof w:val="0"/>
        </w:rPr>
        <w:t xml:space="preserve"> 1–3 hodiny</w:t>
      </w:r>
    </w:p>
    <w:p w:rsidR="00A733EA" w:rsidRPr="009A0A16" w:rsidRDefault="00A733EA" w:rsidP="00DD1A74">
      <w:pPr>
        <w:pStyle w:val="kol-zadn"/>
        <w:rPr>
          <w:noProof w:val="0"/>
        </w:rPr>
      </w:pPr>
      <w:r w:rsidRPr="009A0A16">
        <w:rPr>
          <w:noProof w:val="0"/>
        </w:rPr>
        <w:t>Doporučené pomůcky: psací potřeby</w:t>
      </w:r>
    </w:p>
    <w:p w:rsidR="00A733EA" w:rsidRPr="00F25629" w:rsidRDefault="00A733EA" w:rsidP="00F25629">
      <w:pPr>
        <w:pStyle w:val="Popispracovnholistu"/>
        <w:rPr>
          <w:color w:val="000000"/>
          <w:sz w:val="32"/>
          <w:szCs w:val="32"/>
        </w:rPr>
      </w:pPr>
      <w:r w:rsidRPr="009A0A16">
        <w:rPr>
          <w:color w:val="FFF333"/>
          <w:sz w:val="32"/>
          <w:szCs w:val="32"/>
        </w:rPr>
        <w:t>______________</w:t>
      </w:r>
      <w:r w:rsidRPr="009A0A16">
        <w:rPr>
          <w:color w:val="F030A1"/>
          <w:sz w:val="32"/>
          <w:szCs w:val="32"/>
        </w:rPr>
        <w:t>______________</w:t>
      </w:r>
      <w:r w:rsidRPr="009A0A16">
        <w:rPr>
          <w:color w:val="33BEF2"/>
          <w:sz w:val="32"/>
          <w:szCs w:val="32"/>
        </w:rPr>
        <w:t>______________</w:t>
      </w:r>
      <w:r w:rsidRPr="009A0A16">
        <w:rPr>
          <w:color w:val="404040"/>
          <w:sz w:val="32"/>
          <w:szCs w:val="32"/>
        </w:rPr>
        <w:t>______________</w:t>
      </w:r>
    </w:p>
    <w:p w:rsidR="00A733EA" w:rsidRPr="009A0A16" w:rsidRDefault="00A733EA" w:rsidP="00694A90">
      <w:pPr>
        <w:pStyle w:val="Popispracovnholistu"/>
        <w:numPr>
          <w:ilvl w:val="0"/>
          <w:numId w:val="15"/>
        </w:numPr>
        <w:rPr>
          <w:b/>
          <w:bCs/>
        </w:rPr>
      </w:pPr>
      <w:r w:rsidRPr="009A0A16">
        <w:rPr>
          <w:b/>
          <w:bCs/>
        </w:rPr>
        <w:t>Hrdinové</w:t>
      </w:r>
    </w:p>
    <w:p w:rsidR="00A733EA" w:rsidRPr="009A0A16" w:rsidRDefault="00A733EA" w:rsidP="00694A90">
      <w:pPr>
        <w:pStyle w:val="Popispracovnholistu"/>
        <w:ind w:left="360"/>
      </w:pPr>
      <w:r w:rsidRPr="009A0A16">
        <w:t>Doporučuji dětem nejprve rozdat odpovídající pracovní list.</w:t>
      </w:r>
    </w:p>
    <w:p w:rsidR="00A733EA" w:rsidRPr="009A0A16" w:rsidRDefault="00A733EA" w:rsidP="00694A90">
      <w:pPr>
        <w:pStyle w:val="Popispracovnholistu"/>
        <w:numPr>
          <w:ilvl w:val="0"/>
          <w:numId w:val="16"/>
        </w:numPr>
      </w:pPr>
      <w:r w:rsidRPr="009A0A16">
        <w:t>Společně si pomocí glóbusu či mapy připomeňte, jaké máme kontinenty. Ukažte si s dětmi, jak vypadá Afrika.</w:t>
      </w:r>
    </w:p>
    <w:p w:rsidR="00A733EA" w:rsidRPr="009A0A16" w:rsidRDefault="00A733EA" w:rsidP="00694A90">
      <w:pPr>
        <w:pStyle w:val="Popispracovnholistu"/>
        <w:numPr>
          <w:ilvl w:val="0"/>
          <w:numId w:val="16"/>
        </w:numPr>
      </w:pPr>
      <w:r w:rsidRPr="009A0A16">
        <w:t>Vyzvěte děti, aby si přečetly text v pracovním listě o Tarzanovi a aby si v textu podtrhávaly výrazy, které jsou pro ně něčím nové nebo nesrozumitelné. Poté si společně příběh přečtěte.</w:t>
      </w:r>
    </w:p>
    <w:p w:rsidR="00A733EA" w:rsidRPr="009A0A16" w:rsidRDefault="00A733EA" w:rsidP="00694A90">
      <w:pPr>
        <w:pStyle w:val="Popispracovnholistu"/>
        <w:numPr>
          <w:ilvl w:val="0"/>
          <w:numId w:val="16"/>
        </w:numPr>
      </w:pPr>
      <w:r w:rsidRPr="009A0A16">
        <w:t>Vyzvěte děti, aby domyslely, jak asi příběh dopadne.</w:t>
      </w:r>
    </w:p>
    <w:p w:rsidR="00A733EA" w:rsidRPr="009A0A16" w:rsidRDefault="00A733EA" w:rsidP="00694A90">
      <w:pPr>
        <w:pStyle w:val="Popispracovnholistu"/>
        <w:numPr>
          <w:ilvl w:val="0"/>
          <w:numId w:val="16"/>
        </w:numPr>
      </w:pPr>
      <w:r w:rsidRPr="009A0A16">
        <w:t>Společně vyhledejte, jaká další zvířata žijí v Africe. Děti africké zvíře nakreslí do pracovního listu.</w:t>
      </w:r>
    </w:p>
    <w:p w:rsidR="00A733EA" w:rsidRPr="009A0A16" w:rsidRDefault="00A733EA" w:rsidP="00694A90">
      <w:pPr>
        <w:pStyle w:val="Popispracovnholistu"/>
        <w:numPr>
          <w:ilvl w:val="0"/>
          <w:numId w:val="16"/>
        </w:numPr>
      </w:pPr>
      <w:r w:rsidRPr="009A0A16">
        <w:lastRenderedPageBreak/>
        <w:t xml:space="preserve">Pusťte </w:t>
      </w:r>
      <w:r>
        <w:t>dětem</w:t>
      </w:r>
      <w:r w:rsidRPr="009A0A16">
        <w:t xml:space="preserve"> video.</w:t>
      </w:r>
    </w:p>
    <w:p w:rsidR="00A733EA" w:rsidRPr="009A0A16" w:rsidRDefault="00A733EA" w:rsidP="00694A90">
      <w:pPr>
        <w:pStyle w:val="Popispracovnholistu"/>
        <w:numPr>
          <w:ilvl w:val="0"/>
          <w:numId w:val="16"/>
        </w:numPr>
      </w:pPr>
      <w:r w:rsidRPr="009A0A16">
        <w:t>Rozdělte děti do skupin. Děti pak společně diskutují, kdo může být hrdinou</w:t>
      </w:r>
      <w:r>
        <w:t>,</w:t>
      </w:r>
      <w:r w:rsidRPr="009A0A16">
        <w:t xml:space="preserve"> a</w:t>
      </w:r>
      <w:r>
        <w:t> </w:t>
      </w:r>
      <w:r w:rsidRPr="009A0A16">
        <w:t>ve skupinách také vypracují další cvičení v pracovním listě.</w:t>
      </w:r>
    </w:p>
    <w:p w:rsidR="00A733EA" w:rsidRPr="009A0A16" w:rsidRDefault="00A733EA" w:rsidP="00694A90">
      <w:pPr>
        <w:pStyle w:val="Popispracovnholistu"/>
        <w:numPr>
          <w:ilvl w:val="0"/>
          <w:numId w:val="16"/>
        </w:numPr>
      </w:pPr>
      <w:r w:rsidRPr="009A0A16">
        <w:t>Každá skupina zdramatizuje situaci, ve které se někdo zachová jako hrdina.</w:t>
      </w:r>
    </w:p>
    <w:p w:rsidR="00A733EA" w:rsidRPr="009A0A16" w:rsidRDefault="00A733EA" w:rsidP="00694A90">
      <w:pPr>
        <w:pStyle w:val="Popispracovnholistu"/>
        <w:numPr>
          <w:ilvl w:val="0"/>
          <w:numId w:val="16"/>
        </w:numPr>
      </w:pPr>
      <w:r w:rsidRPr="009A0A16">
        <w:t>Společně si situace předveďte a okomentujte.</w:t>
      </w:r>
    </w:p>
    <w:p w:rsidR="00A733EA" w:rsidRPr="009A0A16" w:rsidRDefault="00A733EA" w:rsidP="00694A90">
      <w:pPr>
        <w:pStyle w:val="Popispracovnholistu"/>
        <w:numPr>
          <w:ilvl w:val="0"/>
          <w:numId w:val="16"/>
        </w:numPr>
      </w:pPr>
      <w:r w:rsidRPr="009A0A16">
        <w:t>Vr</w:t>
      </w:r>
      <w:r>
        <w:t>ať</w:t>
      </w:r>
      <w:r w:rsidRPr="009A0A16">
        <w:t xml:space="preserve">te se zpět k příběhu Tarzana. </w:t>
      </w:r>
      <w:r>
        <w:t>Můžete</w:t>
      </w:r>
      <w:r w:rsidRPr="009A0A16">
        <w:t xml:space="preserve"> dětem pustit píseň od Phila Collinse You</w:t>
      </w:r>
      <w:r>
        <w:t>‘</w:t>
      </w:r>
      <w:r w:rsidRPr="009A0A16">
        <w:t xml:space="preserve">ll </w:t>
      </w:r>
      <w:r>
        <w:t>B</w:t>
      </w:r>
      <w:r w:rsidRPr="009A0A16">
        <w:t xml:space="preserve">e </w:t>
      </w:r>
      <w:r>
        <w:t>in M</w:t>
      </w:r>
      <w:r w:rsidRPr="009A0A16">
        <w:t xml:space="preserve">y </w:t>
      </w:r>
      <w:r>
        <w:t>H</w:t>
      </w:r>
      <w:r w:rsidRPr="009A0A16">
        <w:t>ear</w:t>
      </w:r>
      <w:r>
        <w:t>t</w:t>
      </w:r>
      <w:r w:rsidRPr="009A0A16">
        <w:t xml:space="preserve"> </w:t>
      </w:r>
      <w:r>
        <w:t>(</w:t>
      </w:r>
      <w:r w:rsidRPr="009A0A16">
        <w:t>lze pustit jako videoklip na You</w:t>
      </w:r>
      <w:r>
        <w:t>T</w:t>
      </w:r>
      <w:r w:rsidRPr="009A0A16">
        <w:t>ube</w:t>
      </w:r>
      <w:r>
        <w:t>)</w:t>
      </w:r>
      <w:r w:rsidRPr="009A0A16">
        <w:t>.</w:t>
      </w:r>
    </w:p>
    <w:p w:rsidR="00A733EA" w:rsidRDefault="00A733EA" w:rsidP="00694A90">
      <w:pPr>
        <w:pStyle w:val="Popispracovnholistu"/>
        <w:numPr>
          <w:ilvl w:val="0"/>
          <w:numId w:val="16"/>
        </w:numPr>
      </w:pPr>
      <w:r w:rsidRPr="009A0A16">
        <w:t>Stručně dovypráv</w:t>
      </w:r>
      <w:r>
        <w:t>ějt</w:t>
      </w:r>
      <w:r w:rsidRPr="009A0A16">
        <w:t>e příběh Tarzana a odk</w:t>
      </w:r>
      <w:r>
        <w:t>a</w:t>
      </w:r>
      <w:r w:rsidRPr="009A0A16">
        <w:t>ž</w:t>
      </w:r>
      <w:r>
        <w:t>t</w:t>
      </w:r>
      <w:r w:rsidRPr="009A0A16">
        <w:t>e děti na poslední úlohu z pracovního listu – šifru. Po vypočtení příkladů děti odhalí: ZAVŘÍT DO KLECE A PRODAT.</w:t>
      </w:r>
    </w:p>
    <w:p w:rsidR="00A733EA" w:rsidRPr="009A0A16" w:rsidRDefault="00A733EA" w:rsidP="00896C7E">
      <w:pPr>
        <w:pStyle w:val="Popispracovnholistu"/>
        <w:ind w:left="360"/>
      </w:pPr>
    </w:p>
    <w:p w:rsidR="00A733EA" w:rsidRPr="009A0A16" w:rsidRDefault="00A733EA" w:rsidP="00694A90">
      <w:pPr>
        <w:pStyle w:val="Popispracovnholistu"/>
        <w:numPr>
          <w:ilvl w:val="0"/>
          <w:numId w:val="15"/>
        </w:numPr>
        <w:rPr>
          <w:b/>
          <w:bCs/>
        </w:rPr>
      </w:pPr>
      <w:r w:rsidRPr="009A0A16">
        <w:rPr>
          <w:b/>
          <w:bCs/>
        </w:rPr>
        <w:t>TARBÍCI</w:t>
      </w:r>
    </w:p>
    <w:p w:rsidR="00A733EA" w:rsidRPr="009A0A16" w:rsidRDefault="00A733EA" w:rsidP="00417F52">
      <w:pPr>
        <w:pStyle w:val="Popispracovnholistu"/>
        <w:numPr>
          <w:ilvl w:val="0"/>
          <w:numId w:val="17"/>
        </w:numPr>
      </w:pPr>
      <w:r w:rsidRPr="009A0A16">
        <w:t>Nav</w:t>
      </w:r>
      <w:r>
        <w:t>a</w:t>
      </w:r>
      <w:r w:rsidRPr="009A0A16">
        <w:t>ž</w:t>
      </w:r>
      <w:r>
        <w:t>t</w:t>
      </w:r>
      <w:r w:rsidRPr="009A0A16">
        <w:t xml:space="preserve">e na předchozí hodinu, kdy se </w:t>
      </w:r>
      <w:r>
        <w:t>děti</w:t>
      </w:r>
      <w:r w:rsidRPr="009A0A16">
        <w:t xml:space="preserve"> </w:t>
      </w:r>
      <w:r w:rsidR="00F25629" w:rsidRPr="009A0A16">
        <w:t>seznámily</w:t>
      </w:r>
      <w:r w:rsidRPr="009A0A16">
        <w:t xml:space="preserve"> s africkým kontinentem a pus</w:t>
      </w:r>
      <w:r>
        <w:t>ť</w:t>
      </w:r>
      <w:r w:rsidRPr="009A0A16">
        <w:t xml:space="preserve">te </w:t>
      </w:r>
      <w:r>
        <w:t>jim</w:t>
      </w:r>
      <w:r w:rsidRPr="009A0A16">
        <w:t xml:space="preserve"> krátké video o tarbících.</w:t>
      </w:r>
    </w:p>
    <w:p w:rsidR="00A733EA" w:rsidRPr="009A0A16" w:rsidRDefault="00A733EA" w:rsidP="00417F52">
      <w:pPr>
        <w:pStyle w:val="Popispracovnholistu"/>
        <w:numPr>
          <w:ilvl w:val="0"/>
          <w:numId w:val="17"/>
        </w:numPr>
      </w:pPr>
      <w:r w:rsidRPr="009A0A16">
        <w:t>Veďte nejprve rozhovor o tom, jaké dovednosti tarbíci měli. S jakými dalšími dovednostmi se tarbíci ve videu setkali? Ve</w:t>
      </w:r>
      <w:r>
        <w:t>ďt</w:t>
      </w:r>
      <w:r w:rsidRPr="009A0A16">
        <w:t>e diskuzi, co by děti chtěly umět, jaké dovednosti by si chtěly osvojit a proč.</w:t>
      </w:r>
    </w:p>
    <w:p w:rsidR="00A733EA" w:rsidRPr="009A0A16" w:rsidRDefault="00A733EA" w:rsidP="00417F52">
      <w:pPr>
        <w:pStyle w:val="Popispracovnholistu"/>
        <w:numPr>
          <w:ilvl w:val="0"/>
          <w:numId w:val="17"/>
        </w:numPr>
      </w:pPr>
      <w:r w:rsidRPr="009A0A16">
        <w:t xml:space="preserve">Rozdělte děti do skupin podle toho, jakou společnou dovednost by si chtěly osvojit </w:t>
      </w:r>
      <w:r>
        <w:t>(n</w:t>
      </w:r>
      <w:r w:rsidRPr="009A0A16">
        <w:t>apříklad hrát na hudební nástroj, hrát florbal…</w:t>
      </w:r>
      <w:r>
        <w:t>).</w:t>
      </w:r>
    </w:p>
    <w:p w:rsidR="00A733EA" w:rsidRPr="009A0A16" w:rsidRDefault="00A733EA" w:rsidP="00417F52">
      <w:pPr>
        <w:pStyle w:val="Popispracovnholistu"/>
        <w:numPr>
          <w:ilvl w:val="0"/>
          <w:numId w:val="17"/>
        </w:numPr>
      </w:pPr>
      <w:r w:rsidRPr="009A0A16">
        <w:t>Vyzvěte děti, aby ve skupinách vytvořily myšlenkovou mapu o tom, co je třeba udělat, aby si společnou dovednost osvojily.</w:t>
      </w:r>
    </w:p>
    <w:p w:rsidR="00A733EA" w:rsidRPr="009A0A16" w:rsidRDefault="00A733EA" w:rsidP="00417F52">
      <w:pPr>
        <w:pStyle w:val="Popispracovnholistu"/>
        <w:numPr>
          <w:ilvl w:val="0"/>
          <w:numId w:val="17"/>
        </w:numPr>
      </w:pPr>
      <w:r w:rsidRPr="009A0A16">
        <w:t>Každá skupina představí svou myšlenkovou mapu ostatním.</w:t>
      </w:r>
    </w:p>
    <w:p w:rsidR="00A733EA" w:rsidRPr="009A0A16" w:rsidRDefault="00A733EA" w:rsidP="00417F52">
      <w:pPr>
        <w:pStyle w:val="Popispracovnholistu"/>
        <w:numPr>
          <w:ilvl w:val="0"/>
          <w:numId w:val="17"/>
        </w:numPr>
      </w:pPr>
      <w:r w:rsidRPr="009A0A16">
        <w:lastRenderedPageBreak/>
        <w:t>Společně si shr</w:t>
      </w:r>
      <w:r>
        <w:t>ňt</w:t>
      </w:r>
      <w:r w:rsidRPr="009A0A16">
        <w:t>e, co se děti z dnešního bloku dozvěděly</w:t>
      </w:r>
      <w:r>
        <w:t>,</w:t>
      </w:r>
      <w:r w:rsidRPr="009A0A16">
        <w:t xml:space="preserve"> a zept</w:t>
      </w:r>
      <w:r>
        <w:t>ejt</w:t>
      </w:r>
      <w:r w:rsidRPr="009A0A16">
        <w:t>e se, jaké informace pro ně jsou zajímavé, důležité a proč.</w:t>
      </w:r>
    </w:p>
    <w:p w:rsidR="00A733EA" w:rsidRPr="009A0A16" w:rsidRDefault="00A733EA" w:rsidP="00701AC6">
      <w:pPr>
        <w:pStyle w:val="Popispracovnholistu"/>
        <w:ind w:left="1080"/>
        <w:rPr>
          <w:b/>
          <w:bCs/>
        </w:rPr>
      </w:pPr>
    </w:p>
    <w:p w:rsidR="00A733EA" w:rsidRPr="009A0A16" w:rsidRDefault="00776082">
      <w:pPr>
        <w:widowControl w:val="0"/>
        <w:spacing w:after="160"/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-55245</wp:posOffset>
                </wp:positionH>
                <wp:positionV relativeFrom="paragraph">
                  <wp:posOffset>5258435</wp:posOffset>
                </wp:positionV>
                <wp:extent cx="6875145" cy="1021080"/>
                <wp:effectExtent l="1905" t="0" r="0" b="0"/>
                <wp:wrapSquare wrapText="bothSides"/>
                <wp:docPr id="201198990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3EA" w:rsidRDefault="00776082" w:rsidP="00B30DC4">
                            <w:r>
                              <w:rPr>
                                <w:noProof/>
                                <w:lang w:val="cs-CZ"/>
                              </w:rPr>
                              <w:drawing>
                                <wp:inline distT="0" distB="0" distL="0" distR="0">
                                  <wp:extent cx="1216660" cy="413385"/>
                                  <wp:effectExtent l="0" t="0" r="0" b="0"/>
                                  <wp:docPr id="2" name="Obrázek 30" descr="Obsah obrázku kresleníPopis byl vytvořen automatick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30" descr="Obsah obrázku kresleníPopis byl vytvořen automatick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6660" cy="413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733EA">
                              <w:t xml:space="preserve"> Autor: Mgr. Veronika Svobodová</w:t>
                            </w:r>
                            <w:r w:rsidR="00A733EA"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  <w:p w:rsidR="00A733EA" w:rsidRDefault="00A733EA" w:rsidP="00B30D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4.35pt;margin-top:414.05pt;width:541.35pt;height:80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" filled="f" stroked="f">
                <v:textbox>
                  <w:txbxContent>
                    <w:p w:rsidR="00A733EA" w:rsidRDefault="00776082" w:rsidP="00B30DC4">
                      <w:r>
                        <w:rPr>
                          <w:noProof/>
                          <w:lang w:val="cs-CZ"/>
                        </w:rPr>
                        <w:drawing>
                          <wp:inline distT="0" distB="0" distL="0" distR="0">
                            <wp:extent cx="1216660" cy="413385"/>
                            <wp:effectExtent l="0" t="0" r="0" b="0"/>
                            <wp:docPr id="2" name="Obrázek 30" descr="Obsah obrázku kresleníPopis byl vytvořen automatick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30" descr="Obsah obrázku kresleníPopis byl vytvořen automatick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6660" cy="413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733EA">
                        <w:t xml:space="preserve"> Autor: Mgr. Veronika Svobodová</w:t>
                      </w:r>
                      <w:r w:rsidR="00A733EA"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  <w:p w:rsidR="00A733EA" w:rsidRDefault="00A733EA" w:rsidP="00B30DC4"/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PictureBullets"/>
      <w:r>
        <w:rPr>
          <w:noProof/>
          <w:vanish/>
        </w:rPr>
        <w:drawing>
          <wp:inline distT="0" distB="0" distL="0" distR="0">
            <wp:extent cx="111125" cy="793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val="cs-CZ"/>
        </w:rPr>
        <w:drawing>
          <wp:inline distT="0" distB="0" distL="0" distR="0">
            <wp:extent cx="604520" cy="60452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733EA" w:rsidRPr="009A0A16" w:rsidSect="00DC208B">
      <w:headerReference w:type="default" r:id="rId13"/>
      <w:footerReference w:type="default" r:id="rId14"/>
      <w:pgSz w:w="11900" w:h="16840"/>
      <w:pgMar w:top="720" w:right="720" w:bottom="720" w:left="720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74F6" w:rsidRDefault="006074F6">
      <w:r>
        <w:separator/>
      </w:r>
    </w:p>
  </w:endnote>
  <w:endnote w:type="continuationSeparator" w:id="0">
    <w:p w:rsidR="006074F6" w:rsidRDefault="0060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m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33EA" w:rsidRDefault="00776082">
    <w:pPr>
      <w:widowControl w:val="0"/>
      <w:tabs>
        <w:tab w:val="center" w:pos="4680"/>
        <w:tab w:val="right" w:pos="9360"/>
      </w:tabs>
      <w:rPr>
        <w:rFonts w:ascii="Arial" w:hAnsi="Arial" w:cs="Arial"/>
        <w:color w:val="000000"/>
        <w:sz w:val="22"/>
        <w:szCs w:val="22"/>
      </w:rPr>
    </w:pPr>
    <w:r>
      <w:rPr>
        <w:rFonts w:ascii="Arial" w:hAnsi="Arial" w:cs="Arial"/>
        <w:noProof/>
        <w:color w:val="000000"/>
        <w:sz w:val="22"/>
        <w:szCs w:val="22"/>
        <w:lang w:val="cs-CZ"/>
      </w:rPr>
      <w:drawing>
        <wp:inline distT="0" distB="0" distL="0" distR="0">
          <wp:extent cx="1526540" cy="1526540"/>
          <wp:effectExtent l="0" t="0" r="0" b="0"/>
          <wp:docPr id="6" name="image2.png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ráz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152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33EA">
      <w:rPr>
        <w:rFonts w:ascii="Calibri" w:hAnsi="Calibri" w:cs="Calibri"/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74F6" w:rsidRDefault="006074F6">
      <w:r>
        <w:separator/>
      </w:r>
    </w:p>
  </w:footnote>
  <w:footnote w:type="continuationSeparator" w:id="0">
    <w:p w:rsidR="006074F6" w:rsidRDefault="00607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33EA" w:rsidRDefault="00776082">
    <w:pPr>
      <w:widowControl w:val="0"/>
      <w:tabs>
        <w:tab w:val="center" w:pos="4680"/>
        <w:tab w:val="right" w:pos="9360"/>
      </w:tabs>
      <w:rPr>
        <w:rFonts w:ascii="Arial" w:hAnsi="Arial" w:cs="Arial"/>
        <w:color w:val="000000"/>
        <w:sz w:val="22"/>
        <w:szCs w:val="22"/>
      </w:rPr>
    </w:pPr>
    <w:r>
      <w:rPr>
        <w:rFonts w:ascii="Arial" w:hAnsi="Arial" w:cs="Arial"/>
        <w:noProof/>
        <w:color w:val="000000"/>
        <w:sz w:val="22"/>
        <w:szCs w:val="22"/>
        <w:lang w:val="cs-CZ"/>
      </w:rPr>
      <w:drawing>
        <wp:inline distT="0" distB="0" distL="0" distR="0">
          <wp:extent cx="6607810" cy="890270"/>
          <wp:effectExtent l="0" t="0" r="0" b="0"/>
          <wp:docPr id="5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81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33EA" w:rsidRDefault="00A733EA">
    <w:pPr>
      <w:widowControl w:val="0"/>
      <w:tabs>
        <w:tab w:val="center" w:pos="4680"/>
        <w:tab w:val="right" w:pos="9360"/>
      </w:tabs>
      <w:rPr>
        <w:rFonts w:ascii="Arial" w:hAnsi="Arial" w:cs="Arial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6713C"/>
    <w:multiLevelType w:val="hybridMultilevel"/>
    <w:tmpl w:val="B2C48C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75660"/>
    <w:multiLevelType w:val="hybridMultilevel"/>
    <w:tmpl w:val="C1FA4C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708F4"/>
    <w:multiLevelType w:val="hybridMultilevel"/>
    <w:tmpl w:val="48AE9CD4"/>
    <w:lvl w:ilvl="0" w:tplc="16B8D4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576C49"/>
    <w:multiLevelType w:val="hybridMultilevel"/>
    <w:tmpl w:val="81BA2100"/>
    <w:lvl w:ilvl="0" w:tplc="19C862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D2D4E"/>
    <w:multiLevelType w:val="hybridMultilevel"/>
    <w:tmpl w:val="085ABE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518BB"/>
    <w:multiLevelType w:val="hybridMultilevel"/>
    <w:tmpl w:val="692AD550"/>
    <w:lvl w:ilvl="0" w:tplc="6DE442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263F1F"/>
    <w:multiLevelType w:val="multilevel"/>
    <w:tmpl w:val="8FFE8390"/>
    <w:lvl w:ilvl="0">
      <w:start w:val="1"/>
      <w:numFmt w:val="bullet"/>
      <w:lvlText w:val="●"/>
      <w:lvlJc w:val="left"/>
      <w:pPr>
        <w:ind w:left="195" w:hanging="195"/>
      </w:pPr>
      <w:rPr>
        <w:rFonts w:ascii="Helvetica Neue" w:eastAsia="Times New Roman" w:hAnsi="Helvetica Neue"/>
        <w:b w:val="0"/>
        <w:bCs w:val="0"/>
        <w:i w:val="0"/>
        <w:iCs w:val="0"/>
        <w:smallCaps w:val="0"/>
        <w:strike w:val="0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328" w:hanging="247"/>
      </w:pPr>
      <w:rPr>
        <w:rFonts w:ascii="Helvetica Neue" w:eastAsia="Times New Roman" w:hAnsi="Helvetica Neue"/>
        <w:b w:val="0"/>
        <w:bCs w:val="0"/>
        <w:i w:val="0"/>
        <w:iCs w:val="0"/>
        <w:smallCaps w:val="0"/>
        <w:strike w:val="0"/>
        <w:color w:val="000000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ind w:left="2048" w:hanging="248"/>
      </w:pPr>
      <w:rPr>
        <w:rFonts w:ascii="Arimo" w:eastAsia="Times New Roman" w:hAnsi="Arimo"/>
        <w:b w:val="0"/>
        <w:bCs w:val="0"/>
        <w:i w:val="0"/>
        <w:iCs w:val="0"/>
        <w:smallCaps w:val="0"/>
        <w:strike w:val="0"/>
        <w:color w:val="000000"/>
        <w:sz w:val="22"/>
        <w:szCs w:val="22"/>
        <w:vertAlign w:val="baseline"/>
      </w:rPr>
    </w:lvl>
    <w:lvl w:ilvl="3">
      <w:start w:val="1"/>
      <w:numFmt w:val="bullet"/>
      <w:lvlText w:val="●"/>
      <w:lvlJc w:val="left"/>
      <w:pPr>
        <w:ind w:left="2768" w:hanging="248"/>
      </w:pPr>
      <w:rPr>
        <w:rFonts w:ascii="Helvetica Neue" w:eastAsia="Times New Roman" w:hAnsi="Helvetica Neue"/>
        <w:b w:val="0"/>
        <w:bCs w:val="0"/>
        <w:i w:val="0"/>
        <w:iCs w:val="0"/>
        <w:smallCaps w:val="0"/>
        <w:strike w:val="0"/>
        <w:color w:val="000000"/>
        <w:sz w:val="22"/>
        <w:szCs w:val="22"/>
        <w:vertAlign w:val="baseline"/>
      </w:rPr>
    </w:lvl>
    <w:lvl w:ilvl="4">
      <w:start w:val="1"/>
      <w:numFmt w:val="bullet"/>
      <w:lvlText w:val="o"/>
      <w:lvlJc w:val="left"/>
      <w:pPr>
        <w:ind w:left="3488" w:hanging="248"/>
      </w:pPr>
      <w:rPr>
        <w:rFonts w:ascii="Helvetica Neue" w:eastAsia="Times New Roman" w:hAnsi="Helvetica Neue"/>
        <w:b w:val="0"/>
        <w:bCs w:val="0"/>
        <w:i w:val="0"/>
        <w:iCs w:val="0"/>
        <w:smallCaps w:val="0"/>
        <w:strike w:val="0"/>
        <w:color w:val="000000"/>
        <w:sz w:val="22"/>
        <w:szCs w:val="22"/>
        <w:vertAlign w:val="baseline"/>
      </w:rPr>
    </w:lvl>
    <w:lvl w:ilvl="5">
      <w:start w:val="1"/>
      <w:numFmt w:val="bullet"/>
      <w:lvlText w:val="▪"/>
      <w:lvlJc w:val="left"/>
      <w:pPr>
        <w:ind w:left="4208" w:hanging="248"/>
      </w:pPr>
      <w:rPr>
        <w:rFonts w:ascii="Arimo" w:eastAsia="Times New Roman" w:hAnsi="Arimo"/>
        <w:b w:val="0"/>
        <w:bCs w:val="0"/>
        <w:i w:val="0"/>
        <w:iCs w:val="0"/>
        <w:smallCaps w:val="0"/>
        <w:strike w:val="0"/>
        <w:color w:val="000000"/>
        <w:sz w:val="22"/>
        <w:szCs w:val="22"/>
        <w:vertAlign w:val="baseline"/>
      </w:rPr>
    </w:lvl>
    <w:lvl w:ilvl="6">
      <w:start w:val="1"/>
      <w:numFmt w:val="bullet"/>
      <w:lvlText w:val="●"/>
      <w:lvlJc w:val="left"/>
      <w:pPr>
        <w:ind w:left="4928" w:hanging="248"/>
      </w:pPr>
      <w:rPr>
        <w:rFonts w:ascii="Helvetica Neue" w:eastAsia="Times New Roman" w:hAnsi="Helvetica Neue"/>
        <w:b w:val="0"/>
        <w:bCs w:val="0"/>
        <w:i w:val="0"/>
        <w:iCs w:val="0"/>
        <w:smallCaps w:val="0"/>
        <w:strike w:val="0"/>
        <w:color w:val="000000"/>
        <w:sz w:val="22"/>
        <w:szCs w:val="22"/>
        <w:vertAlign w:val="baseline"/>
      </w:rPr>
    </w:lvl>
    <w:lvl w:ilvl="7">
      <w:start w:val="1"/>
      <w:numFmt w:val="bullet"/>
      <w:lvlText w:val="o"/>
      <w:lvlJc w:val="left"/>
      <w:pPr>
        <w:ind w:left="5648" w:hanging="248"/>
      </w:pPr>
      <w:rPr>
        <w:rFonts w:ascii="Helvetica Neue" w:eastAsia="Times New Roman" w:hAnsi="Helvetica Neue"/>
        <w:b w:val="0"/>
        <w:bCs w:val="0"/>
        <w:i w:val="0"/>
        <w:iCs w:val="0"/>
        <w:smallCaps w:val="0"/>
        <w:strike w:val="0"/>
        <w:color w:val="000000"/>
        <w:sz w:val="22"/>
        <w:szCs w:val="22"/>
        <w:vertAlign w:val="baseline"/>
      </w:rPr>
    </w:lvl>
    <w:lvl w:ilvl="8">
      <w:start w:val="1"/>
      <w:numFmt w:val="bullet"/>
      <w:lvlText w:val="▪"/>
      <w:lvlJc w:val="left"/>
      <w:pPr>
        <w:ind w:left="6368" w:hanging="248"/>
      </w:pPr>
      <w:rPr>
        <w:rFonts w:ascii="Arimo" w:eastAsia="Times New Roman" w:hAnsi="Arimo"/>
        <w:b w:val="0"/>
        <w:bCs w:val="0"/>
        <w:i w:val="0"/>
        <w:iCs w:val="0"/>
        <w:smallCaps w:val="0"/>
        <w:strike w:val="0"/>
        <w:color w:val="000000"/>
        <w:sz w:val="22"/>
        <w:szCs w:val="22"/>
        <w:vertAlign w:val="baseline"/>
      </w:rPr>
    </w:lvl>
  </w:abstractNum>
  <w:abstractNum w:abstractNumId="8" w15:restartNumberingAfterBreak="0">
    <w:nsid w:val="31A54D6C"/>
    <w:multiLevelType w:val="hybridMultilevel"/>
    <w:tmpl w:val="7F0EDB1A"/>
    <w:lvl w:ilvl="0" w:tplc="D3726F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59D6811"/>
    <w:multiLevelType w:val="hybridMultilevel"/>
    <w:tmpl w:val="D46476D0"/>
    <w:lvl w:ilvl="0" w:tplc="F1F87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800A52"/>
    <w:multiLevelType w:val="hybridMultilevel"/>
    <w:tmpl w:val="74D22ECA"/>
    <w:lvl w:ilvl="0" w:tplc="575E31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B24DCF"/>
    <w:multiLevelType w:val="hybridMultilevel"/>
    <w:tmpl w:val="289C4F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20917"/>
    <w:multiLevelType w:val="multilevel"/>
    <w:tmpl w:val="F2F6551A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eastAsia="Times New Roman" w:hAnsi="Helvetica Neue"/>
        <w:b w:val="0"/>
        <w:bCs w:val="0"/>
        <w:i w:val="0"/>
        <w:iCs w:val="0"/>
        <w:smallCaps w:val="0"/>
        <w:strike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Helvetica Neue" w:eastAsia="Times New Roman" w:hAnsi="Helvetica Neue"/>
        <w:b w:val="0"/>
        <w:bCs w:val="0"/>
        <w:i w:val="0"/>
        <w:iCs w:val="0"/>
        <w:smallCaps w:val="0"/>
        <w:strike w:val="0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Times New Roman" w:hAnsi="Arimo"/>
        <w:b w:val="0"/>
        <w:bCs w:val="0"/>
        <w:i w:val="0"/>
        <w:iCs w:val="0"/>
        <w:smallCaps w:val="0"/>
        <w:strike w:val="0"/>
        <w:color w:val="00000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Helvetica Neue" w:eastAsia="Times New Roman" w:hAnsi="Helvetica Neue"/>
        <w:b w:val="0"/>
        <w:bCs w:val="0"/>
        <w:i w:val="0"/>
        <w:iCs w:val="0"/>
        <w:smallCaps w:val="0"/>
        <w:strike w:val="0"/>
        <w:color w:val="00000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Helvetica Neue" w:eastAsia="Times New Roman" w:hAnsi="Helvetica Neue"/>
        <w:b w:val="0"/>
        <w:bCs w:val="0"/>
        <w:i w:val="0"/>
        <w:iCs w:val="0"/>
        <w:smallCaps w:val="0"/>
        <w:strike w:val="0"/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Times New Roman" w:hAnsi="Arimo"/>
        <w:b w:val="0"/>
        <w:bCs w:val="0"/>
        <w:i w:val="0"/>
        <w:iCs w:val="0"/>
        <w:smallCaps w:val="0"/>
        <w:strike w:val="0"/>
        <w:color w:val="00000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eastAsia="Times New Roman" w:hAnsi="Helvetica Neue"/>
        <w:b w:val="0"/>
        <w:bCs w:val="0"/>
        <w:i w:val="0"/>
        <w:iCs w:val="0"/>
        <w:smallCaps w:val="0"/>
        <w:strike w:val="0"/>
        <w:color w:val="00000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Helvetica Neue" w:eastAsia="Times New Roman" w:hAnsi="Helvetica Neue"/>
        <w:b w:val="0"/>
        <w:bCs w:val="0"/>
        <w:i w:val="0"/>
        <w:iCs w:val="0"/>
        <w:smallCaps w:val="0"/>
        <w:strike w:val="0"/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Times New Roman" w:hAnsi="Arimo"/>
        <w:b w:val="0"/>
        <w:bCs w:val="0"/>
        <w:i w:val="0"/>
        <w:iCs w:val="0"/>
        <w:smallCaps w:val="0"/>
        <w:strike w:val="0"/>
        <w:color w:val="000000"/>
        <w:vertAlign w:val="baseline"/>
      </w:rPr>
    </w:lvl>
  </w:abstractNum>
  <w:abstractNum w:abstractNumId="14" w15:restartNumberingAfterBreak="0">
    <w:nsid w:val="636B3D53"/>
    <w:multiLevelType w:val="hybridMultilevel"/>
    <w:tmpl w:val="7B028BEA"/>
    <w:lvl w:ilvl="0" w:tplc="11400B4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7B855CE"/>
    <w:multiLevelType w:val="hybridMultilevel"/>
    <w:tmpl w:val="219256B8"/>
    <w:lvl w:ilvl="0" w:tplc="8334CD20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212579"/>
    <w:multiLevelType w:val="hybridMultilevel"/>
    <w:tmpl w:val="63AA0C36"/>
    <w:lvl w:ilvl="0" w:tplc="0FBC1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E49C5"/>
    <w:multiLevelType w:val="hybridMultilevel"/>
    <w:tmpl w:val="DDC213C8"/>
    <w:lvl w:ilvl="0" w:tplc="70D034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58205156">
    <w:abstractNumId w:val="7"/>
  </w:num>
  <w:num w:numId="2" w16cid:durableId="1722362912">
    <w:abstractNumId w:val="13"/>
  </w:num>
  <w:num w:numId="3" w16cid:durableId="25762906">
    <w:abstractNumId w:val="14"/>
  </w:num>
  <w:num w:numId="4" w16cid:durableId="751321753">
    <w:abstractNumId w:val="4"/>
  </w:num>
  <w:num w:numId="5" w16cid:durableId="1139764914">
    <w:abstractNumId w:val="15"/>
  </w:num>
  <w:num w:numId="6" w16cid:durableId="266280490">
    <w:abstractNumId w:val="16"/>
  </w:num>
  <w:num w:numId="7" w16cid:durableId="1583369831">
    <w:abstractNumId w:val="1"/>
  </w:num>
  <w:num w:numId="8" w16cid:durableId="1585147030">
    <w:abstractNumId w:val="17"/>
  </w:num>
  <w:num w:numId="9" w16cid:durableId="1429426066">
    <w:abstractNumId w:val="3"/>
  </w:num>
  <w:num w:numId="10" w16cid:durableId="1355037148">
    <w:abstractNumId w:val="12"/>
  </w:num>
  <w:num w:numId="11" w16cid:durableId="1314871106">
    <w:abstractNumId w:val="2"/>
  </w:num>
  <w:num w:numId="12" w16cid:durableId="1094977072">
    <w:abstractNumId w:val="6"/>
  </w:num>
  <w:num w:numId="13" w16cid:durableId="1549878761">
    <w:abstractNumId w:val="8"/>
  </w:num>
  <w:num w:numId="14" w16cid:durableId="690108569">
    <w:abstractNumId w:val="9"/>
  </w:num>
  <w:num w:numId="15" w16cid:durableId="1373070537">
    <w:abstractNumId w:val="5"/>
  </w:num>
  <w:num w:numId="16" w16cid:durableId="555580769">
    <w:abstractNumId w:val="0"/>
  </w:num>
  <w:num w:numId="17" w16cid:durableId="1769543270">
    <w:abstractNumId w:val="11"/>
  </w:num>
  <w:num w:numId="18" w16cid:durableId="20174140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51C"/>
    <w:rsid w:val="00032CAA"/>
    <w:rsid w:val="00036D26"/>
    <w:rsid w:val="00041FC1"/>
    <w:rsid w:val="000C0602"/>
    <w:rsid w:val="000D2472"/>
    <w:rsid w:val="000F1015"/>
    <w:rsid w:val="00163334"/>
    <w:rsid w:val="00167113"/>
    <w:rsid w:val="0017251C"/>
    <w:rsid w:val="001A6C0F"/>
    <w:rsid w:val="001B0116"/>
    <w:rsid w:val="001C0557"/>
    <w:rsid w:val="001C50CA"/>
    <w:rsid w:val="001D5C92"/>
    <w:rsid w:val="001E3C21"/>
    <w:rsid w:val="001F5038"/>
    <w:rsid w:val="0020578F"/>
    <w:rsid w:val="002165D5"/>
    <w:rsid w:val="00244894"/>
    <w:rsid w:val="0025153F"/>
    <w:rsid w:val="002B1C2B"/>
    <w:rsid w:val="002B44F1"/>
    <w:rsid w:val="002B5105"/>
    <w:rsid w:val="002F145C"/>
    <w:rsid w:val="00350E6A"/>
    <w:rsid w:val="0035135A"/>
    <w:rsid w:val="00352E6F"/>
    <w:rsid w:val="00353E3E"/>
    <w:rsid w:val="00380977"/>
    <w:rsid w:val="0039135E"/>
    <w:rsid w:val="003A17EE"/>
    <w:rsid w:val="003A447A"/>
    <w:rsid w:val="003C3546"/>
    <w:rsid w:val="003C5EC5"/>
    <w:rsid w:val="003D3787"/>
    <w:rsid w:val="003F6D81"/>
    <w:rsid w:val="00417F52"/>
    <w:rsid w:val="004314CD"/>
    <w:rsid w:val="00437BEB"/>
    <w:rsid w:val="00450E01"/>
    <w:rsid w:val="00461694"/>
    <w:rsid w:val="00476714"/>
    <w:rsid w:val="004B4CFA"/>
    <w:rsid w:val="004F504C"/>
    <w:rsid w:val="00512A13"/>
    <w:rsid w:val="00547359"/>
    <w:rsid w:val="00575EA9"/>
    <w:rsid w:val="005A647C"/>
    <w:rsid w:val="005C3FDE"/>
    <w:rsid w:val="005C63CA"/>
    <w:rsid w:val="005F7414"/>
    <w:rsid w:val="006067FF"/>
    <w:rsid w:val="006074F6"/>
    <w:rsid w:val="0061251D"/>
    <w:rsid w:val="00625AB5"/>
    <w:rsid w:val="00631A53"/>
    <w:rsid w:val="006726EE"/>
    <w:rsid w:val="0068334D"/>
    <w:rsid w:val="00694A90"/>
    <w:rsid w:val="006964CA"/>
    <w:rsid w:val="006A176B"/>
    <w:rsid w:val="006B72DA"/>
    <w:rsid w:val="006E792C"/>
    <w:rsid w:val="00701AC6"/>
    <w:rsid w:val="0070320D"/>
    <w:rsid w:val="00703CEE"/>
    <w:rsid w:val="007045C8"/>
    <w:rsid w:val="00721E9A"/>
    <w:rsid w:val="00726A21"/>
    <w:rsid w:val="00766A6B"/>
    <w:rsid w:val="00770941"/>
    <w:rsid w:val="00776082"/>
    <w:rsid w:val="007A3041"/>
    <w:rsid w:val="007F0FBE"/>
    <w:rsid w:val="00800716"/>
    <w:rsid w:val="008301D7"/>
    <w:rsid w:val="00831CE6"/>
    <w:rsid w:val="0084416F"/>
    <w:rsid w:val="00855F54"/>
    <w:rsid w:val="00862097"/>
    <w:rsid w:val="008706E3"/>
    <w:rsid w:val="00896C7E"/>
    <w:rsid w:val="008D6B6C"/>
    <w:rsid w:val="009011E3"/>
    <w:rsid w:val="00912681"/>
    <w:rsid w:val="00923F67"/>
    <w:rsid w:val="00924E88"/>
    <w:rsid w:val="00951B04"/>
    <w:rsid w:val="00964E0F"/>
    <w:rsid w:val="00965285"/>
    <w:rsid w:val="00996B6C"/>
    <w:rsid w:val="009A0A16"/>
    <w:rsid w:val="009D6AA6"/>
    <w:rsid w:val="00A02C14"/>
    <w:rsid w:val="00A058F4"/>
    <w:rsid w:val="00A52B07"/>
    <w:rsid w:val="00A53291"/>
    <w:rsid w:val="00A733EA"/>
    <w:rsid w:val="00A74BD2"/>
    <w:rsid w:val="00AB5E86"/>
    <w:rsid w:val="00AC666B"/>
    <w:rsid w:val="00AD1FA3"/>
    <w:rsid w:val="00B10350"/>
    <w:rsid w:val="00B17002"/>
    <w:rsid w:val="00B30DC4"/>
    <w:rsid w:val="00B31496"/>
    <w:rsid w:val="00B51E36"/>
    <w:rsid w:val="00B73841"/>
    <w:rsid w:val="00B8059D"/>
    <w:rsid w:val="00BE2E83"/>
    <w:rsid w:val="00C14A30"/>
    <w:rsid w:val="00C14A89"/>
    <w:rsid w:val="00C71F24"/>
    <w:rsid w:val="00C7793A"/>
    <w:rsid w:val="00C86D57"/>
    <w:rsid w:val="00CA7467"/>
    <w:rsid w:val="00CA79F8"/>
    <w:rsid w:val="00CB6724"/>
    <w:rsid w:val="00CD5012"/>
    <w:rsid w:val="00D06F29"/>
    <w:rsid w:val="00D55BA5"/>
    <w:rsid w:val="00D84AB1"/>
    <w:rsid w:val="00DB0025"/>
    <w:rsid w:val="00DC0E3B"/>
    <w:rsid w:val="00DC208B"/>
    <w:rsid w:val="00DD1A74"/>
    <w:rsid w:val="00DD765C"/>
    <w:rsid w:val="00E02516"/>
    <w:rsid w:val="00E1159D"/>
    <w:rsid w:val="00E13DB7"/>
    <w:rsid w:val="00E55F34"/>
    <w:rsid w:val="00E57162"/>
    <w:rsid w:val="00E655A5"/>
    <w:rsid w:val="00E666A6"/>
    <w:rsid w:val="00ED32E4"/>
    <w:rsid w:val="00EE4393"/>
    <w:rsid w:val="00F00255"/>
    <w:rsid w:val="00F25629"/>
    <w:rsid w:val="00F6597C"/>
    <w:rsid w:val="00FA20B6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914367"/>
  <w15:docId w15:val="{B95768EB-1156-4FA0-9AAC-C5F974D1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7113"/>
    <w:rPr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67113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167113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167113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167113"/>
    <w:pPr>
      <w:keepNext/>
      <w:keepLines/>
      <w:spacing w:before="240" w:after="40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167113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167113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861ED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dpis2Char">
    <w:name w:val="Nadpis 2 Char"/>
    <w:link w:val="Nadpis2"/>
    <w:uiPriority w:val="9"/>
    <w:semiHidden/>
    <w:rsid w:val="00D861E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dpis3Char">
    <w:name w:val="Nadpis 3 Char"/>
    <w:link w:val="Nadpis3"/>
    <w:uiPriority w:val="9"/>
    <w:semiHidden/>
    <w:rsid w:val="00D861ED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dpis4Char">
    <w:name w:val="Nadpis 4 Char"/>
    <w:link w:val="Nadpis4"/>
    <w:uiPriority w:val="9"/>
    <w:semiHidden/>
    <w:rsid w:val="00D861ED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Nadpis5Char">
    <w:name w:val="Nadpis 5 Char"/>
    <w:link w:val="Nadpis5"/>
    <w:uiPriority w:val="9"/>
    <w:semiHidden/>
    <w:rsid w:val="00D861ED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dpis6Char">
    <w:name w:val="Nadpis 6 Char"/>
    <w:link w:val="Nadpis6"/>
    <w:uiPriority w:val="9"/>
    <w:semiHidden/>
    <w:rsid w:val="00D861ED"/>
    <w:rPr>
      <w:rFonts w:ascii="Calibri" w:eastAsia="Times New Roman" w:hAnsi="Calibri" w:cs="Times New Roman"/>
      <w:b/>
      <w:bCs/>
      <w:lang w:val="en-US"/>
    </w:rPr>
  </w:style>
  <w:style w:type="table" w:customStyle="1" w:styleId="TableNormal1">
    <w:name w:val="Table Normal1"/>
    <w:uiPriority w:val="99"/>
    <w:rsid w:val="00167113"/>
    <w:rPr>
      <w:sz w:val="24"/>
      <w:szCs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99"/>
    <w:qFormat/>
    <w:rsid w:val="00167113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link w:val="Nzev"/>
    <w:uiPriority w:val="10"/>
    <w:rsid w:val="00D861ED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167113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link w:val="Podnadpis"/>
    <w:uiPriority w:val="11"/>
    <w:rsid w:val="00D861ED"/>
    <w:rPr>
      <w:rFonts w:ascii="Cambria" w:eastAsia="Times New Roman" w:hAnsi="Cambria" w:cs="Times New Roman"/>
      <w:sz w:val="24"/>
      <w:szCs w:val="24"/>
      <w:lang w:val="en-US"/>
    </w:rPr>
  </w:style>
  <w:style w:type="table" w:customStyle="1" w:styleId="Styl">
    <w:name w:val="Styl"/>
    <w:basedOn w:val="TableNormal1"/>
    <w:uiPriority w:val="99"/>
    <w:rsid w:val="0016711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rsid w:val="00CA74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A7467"/>
  </w:style>
  <w:style w:type="paragraph" w:styleId="Zpat">
    <w:name w:val="footer"/>
    <w:basedOn w:val="Normln"/>
    <w:link w:val="ZpatChar"/>
    <w:uiPriority w:val="99"/>
    <w:rsid w:val="00CA74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A7467"/>
  </w:style>
  <w:style w:type="paragraph" w:customStyle="1" w:styleId="Odrkakostka">
    <w:name w:val="Odrážka kostka"/>
    <w:basedOn w:val="Normln"/>
    <w:link w:val="OdrkakostkaChar"/>
    <w:uiPriority w:val="99"/>
    <w:rsid w:val="0039135E"/>
    <w:pPr>
      <w:spacing w:after="160" w:line="259" w:lineRule="auto"/>
      <w:ind w:left="720" w:right="968" w:hanging="360"/>
    </w:pPr>
    <w:rPr>
      <w:rFonts w:ascii="Arial" w:hAnsi="Arial" w:cs="Arial"/>
      <w:sz w:val="22"/>
      <w:szCs w:val="22"/>
      <w:lang w:val="cs-CZ" w:eastAsia="en-US"/>
    </w:rPr>
  </w:style>
  <w:style w:type="character" w:customStyle="1" w:styleId="OdrkakostkaChar">
    <w:name w:val="Odrážka kostka Char"/>
    <w:link w:val="Odrkakostka"/>
    <w:uiPriority w:val="99"/>
    <w:locked/>
    <w:rsid w:val="0039135E"/>
    <w:rPr>
      <w:rFonts w:ascii="Arial" w:eastAsia="Times New Roman" w:hAnsi="Arial" w:cs="Arial"/>
      <w:sz w:val="22"/>
      <w:szCs w:val="22"/>
      <w:lang w:val="cs-CZ" w:eastAsia="en-US"/>
    </w:rPr>
  </w:style>
  <w:style w:type="paragraph" w:customStyle="1" w:styleId="kol-zadn">
    <w:name w:val="Úkol - zadání"/>
    <w:basedOn w:val="Normln"/>
    <w:link w:val="kol-zadnChar"/>
    <w:uiPriority w:val="99"/>
    <w:rsid w:val="0039135E"/>
    <w:pPr>
      <w:spacing w:after="160"/>
      <w:ind w:left="1068" w:right="401" w:hanging="360"/>
    </w:pPr>
    <w:rPr>
      <w:rFonts w:ascii="Arial" w:hAnsi="Arial" w:cs="Arial"/>
      <w:b/>
      <w:bCs/>
      <w:noProof/>
      <w:lang w:val="cs-CZ" w:eastAsia="en-US"/>
    </w:rPr>
  </w:style>
  <w:style w:type="character" w:customStyle="1" w:styleId="kol-zadnChar">
    <w:name w:val="Úkol - zadání Char"/>
    <w:link w:val="kol-zadn"/>
    <w:uiPriority w:val="99"/>
    <w:locked/>
    <w:rsid w:val="0039135E"/>
    <w:rPr>
      <w:rFonts w:ascii="Arial" w:eastAsia="Times New Roman" w:hAnsi="Arial" w:cs="Arial"/>
      <w:b/>
      <w:bCs/>
      <w:noProof/>
      <w:sz w:val="22"/>
      <w:szCs w:val="22"/>
      <w:lang w:val="cs-CZ" w:eastAsia="en-US"/>
    </w:rPr>
  </w:style>
  <w:style w:type="paragraph" w:styleId="Odstavecseseznamem">
    <w:name w:val="List Paragraph"/>
    <w:basedOn w:val="Normln"/>
    <w:uiPriority w:val="99"/>
    <w:qFormat/>
    <w:rsid w:val="0039135E"/>
    <w:pPr>
      <w:ind w:left="720"/>
    </w:pPr>
  </w:style>
  <w:style w:type="paragraph" w:customStyle="1" w:styleId="Popispracovnholistu">
    <w:name w:val="Popis pracovního listu"/>
    <w:basedOn w:val="Normln"/>
    <w:link w:val="PopispracovnholistuChar"/>
    <w:uiPriority w:val="99"/>
    <w:rsid w:val="006726EE"/>
    <w:pPr>
      <w:spacing w:before="240" w:after="120" w:line="259" w:lineRule="auto"/>
      <w:ind w:right="131"/>
      <w:jc w:val="both"/>
      <w:outlineLvl w:val="0"/>
    </w:pPr>
    <w:rPr>
      <w:rFonts w:ascii="Arial" w:hAnsi="Arial" w:cs="Arial"/>
      <w:sz w:val="28"/>
      <w:szCs w:val="28"/>
      <w:lang w:val="cs-CZ" w:eastAsia="en-US"/>
    </w:rPr>
  </w:style>
  <w:style w:type="character" w:customStyle="1" w:styleId="PopispracovnholistuChar">
    <w:name w:val="Popis pracovního listu Char"/>
    <w:link w:val="Popispracovnholistu"/>
    <w:uiPriority w:val="99"/>
    <w:locked/>
    <w:rsid w:val="006726EE"/>
    <w:rPr>
      <w:rFonts w:ascii="Arial" w:eastAsia="Times New Roman" w:hAnsi="Arial" w:cs="Arial"/>
      <w:sz w:val="32"/>
      <w:szCs w:val="32"/>
      <w:lang w:val="cs-CZ" w:eastAsia="en-US"/>
    </w:rPr>
  </w:style>
  <w:style w:type="character" w:styleId="Hypertextovodkaz">
    <w:name w:val="Hyperlink"/>
    <w:uiPriority w:val="99"/>
    <w:rsid w:val="006E792C"/>
    <w:rPr>
      <w:color w:val="0000FF"/>
      <w:u w:val="single"/>
    </w:rPr>
  </w:style>
  <w:style w:type="character" w:customStyle="1" w:styleId="Nevyeenzmnka1">
    <w:name w:val="Nevyřešená zmínka1"/>
    <w:uiPriority w:val="99"/>
    <w:semiHidden/>
    <w:rsid w:val="006E792C"/>
    <w:rPr>
      <w:color w:val="auto"/>
      <w:shd w:val="clear" w:color="auto" w:fill="auto"/>
    </w:rPr>
  </w:style>
  <w:style w:type="character" w:styleId="Sledovanodkaz">
    <w:name w:val="FollowedHyperlink"/>
    <w:uiPriority w:val="99"/>
    <w:semiHidden/>
    <w:rsid w:val="006A176B"/>
    <w:rPr>
      <w:color w:val="800080"/>
      <w:u w:val="single"/>
    </w:rPr>
  </w:style>
  <w:style w:type="paragraph" w:customStyle="1" w:styleId="Videoodkaz">
    <w:name w:val="Video odkaz"/>
    <w:basedOn w:val="Normln"/>
    <w:autoRedefine/>
    <w:uiPriority w:val="99"/>
    <w:rsid w:val="009011E3"/>
    <w:pPr>
      <w:numPr>
        <w:numId w:val="14"/>
      </w:numPr>
      <w:spacing w:after="160" w:line="256" w:lineRule="auto"/>
      <w:ind w:right="968"/>
    </w:pPr>
    <w:rPr>
      <w:rFonts w:ascii="Arial" w:hAnsi="Arial" w:cs="Arial"/>
      <w:b/>
      <w:bCs/>
      <w:color w:val="F22EA2"/>
      <w:sz w:val="32"/>
      <w:szCs w:val="32"/>
      <w:u w:val="single"/>
      <w:lang w:val="cs-CZ" w:eastAsia="en-US"/>
    </w:rPr>
  </w:style>
  <w:style w:type="character" w:customStyle="1" w:styleId="VideoChar">
    <w:name w:val="Video Char"/>
    <w:link w:val="Video"/>
    <w:uiPriority w:val="99"/>
    <w:locked/>
    <w:rsid w:val="009011E3"/>
    <w:rPr>
      <w:rFonts w:ascii="Arial" w:eastAsia="Times New Roman" w:hAnsi="Arial" w:cs="Arial"/>
      <w:b/>
      <w:bCs/>
      <w:color w:val="F22EA2"/>
      <w:sz w:val="32"/>
      <w:szCs w:val="32"/>
      <w:u w:val="single"/>
      <w:lang w:val="cs-CZ" w:eastAsia="en-US"/>
    </w:rPr>
  </w:style>
  <w:style w:type="paragraph" w:customStyle="1" w:styleId="Video">
    <w:name w:val="Video"/>
    <w:basedOn w:val="Videoodkaz"/>
    <w:link w:val="VideoChar"/>
    <w:uiPriority w:val="99"/>
    <w:rsid w:val="009011E3"/>
    <w:pPr>
      <w:spacing w:after="0"/>
    </w:pPr>
  </w:style>
  <w:style w:type="paragraph" w:styleId="Textbubliny">
    <w:name w:val="Balloon Text"/>
    <w:basedOn w:val="Normln"/>
    <w:link w:val="TextbublinyChar"/>
    <w:uiPriority w:val="99"/>
    <w:semiHidden/>
    <w:rsid w:val="009A0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861ED"/>
    <w:rPr>
      <w:sz w:val="0"/>
      <w:szCs w:val="0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776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5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video/17580-vecernicek-tarbici-kazdy-je-sikovny-na-neco-jineh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video/17579-hrdina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392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doporučení: Hrdinové</dc:title>
  <dc:subject/>
  <dc:creator>Acer</dc:creator>
  <cp:keywords/>
  <dc:description/>
  <cp:lastModifiedBy>Jaroslav Martinčík</cp:lastModifiedBy>
  <cp:revision>4</cp:revision>
  <dcterms:created xsi:type="dcterms:W3CDTF">2025-02-19T17:49:00Z</dcterms:created>
  <dcterms:modified xsi:type="dcterms:W3CDTF">2025-02-21T14:45:00Z</dcterms:modified>
</cp:coreProperties>
</file>