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ED0B" w14:textId="77777777" w:rsidR="00E034F7" w:rsidRDefault="00DD533B" w:rsidP="7DAA1868">
      <w:pPr>
        <w:pStyle w:val="Nzevpracovnholistu"/>
      </w:pPr>
      <w:r>
        <w:t>Trávicí soustava</w:t>
      </w:r>
    </w:p>
    <w:p w14:paraId="011585B4" w14:textId="56404562" w:rsidR="00796517" w:rsidRDefault="00796517" w:rsidP="00796517">
      <w:pPr>
        <w:pStyle w:val="Popispracovnholistu"/>
        <w:sectPr w:rsidR="00796517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sz w:val="24"/>
        </w:rPr>
        <w:t>Pracovní list je určen pro žáky 2. stupně ZŠ. V rámci jednotlivých úkolů si žáci zopakují základní informace o trávicí soustavě a dozv</w:t>
      </w:r>
      <w:r w:rsidR="00D85C1B">
        <w:rPr>
          <w:sz w:val="24"/>
        </w:rPr>
        <w:t>ěd</w:t>
      </w:r>
      <w:r>
        <w:rPr>
          <w:sz w:val="24"/>
        </w:rPr>
        <w:t>í se i několik zajímavostí.</w:t>
      </w:r>
    </w:p>
    <w:p w14:paraId="3946C72E" w14:textId="1ECFF142" w:rsidR="00E034F7" w:rsidRDefault="0047216E" w:rsidP="00E034F7">
      <w:pPr>
        <w:pStyle w:val="Video"/>
        <w:rPr>
          <w:rStyle w:val="Hypertextovodkaz"/>
          <w:color w:val="F22EA2"/>
        </w:rPr>
      </w:pPr>
      <w:hyperlink r:id="rId11" w:history="1">
        <w:r w:rsidR="00E034F7" w:rsidRPr="0047216E">
          <w:rPr>
            <w:rStyle w:val="Hypertextovodkaz"/>
          </w:rPr>
          <w:t>Trávicí soustava</w:t>
        </w:r>
      </w:hyperlink>
      <w:bookmarkStart w:id="0" w:name="_GoBack"/>
      <w:bookmarkEnd w:id="0"/>
    </w:p>
    <w:p w14:paraId="2DD312EE" w14:textId="78735194" w:rsidR="00E034F7" w:rsidRDefault="004135AB" w:rsidP="00E034F7">
      <w:pPr>
        <w:pStyle w:val="Video"/>
        <w:rPr>
          <w:rStyle w:val="Hypertextovodkaz"/>
          <w:color w:val="F22EA2"/>
        </w:rPr>
      </w:pPr>
      <w:hyperlink r:id="rId12" w:history="1">
        <w:r w:rsidR="00E034F7" w:rsidRPr="00E034F7">
          <w:rPr>
            <w:rStyle w:val="Hypertextovodkaz"/>
          </w:rPr>
          <w:t>Jak se kazí zuby</w:t>
        </w:r>
      </w:hyperlink>
    </w:p>
    <w:p w14:paraId="7B0D9977" w14:textId="54068E65" w:rsidR="00E034F7" w:rsidRDefault="004135AB" w:rsidP="00E034F7">
      <w:pPr>
        <w:pStyle w:val="Video"/>
        <w:rPr>
          <w:rStyle w:val="Hypertextovodkaz"/>
          <w:color w:val="F22EA2"/>
        </w:rPr>
      </w:pPr>
      <w:hyperlink r:id="rId13" w:history="1">
        <w:r w:rsidR="00AB6070" w:rsidRPr="00AB6070">
          <w:rPr>
            <w:rStyle w:val="Hypertextovodkaz"/>
          </w:rPr>
          <w:t>Za lékařem: Slepé střevo</w:t>
        </w:r>
      </w:hyperlink>
    </w:p>
    <w:p w14:paraId="1A919FF2" w14:textId="63746DE5" w:rsidR="00AB6070" w:rsidRDefault="004135AB" w:rsidP="00E034F7">
      <w:pPr>
        <w:pStyle w:val="Video"/>
        <w:rPr>
          <w:rStyle w:val="Hypertextovodkaz"/>
          <w:color w:val="F22EA2"/>
        </w:rPr>
      </w:pPr>
      <w:hyperlink r:id="rId14" w:history="1">
        <w:r w:rsidR="00AB6070" w:rsidRPr="00AB6070">
          <w:rPr>
            <w:rStyle w:val="Hypertextovodkaz"/>
          </w:rPr>
          <w:t>Mikrobi v ústech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28E77F5" w14:textId="742B5F33" w:rsidR="00FA405E" w:rsidRDefault="00DD533B" w:rsidP="00DD533B">
      <w:pPr>
        <w:pStyle w:val="kol-zadn"/>
        <w:numPr>
          <w:ilvl w:val="0"/>
          <w:numId w:val="11"/>
        </w:numPr>
        <w:spacing w:after="240"/>
        <w:ind w:left="714" w:right="403" w:hanging="357"/>
      </w:pPr>
      <w:r>
        <w:t>Jak dlouhá je trávicí soustava dospělého člověka?</w:t>
      </w:r>
    </w:p>
    <w:p w14:paraId="3EF00CD5" w14:textId="23906C41" w:rsidR="00DD533B" w:rsidRDefault="00DD533B" w:rsidP="00DD533B">
      <w:pPr>
        <w:pStyle w:val="kol-zadn"/>
        <w:numPr>
          <w:ilvl w:val="0"/>
          <w:numId w:val="18"/>
        </w:numPr>
        <w:spacing w:after="240"/>
        <w:ind w:right="403"/>
      </w:pPr>
      <w:r>
        <w:t>2 metry</w:t>
      </w:r>
    </w:p>
    <w:p w14:paraId="7695C8E2" w14:textId="3F039710" w:rsidR="00DD533B" w:rsidRDefault="00536DE7" w:rsidP="00DD533B">
      <w:pPr>
        <w:pStyle w:val="kol-zadn"/>
        <w:numPr>
          <w:ilvl w:val="0"/>
          <w:numId w:val="18"/>
        </w:numPr>
        <w:spacing w:after="240"/>
        <w:ind w:right="403"/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33E1C" wp14:editId="499EFAE0">
                <wp:simplePos x="0" y="0"/>
                <wp:positionH relativeFrom="column">
                  <wp:posOffset>416560</wp:posOffset>
                </wp:positionH>
                <wp:positionV relativeFrom="paragraph">
                  <wp:posOffset>287020</wp:posOffset>
                </wp:positionV>
                <wp:extent cx="223520" cy="254000"/>
                <wp:effectExtent l="0" t="0" r="24130" b="1270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5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44AA4519" id="Ovál 31" o:spid="_x0000_s1026" style="position:absolute;margin-left:32.8pt;margin-top:22.6pt;width:17.6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" filled="f" strokecolor="red" strokeweight="1.5pt">
                <v:stroke joinstyle="miter"/>
              </v:oval>
            </w:pict>
          </mc:Fallback>
        </mc:AlternateContent>
      </w:r>
      <w:r w:rsidR="00DD533B">
        <w:t>5 metrů</w:t>
      </w:r>
    </w:p>
    <w:p w14:paraId="46B61665" w14:textId="24AD3835" w:rsidR="00DD533B" w:rsidRDefault="00DD533B" w:rsidP="00DD533B">
      <w:pPr>
        <w:pStyle w:val="kol-zadn"/>
        <w:numPr>
          <w:ilvl w:val="0"/>
          <w:numId w:val="18"/>
        </w:numPr>
        <w:spacing w:after="240"/>
        <w:ind w:right="403"/>
      </w:pPr>
      <w:r>
        <w:t>8 metrů</w:t>
      </w:r>
    </w:p>
    <w:p w14:paraId="6FCA2891" w14:textId="3031CCC1" w:rsidR="00DD533B" w:rsidRDefault="00DD533B" w:rsidP="00DD533B">
      <w:pPr>
        <w:pStyle w:val="kol-zadn"/>
        <w:numPr>
          <w:ilvl w:val="0"/>
          <w:numId w:val="18"/>
        </w:numPr>
        <w:spacing w:after="240"/>
        <w:ind w:right="403"/>
      </w:pPr>
      <w:r>
        <w:t>12 metrů</w:t>
      </w:r>
    </w:p>
    <w:p w14:paraId="79707054" w14:textId="713D7FB0" w:rsidR="00DD533B" w:rsidRDefault="00DD533B" w:rsidP="00DD533B">
      <w:pPr>
        <w:pStyle w:val="kol-zadn"/>
        <w:numPr>
          <w:ilvl w:val="0"/>
          <w:numId w:val="0"/>
        </w:numPr>
        <w:spacing w:after="240"/>
        <w:ind w:right="403"/>
      </w:pPr>
    </w:p>
    <w:p w14:paraId="2538D7BD" w14:textId="75488057" w:rsidR="00DD533B" w:rsidRDefault="00DD533B" w:rsidP="00DD533B">
      <w:pPr>
        <w:pStyle w:val="kol-zadn"/>
        <w:numPr>
          <w:ilvl w:val="0"/>
          <w:numId w:val="0"/>
        </w:numPr>
        <w:spacing w:after="240"/>
        <w:ind w:right="403"/>
        <w:sectPr w:rsidR="00DD53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670129F" w14:textId="70713B4B" w:rsidR="002C1062" w:rsidRDefault="002C1062" w:rsidP="002C1062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Ke každému typu zubu napiš, kolik jich celkem má stálý chrup u dospělého člověka a zapiš také celkový počet zubů.</w:t>
      </w:r>
    </w:p>
    <w:p w14:paraId="7398B57D" w14:textId="60FD4C69" w:rsidR="002C1062" w:rsidRPr="00D44D73" w:rsidRDefault="00536DE7" w:rsidP="0039622C">
      <w:pPr>
        <w:pStyle w:val="dekodpov"/>
        <w:ind w:left="360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8</w:t>
      </w:r>
      <w:r w:rsidR="00D85C1B">
        <w:rPr>
          <w:b/>
          <w:bCs/>
          <w:sz w:val="24"/>
          <w:szCs w:val="24"/>
        </w:rPr>
        <w:t xml:space="preserve"> </w:t>
      </w:r>
      <w:r w:rsidR="002C1062" w:rsidRPr="00D44D73">
        <w:rPr>
          <w:b/>
          <w:bCs/>
          <w:sz w:val="24"/>
          <w:szCs w:val="24"/>
        </w:rPr>
        <w:t xml:space="preserve">řezáků </w:t>
      </w:r>
    </w:p>
    <w:p w14:paraId="206BFD41" w14:textId="0EDED00D" w:rsidR="002C1062" w:rsidRPr="00D44D73" w:rsidRDefault="00536DE7" w:rsidP="00D85C1B">
      <w:pPr>
        <w:pStyle w:val="dekodpov"/>
        <w:ind w:left="360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4</w:t>
      </w:r>
      <w:r w:rsidR="00D85C1B">
        <w:rPr>
          <w:b/>
          <w:bCs/>
          <w:sz w:val="24"/>
          <w:szCs w:val="24"/>
        </w:rPr>
        <w:t xml:space="preserve"> </w:t>
      </w:r>
      <w:r w:rsidR="002C1062" w:rsidRPr="00D44D73">
        <w:rPr>
          <w:b/>
          <w:bCs/>
          <w:sz w:val="24"/>
          <w:szCs w:val="24"/>
        </w:rPr>
        <w:t xml:space="preserve">špičáky </w:t>
      </w:r>
    </w:p>
    <w:p w14:paraId="21F5C7E6" w14:textId="79440BEB" w:rsidR="002C1062" w:rsidRPr="00D44D73" w:rsidRDefault="00536DE7" w:rsidP="00D85C1B">
      <w:pPr>
        <w:pStyle w:val="dekodpov"/>
        <w:ind w:left="360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8</w:t>
      </w:r>
      <w:r w:rsidR="00D85C1B">
        <w:rPr>
          <w:b/>
          <w:bCs/>
          <w:sz w:val="24"/>
          <w:szCs w:val="24"/>
        </w:rPr>
        <w:t xml:space="preserve"> </w:t>
      </w:r>
      <w:r w:rsidR="002C1062" w:rsidRPr="00D44D73">
        <w:rPr>
          <w:b/>
          <w:bCs/>
          <w:sz w:val="24"/>
          <w:szCs w:val="24"/>
        </w:rPr>
        <w:t xml:space="preserve">třenových zubů </w:t>
      </w:r>
    </w:p>
    <w:p w14:paraId="76FD5041" w14:textId="5635DE80" w:rsidR="002C1062" w:rsidRPr="00D44D73" w:rsidRDefault="00536DE7" w:rsidP="00D85C1B">
      <w:pPr>
        <w:pStyle w:val="dekodpov"/>
        <w:ind w:left="360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12</w:t>
      </w:r>
      <w:r w:rsidR="00D85C1B">
        <w:rPr>
          <w:b/>
          <w:bCs/>
          <w:sz w:val="24"/>
          <w:szCs w:val="24"/>
        </w:rPr>
        <w:t xml:space="preserve"> </w:t>
      </w:r>
      <w:r w:rsidR="002C1062" w:rsidRPr="00D44D73">
        <w:rPr>
          <w:b/>
          <w:bCs/>
          <w:sz w:val="24"/>
          <w:szCs w:val="24"/>
        </w:rPr>
        <w:t xml:space="preserve">stoliček </w:t>
      </w:r>
    </w:p>
    <w:p w14:paraId="70B26A1A" w14:textId="6BA5C4AA" w:rsidR="0039622C" w:rsidRPr="00D44D73" w:rsidRDefault="007042FA" w:rsidP="007042FA">
      <w:pPr>
        <w:pStyle w:val="dekodpov"/>
        <w:ind w:left="360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celkový počet zubů</w:t>
      </w:r>
      <w:r w:rsidR="00D85C1B">
        <w:rPr>
          <w:b/>
          <w:bCs/>
          <w:sz w:val="24"/>
          <w:szCs w:val="24"/>
        </w:rPr>
        <w:t xml:space="preserve"> </w:t>
      </w:r>
      <w:r w:rsidRPr="00D44D73">
        <w:rPr>
          <w:b/>
          <w:bCs/>
          <w:sz w:val="24"/>
          <w:szCs w:val="24"/>
        </w:rPr>
        <w:t>=</w:t>
      </w:r>
      <w:r w:rsidR="00536DE7" w:rsidRPr="00D44D73">
        <w:rPr>
          <w:b/>
          <w:bCs/>
          <w:sz w:val="24"/>
          <w:szCs w:val="24"/>
        </w:rPr>
        <w:t xml:space="preserve"> 32</w:t>
      </w:r>
    </w:p>
    <w:p w14:paraId="0F1457C5" w14:textId="2945B982" w:rsidR="0039622C" w:rsidRDefault="00D6525C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Uveď všechny funkce jazyka, které tě napadnou.</w:t>
      </w:r>
    </w:p>
    <w:p w14:paraId="160577E7" w14:textId="7E85807C" w:rsidR="00243AD9" w:rsidRPr="00D44D73" w:rsidRDefault="002335BB" w:rsidP="00243AD9">
      <w:pPr>
        <w:pStyle w:val="dekodpov"/>
        <w:rPr>
          <w:b/>
          <w:bCs/>
          <w:sz w:val="24"/>
          <w:szCs w:val="24"/>
        </w:rPr>
      </w:pPr>
      <w:bookmarkStart w:id="1" w:name="_Hlk90149610"/>
      <w:r w:rsidRPr="00D44D73">
        <w:rPr>
          <w:b/>
          <w:bCs/>
          <w:sz w:val="24"/>
          <w:szCs w:val="24"/>
        </w:rPr>
        <w:t>mluven</w:t>
      </w:r>
      <w:bookmarkEnd w:id="1"/>
      <w:r w:rsidRPr="00D44D73">
        <w:rPr>
          <w:b/>
          <w:bCs/>
          <w:sz w:val="24"/>
          <w:szCs w:val="24"/>
        </w:rPr>
        <w:t xml:space="preserve">í a </w:t>
      </w:r>
      <w:r w:rsidR="00D2146F">
        <w:rPr>
          <w:b/>
          <w:bCs/>
          <w:sz w:val="24"/>
          <w:szCs w:val="24"/>
        </w:rPr>
        <w:t xml:space="preserve">některé </w:t>
      </w:r>
      <w:r w:rsidRPr="00D44D73">
        <w:rPr>
          <w:b/>
          <w:bCs/>
          <w:sz w:val="24"/>
          <w:szCs w:val="24"/>
        </w:rPr>
        <w:t>další zvukové projevy (uplatňuje se například i při hře na</w:t>
      </w:r>
      <w:r w:rsidR="00D2146F">
        <w:rPr>
          <w:b/>
          <w:bCs/>
          <w:sz w:val="24"/>
          <w:szCs w:val="24"/>
        </w:rPr>
        <w:t xml:space="preserve"> dechové</w:t>
      </w:r>
      <w:r w:rsidRPr="00D44D73">
        <w:rPr>
          <w:b/>
          <w:bCs/>
          <w:sz w:val="24"/>
          <w:szCs w:val="24"/>
        </w:rPr>
        <w:t xml:space="preserve"> hudební nástroje), chuťové vnímání, rozmělnění a posun potravy, olizování</w:t>
      </w:r>
    </w:p>
    <w:p w14:paraId="4F188B37" w14:textId="5F434913" w:rsidR="00243AD9" w:rsidRDefault="00243AD9">
      <w:pPr>
        <w:rPr>
          <w:rFonts w:ascii="Arial" w:eastAsia="Arial" w:hAnsi="Arial" w:cs="Arial"/>
          <w:color w:val="33BEF2"/>
        </w:rPr>
      </w:pPr>
      <w:r>
        <w:br w:type="page"/>
      </w:r>
    </w:p>
    <w:p w14:paraId="6CD8DC96" w14:textId="3D8AFBE7" w:rsidR="0039622C" w:rsidRDefault="00C238FA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Čím je v travicí soustavě zajištěno, že se sousto z ústní dutiny postupně posouvá do žaludku a střev?</w:t>
      </w:r>
    </w:p>
    <w:p w14:paraId="545D73AB" w14:textId="17D8C4BD" w:rsidR="0039622C" w:rsidRPr="00D44D73" w:rsidRDefault="00243AD9" w:rsidP="0039622C">
      <w:pPr>
        <w:pStyle w:val="dekodpov"/>
        <w:ind w:left="360"/>
        <w:rPr>
          <w:b/>
          <w:bCs/>
          <w:sz w:val="24"/>
          <w:szCs w:val="24"/>
        </w:rPr>
        <w:sectPr w:rsidR="0039622C" w:rsidRPr="00D44D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44D73">
        <w:rPr>
          <w:b/>
          <w:bCs/>
          <w:sz w:val="24"/>
          <w:szCs w:val="24"/>
        </w:rPr>
        <w:t>posun</w:t>
      </w:r>
      <w:r w:rsidR="00063512" w:rsidRPr="00D44D73">
        <w:rPr>
          <w:b/>
          <w:bCs/>
          <w:sz w:val="24"/>
          <w:szCs w:val="24"/>
        </w:rPr>
        <w:t xml:space="preserve"> </w:t>
      </w:r>
      <w:r w:rsidRPr="00D44D73">
        <w:rPr>
          <w:b/>
          <w:bCs/>
          <w:sz w:val="24"/>
          <w:szCs w:val="24"/>
        </w:rPr>
        <w:t>potravy zajišťuje hladká svalovina trávicí trubice, která napomáhá tzv. peristaltice (pohybům, které právě zmíněný posun potravy zajišťují</w:t>
      </w:r>
      <w:r w:rsidR="00063512" w:rsidRPr="00D44D73">
        <w:rPr>
          <w:b/>
          <w:bCs/>
          <w:sz w:val="24"/>
          <w:szCs w:val="24"/>
        </w:rPr>
        <w:t>)</w:t>
      </w:r>
    </w:p>
    <w:p w14:paraId="68EF5C66" w14:textId="318CB08B" w:rsidR="00C00660" w:rsidRDefault="00C238FA" w:rsidP="00C0066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 žaludku probíhá mechanické i chemické trávení. Popiš vlastními slovy, co tyto pojmy znamenají.</w:t>
      </w:r>
    </w:p>
    <w:p w14:paraId="2A59F994" w14:textId="1E307C4E" w:rsidR="00C238F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t xml:space="preserve">mechanické trávení: </w:t>
      </w:r>
      <w:r w:rsidR="00063512">
        <w:rPr>
          <w:rStyle w:val="dekodpovChar"/>
        </w:rPr>
        <w:t>potrava je promíchávána pohyby a stahy žaludku za vzniku tráveniny</w:t>
      </w:r>
    </w:p>
    <w:p w14:paraId="1CDF9CEB" w14:textId="0EF221BF" w:rsidR="00C238FA" w:rsidRPr="00C238FA" w:rsidRDefault="00C238FA" w:rsidP="00D85C1B">
      <w:pPr>
        <w:pStyle w:val="kol-zadn"/>
        <w:numPr>
          <w:ilvl w:val="0"/>
          <w:numId w:val="0"/>
        </w:numPr>
        <w:spacing w:after="360"/>
        <w:ind w:left="357" w:right="403"/>
        <w:rPr>
          <w:color w:val="33BEF2"/>
        </w:rPr>
      </w:pPr>
      <w:r>
        <w:t xml:space="preserve">chemické trávení: </w:t>
      </w:r>
      <w:r w:rsidR="00063512">
        <w:rPr>
          <w:rStyle w:val="dekodpovChar"/>
        </w:rPr>
        <w:t>kyselina chlorovodíková a enzymy zajišťují štěpení látek v</w:t>
      </w:r>
      <w:r w:rsidR="00D85C1B">
        <w:rPr>
          <w:rStyle w:val="dekodpovChar"/>
        </w:rPr>
        <w:t> </w:t>
      </w:r>
      <w:r w:rsidR="00063512">
        <w:rPr>
          <w:rStyle w:val="dekodpovChar"/>
        </w:rPr>
        <w:t>trávenině</w:t>
      </w:r>
    </w:p>
    <w:p w14:paraId="021058FA" w14:textId="6A2A095D" w:rsidR="0039622C" w:rsidRDefault="00892240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Ve kterém orgánu trávicí soustavy dochází k největšímu vstřebávání živin?</w:t>
      </w:r>
    </w:p>
    <w:p w14:paraId="79A845E8" w14:textId="41EF9CB9" w:rsidR="00CA6AD5" w:rsidRPr="00D44D73" w:rsidRDefault="00063512" w:rsidP="00063512">
      <w:pPr>
        <w:pStyle w:val="dekodpov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v tenkém střevě</w:t>
      </w:r>
    </w:p>
    <w:p w14:paraId="0FEBA687" w14:textId="7D5DA0E1" w:rsidR="00082891" w:rsidRDefault="00063512" w:rsidP="00082891">
      <w:pPr>
        <w:pStyle w:val="kol-zadn"/>
        <w:numPr>
          <w:ilvl w:val="0"/>
          <w:numId w:val="11"/>
        </w:numPr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62EA3" wp14:editId="67A93FD8">
                <wp:simplePos x="0" y="0"/>
                <wp:positionH relativeFrom="column">
                  <wp:posOffset>662940</wp:posOffset>
                </wp:positionH>
                <wp:positionV relativeFrom="paragraph">
                  <wp:posOffset>777240</wp:posOffset>
                </wp:positionV>
                <wp:extent cx="223520" cy="254000"/>
                <wp:effectExtent l="0" t="0" r="24130" b="1270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5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7B91FA82" id="Ovál 32" o:spid="_x0000_s1026" style="position:absolute;margin-left:52.2pt;margin-top:61.2pt;width:17.6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" filled="f" strokecolor="red" strokeweight="1.5pt">
                <v:stroke joinstyle="miter"/>
              </v:oval>
            </w:pict>
          </mc:Fallback>
        </mc:AlternateContent>
      </w:r>
      <w:r w:rsidR="00082891">
        <w:t>Tenké střevo obsahuje útvary zvané klky, které si můžeš představit jako drobné řasinky a výstupky uvnitř střeva. Klky zajišťují zvětšení povrchu střeva a tím pádem lepší vstřebávání potravy, která se do střeva dostane. Velikost povrchu střeva bychom mohli přirovnat k velikosti:</w:t>
      </w:r>
    </w:p>
    <w:p w14:paraId="5E603B05" w14:textId="5AD5A4F0" w:rsidR="00082891" w:rsidRDefault="00082891" w:rsidP="00082891">
      <w:pPr>
        <w:pStyle w:val="kol-zadn"/>
        <w:numPr>
          <w:ilvl w:val="0"/>
          <w:numId w:val="21"/>
        </w:numPr>
      </w:pPr>
      <w:r>
        <w:t>tenisového kurtu</w:t>
      </w:r>
    </w:p>
    <w:p w14:paraId="2CC50E94" w14:textId="77777777" w:rsidR="00082891" w:rsidRDefault="00082891" w:rsidP="00082891">
      <w:pPr>
        <w:pStyle w:val="kol-zadn"/>
        <w:numPr>
          <w:ilvl w:val="0"/>
          <w:numId w:val="21"/>
        </w:numPr>
      </w:pPr>
      <w:r>
        <w:t>školní lavice</w:t>
      </w:r>
    </w:p>
    <w:p w14:paraId="1ECCFC7D" w14:textId="77777777" w:rsidR="00082891" w:rsidRDefault="00082891" w:rsidP="00082891">
      <w:pPr>
        <w:pStyle w:val="kol-zadn"/>
        <w:numPr>
          <w:ilvl w:val="0"/>
          <w:numId w:val="21"/>
        </w:numPr>
      </w:pPr>
      <w:r>
        <w:t>sešitu A4</w:t>
      </w:r>
    </w:p>
    <w:p w14:paraId="38FF0E25" w14:textId="0BF1D685" w:rsidR="00082891" w:rsidRDefault="00082891" w:rsidP="005B7112">
      <w:pPr>
        <w:pStyle w:val="kol-zadn"/>
        <w:numPr>
          <w:ilvl w:val="0"/>
          <w:numId w:val="21"/>
        </w:numPr>
        <w:spacing w:after="480"/>
        <w:ind w:left="1502" w:right="403" w:hanging="357"/>
      </w:pPr>
      <w:r>
        <w:t>velké nástěnné mapy světa</w:t>
      </w:r>
    </w:p>
    <w:p w14:paraId="57BF6CAE" w14:textId="4FDBD9CF" w:rsidR="00063512" w:rsidRPr="00D44D73" w:rsidRDefault="00063512" w:rsidP="00D44D73">
      <w:pPr>
        <w:pStyle w:val="dekodpov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povrch střeva je přibližně 300 m</w:t>
      </w:r>
      <w:r w:rsidRPr="00D44D73">
        <w:rPr>
          <w:b/>
          <w:bCs/>
          <w:sz w:val="24"/>
          <w:szCs w:val="24"/>
          <w:vertAlign w:val="superscript"/>
        </w:rPr>
        <w:t>2</w:t>
      </w:r>
      <w:r w:rsidRPr="00D44D73">
        <w:rPr>
          <w:b/>
          <w:bCs/>
          <w:sz w:val="24"/>
          <w:szCs w:val="24"/>
        </w:rPr>
        <w:t>, je tedy dokonce o něco větší než zmíněný</w:t>
      </w:r>
      <w:r w:rsidR="00D44D73" w:rsidRPr="00D44D73">
        <w:rPr>
          <w:b/>
          <w:bCs/>
          <w:sz w:val="24"/>
          <w:szCs w:val="24"/>
        </w:rPr>
        <w:t xml:space="preserve"> </w:t>
      </w:r>
      <w:r w:rsidRPr="00D44D73">
        <w:rPr>
          <w:b/>
          <w:bCs/>
          <w:sz w:val="24"/>
          <w:szCs w:val="24"/>
        </w:rPr>
        <w:t>tenisový kurt</w:t>
      </w:r>
      <w:r w:rsidR="00D44D73" w:rsidRPr="00D44D73">
        <w:rPr>
          <w:b/>
          <w:bCs/>
          <w:sz w:val="24"/>
          <w:szCs w:val="24"/>
        </w:rPr>
        <w:t xml:space="preserve"> (běžný tenisový kurt má kolem 225 m</w:t>
      </w:r>
      <w:r w:rsidR="00D44D73" w:rsidRPr="00D44D73">
        <w:rPr>
          <w:b/>
          <w:bCs/>
          <w:sz w:val="24"/>
          <w:szCs w:val="24"/>
          <w:vertAlign w:val="superscript"/>
        </w:rPr>
        <w:t>2</w:t>
      </w:r>
      <w:r w:rsidR="00D44D73" w:rsidRPr="00D44D73">
        <w:rPr>
          <w:b/>
          <w:bCs/>
          <w:sz w:val="24"/>
          <w:szCs w:val="24"/>
        </w:rPr>
        <w:t>)</w:t>
      </w:r>
    </w:p>
    <w:p w14:paraId="3C9C9A86" w14:textId="5EE0EAC8" w:rsidR="00243AD9" w:rsidRPr="00243AD9" w:rsidRDefault="00243AD9" w:rsidP="00243AD9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7F351E84" w14:textId="77777777" w:rsidR="00060110" w:rsidRDefault="00082891" w:rsidP="00082891">
      <w:pPr>
        <w:pStyle w:val="kol-zadn"/>
        <w:numPr>
          <w:ilvl w:val="0"/>
          <w:numId w:val="11"/>
        </w:numPr>
      </w:pPr>
      <w:r>
        <w:lastRenderedPageBreak/>
        <w:t xml:space="preserve">Popiš </w:t>
      </w:r>
      <w:r w:rsidR="00875112">
        <w:t>části</w:t>
      </w:r>
      <w:r w:rsidR="00A9233D">
        <w:t xml:space="preserve"> trávicí soustavy na následujícím obrázku</w:t>
      </w:r>
      <w:r w:rsidR="00243AD9">
        <w:t>.</w:t>
      </w:r>
    </w:p>
    <w:p w14:paraId="5828DCFF" w14:textId="323A3CA4" w:rsidR="00243AD9" w:rsidRDefault="00243AD9" w:rsidP="00082891">
      <w:pPr>
        <w:pStyle w:val="kol-zadn"/>
        <w:numPr>
          <w:ilvl w:val="0"/>
          <w:numId w:val="11"/>
        </w:numPr>
        <w:sectPr w:rsidR="00243AD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4A565AE" w14:textId="49727319" w:rsidR="00D44D73" w:rsidRPr="00D44D73" w:rsidRDefault="00D44D73" w:rsidP="00EA3EF5">
      <w:pPr>
        <w:pStyle w:val="dekodpov"/>
        <w:ind w:left="0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levá strana odshora: játra, žlučník, červovitý výběžek slepého střeva (apendix)</w:t>
      </w:r>
    </w:p>
    <w:p w14:paraId="46B65DF9" w14:textId="66CDF699" w:rsidR="00D44D73" w:rsidRPr="00D44D73" w:rsidRDefault="00D44D73" w:rsidP="00EA3EF5">
      <w:pPr>
        <w:pStyle w:val="dekodpov"/>
        <w:ind w:left="0"/>
        <w:rPr>
          <w:b/>
          <w:bCs/>
          <w:sz w:val="24"/>
          <w:szCs w:val="24"/>
        </w:rPr>
      </w:pPr>
      <w:r w:rsidRPr="00D44D73">
        <w:rPr>
          <w:b/>
          <w:bCs/>
          <w:sz w:val="24"/>
          <w:szCs w:val="24"/>
        </w:rPr>
        <w:t>pravá strana odshora: ž</w:t>
      </w:r>
      <w:r w:rsidR="006104AC">
        <w:rPr>
          <w:b/>
          <w:bCs/>
          <w:sz w:val="24"/>
          <w:szCs w:val="24"/>
        </w:rPr>
        <w:t>a</w:t>
      </w:r>
      <w:r w:rsidRPr="00D44D73">
        <w:rPr>
          <w:b/>
          <w:bCs/>
          <w:sz w:val="24"/>
          <w:szCs w:val="24"/>
        </w:rPr>
        <w:t>ludek, tlusté střevo, tenké střevo</w:t>
      </w:r>
    </w:p>
    <w:p w14:paraId="11C2C80E" w14:textId="3B234F49" w:rsidR="00EA3EF5" w:rsidRDefault="00875112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58D5D" wp14:editId="23A1AD92">
                <wp:simplePos x="0" y="0"/>
                <wp:positionH relativeFrom="column">
                  <wp:posOffset>1717040</wp:posOffset>
                </wp:positionH>
                <wp:positionV relativeFrom="paragraph">
                  <wp:posOffset>2250440</wp:posOffset>
                </wp:positionV>
                <wp:extent cx="1163320" cy="5080"/>
                <wp:effectExtent l="0" t="0" r="36830" b="3302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2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7A3298" id="Přímá spojnic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177.2pt" to="226.8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5FF89" wp14:editId="076799C0">
                <wp:simplePos x="0" y="0"/>
                <wp:positionH relativeFrom="column">
                  <wp:posOffset>1706880</wp:posOffset>
                </wp:positionH>
                <wp:positionV relativeFrom="paragraph">
                  <wp:posOffset>528320</wp:posOffset>
                </wp:positionV>
                <wp:extent cx="873760" cy="5080"/>
                <wp:effectExtent l="0" t="0" r="21590" b="3302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76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797866" id="Přímá spojnice 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1.6pt" to="203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4E994" wp14:editId="6B82E822">
                <wp:simplePos x="0" y="0"/>
                <wp:positionH relativeFrom="column">
                  <wp:posOffset>3474720</wp:posOffset>
                </wp:positionH>
                <wp:positionV relativeFrom="paragraph">
                  <wp:posOffset>802640</wp:posOffset>
                </wp:positionV>
                <wp:extent cx="904240" cy="5080"/>
                <wp:effectExtent l="0" t="0" r="29210" b="3302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24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D03DFE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63.2pt" to="344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9A3C4" wp14:editId="37191956">
                <wp:simplePos x="0" y="0"/>
                <wp:positionH relativeFrom="column">
                  <wp:posOffset>3479800</wp:posOffset>
                </wp:positionH>
                <wp:positionV relativeFrom="paragraph">
                  <wp:posOffset>1381760</wp:posOffset>
                </wp:positionV>
                <wp:extent cx="91948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9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8D95A9" id="Přímá spojnice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108.8pt" to="346.4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0D372" wp14:editId="355F6BEA">
                <wp:simplePos x="0" y="0"/>
                <wp:positionH relativeFrom="column">
                  <wp:posOffset>3241040</wp:posOffset>
                </wp:positionH>
                <wp:positionV relativeFrom="paragraph">
                  <wp:posOffset>2418080</wp:posOffset>
                </wp:positionV>
                <wp:extent cx="1137920" cy="5080"/>
                <wp:effectExtent l="0" t="0" r="24130" b="3302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92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F1EAC79" id="Přímá spojnice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pt,190.4pt" to="344.8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DC2F0" wp14:editId="1B8C7A78">
                <wp:simplePos x="0" y="0"/>
                <wp:positionH relativeFrom="column">
                  <wp:posOffset>1691640</wp:posOffset>
                </wp:positionH>
                <wp:positionV relativeFrom="paragraph">
                  <wp:posOffset>863600</wp:posOffset>
                </wp:positionV>
                <wp:extent cx="873760" cy="5080"/>
                <wp:effectExtent l="0" t="0" r="21590" b="3302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76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8A37B9" id="Přímá spojnice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68pt" to="20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35BA4" wp14:editId="65552CF7">
                <wp:simplePos x="0" y="0"/>
                <wp:positionH relativeFrom="column">
                  <wp:posOffset>3434080</wp:posOffset>
                </wp:positionH>
                <wp:positionV relativeFrom="paragraph">
                  <wp:posOffset>1793240</wp:posOffset>
                </wp:positionV>
                <wp:extent cx="960120" cy="5080"/>
                <wp:effectExtent l="0" t="0" r="30480" b="3302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CAFC24" id="Přímá spojnice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41.2pt" to="346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" strokecolor="#0070c0" strokeweight="1.5pt">
                <v:stroke joinstyle="miter"/>
              </v:line>
            </w:pict>
          </mc:Fallback>
        </mc:AlternateContent>
      </w:r>
      <w:r w:rsidR="00082891">
        <w:rPr>
          <w:noProof/>
          <w:lang w:eastAsia="cs-CZ" w:bidi="he-IL"/>
        </w:rPr>
        <w:drawing>
          <wp:anchor distT="0" distB="0" distL="114300" distR="114300" simplePos="0" relativeHeight="251664384" behindDoc="1" locked="0" layoutInCell="1" allowOverlap="1" wp14:anchorId="5D864822" wp14:editId="5667636D">
            <wp:simplePos x="0" y="0"/>
            <wp:positionH relativeFrom="margin">
              <wp:posOffset>2108200</wp:posOffset>
            </wp:positionH>
            <wp:positionV relativeFrom="paragraph">
              <wp:posOffset>92075</wp:posOffset>
            </wp:positionV>
            <wp:extent cx="1883410" cy="2689225"/>
            <wp:effectExtent l="0" t="0" r="2540" b="0"/>
            <wp:wrapTopAndBottom/>
            <wp:docPr id="3" name="Obrázek 3" descr="Large Digestive System Diagram. Framed Wall Hanging. Hand Embroid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 Digestive System Diagram. Framed Wall Hanging. Hand Embroidery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3D461" w14:textId="18E0256E" w:rsidR="00CE28A6" w:rsidRDefault="00EE3316" w:rsidP="00A9233D">
      <w:pPr>
        <w:pStyle w:val="Sebereflexeka"/>
        <w:pageBreakBefore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91F9EF2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412F5850"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F88556" w14:textId="0C0F4ACB" w:rsidR="007256CC" w:rsidRDefault="00C47B27" w:rsidP="00CC594C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Zdroje obrázků:</w:t>
      </w:r>
    </w:p>
    <w:p w14:paraId="24E49EE1" w14:textId="1CB098D0" w:rsidR="007D3E49" w:rsidRPr="00D44D73" w:rsidRDefault="00D44D73" w:rsidP="00223240">
      <w:pPr>
        <w:rPr>
          <w:rFonts w:ascii="Source Sans Pro" w:hAnsi="Source Sans Pro"/>
          <w:color w:val="333333"/>
          <w:shd w:val="clear" w:color="auto" w:fill="FFFFFF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F6EEEF2">
                <wp:simplePos x="0" y="0"/>
                <wp:positionH relativeFrom="margin">
                  <wp:align>center</wp:align>
                </wp:positionH>
                <wp:positionV relativeFrom="paragraph">
                  <wp:posOffset>2289175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C5C2B6F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8" name="Obrázek 38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171DF">
                              <w:t>Eliška Sokolíková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482D0C53" w14:textId="77777777" w:rsidR="00C47B27" w:rsidRDefault="00C47B27" w:rsidP="00241D37"/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80.25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" filled="f" stroked="f">
                <v:textbox>
                  <w:txbxContent>
                    <w:p w14:paraId="1CAAD9D6" w14:textId="3C5C2B6F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8" name="Obrázek 38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171DF">
                        <w:t>Eliška Sokolíková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482D0C53" w14:textId="77777777" w:rsidR="00C47B27" w:rsidRDefault="00C47B27" w:rsidP="00241D37"/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5B7112"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Large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Digestive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System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Diagram.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Framed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Wall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Hanging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. Hand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Embroidery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." by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Hey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Paul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Studios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18" w:history="1">
        <w:r w:rsidR="005B7112" w:rsidRPr="004F4835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sectPr w:rsidR="007D3E49" w:rsidRPr="00D44D7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0658" w14:textId="77777777" w:rsidR="004135AB" w:rsidRDefault="004135AB">
      <w:pPr>
        <w:spacing w:after="0" w:line="240" w:lineRule="auto"/>
      </w:pPr>
      <w:r>
        <w:separator/>
      </w:r>
    </w:p>
  </w:endnote>
  <w:endnote w:type="continuationSeparator" w:id="0">
    <w:p w14:paraId="2267CD9F" w14:textId="77777777" w:rsidR="004135AB" w:rsidRDefault="0041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F53C" w14:textId="77777777" w:rsidR="004135AB" w:rsidRDefault="004135AB">
      <w:pPr>
        <w:spacing w:after="0" w:line="240" w:lineRule="auto"/>
      </w:pPr>
      <w:r>
        <w:separator/>
      </w:r>
    </w:p>
  </w:footnote>
  <w:footnote w:type="continuationSeparator" w:id="0">
    <w:p w14:paraId="502264ED" w14:textId="77777777" w:rsidR="004135AB" w:rsidRDefault="0041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3.5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2"/>
  </w:num>
  <w:num w:numId="10">
    <w:abstractNumId w:val="15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22"/>
  </w:num>
  <w:num w:numId="16">
    <w:abstractNumId w:val="14"/>
  </w:num>
  <w:num w:numId="17">
    <w:abstractNumId w:val="8"/>
  </w:num>
  <w:num w:numId="18">
    <w:abstractNumId w:val="10"/>
  </w:num>
  <w:num w:numId="19">
    <w:abstractNumId w:val="0"/>
  </w:num>
  <w:num w:numId="20">
    <w:abstractNumId w:val="1"/>
  </w:num>
  <w:num w:numId="21">
    <w:abstractNumId w:val="1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60110"/>
    <w:rsid w:val="00063512"/>
    <w:rsid w:val="00082891"/>
    <w:rsid w:val="00085862"/>
    <w:rsid w:val="000E7D7B"/>
    <w:rsid w:val="00106D77"/>
    <w:rsid w:val="0011432B"/>
    <w:rsid w:val="001244A2"/>
    <w:rsid w:val="001348FE"/>
    <w:rsid w:val="0019286A"/>
    <w:rsid w:val="00194B7F"/>
    <w:rsid w:val="001A0429"/>
    <w:rsid w:val="001C1E0F"/>
    <w:rsid w:val="001C50D9"/>
    <w:rsid w:val="00223240"/>
    <w:rsid w:val="002335BB"/>
    <w:rsid w:val="00237C05"/>
    <w:rsid w:val="00241D37"/>
    <w:rsid w:val="00243AD9"/>
    <w:rsid w:val="002C0266"/>
    <w:rsid w:val="002C1062"/>
    <w:rsid w:val="002C10F6"/>
    <w:rsid w:val="002D5A52"/>
    <w:rsid w:val="00301E59"/>
    <w:rsid w:val="00305B21"/>
    <w:rsid w:val="003142F1"/>
    <w:rsid w:val="00325CBC"/>
    <w:rsid w:val="0039622C"/>
    <w:rsid w:val="003969CF"/>
    <w:rsid w:val="004135AB"/>
    <w:rsid w:val="004171DF"/>
    <w:rsid w:val="004210B0"/>
    <w:rsid w:val="0045390B"/>
    <w:rsid w:val="0047216E"/>
    <w:rsid w:val="004F5316"/>
    <w:rsid w:val="00536DE7"/>
    <w:rsid w:val="005B7112"/>
    <w:rsid w:val="005E2369"/>
    <w:rsid w:val="006104AC"/>
    <w:rsid w:val="006241AB"/>
    <w:rsid w:val="00631943"/>
    <w:rsid w:val="00643389"/>
    <w:rsid w:val="00666C86"/>
    <w:rsid w:val="006D5A92"/>
    <w:rsid w:val="007042FA"/>
    <w:rsid w:val="00721ECB"/>
    <w:rsid w:val="007256CC"/>
    <w:rsid w:val="00777383"/>
    <w:rsid w:val="00796517"/>
    <w:rsid w:val="007D2437"/>
    <w:rsid w:val="007D3E49"/>
    <w:rsid w:val="0080148E"/>
    <w:rsid w:val="008311C7"/>
    <w:rsid w:val="008456A5"/>
    <w:rsid w:val="00865FD2"/>
    <w:rsid w:val="00875112"/>
    <w:rsid w:val="00875CCD"/>
    <w:rsid w:val="00892240"/>
    <w:rsid w:val="008F23AC"/>
    <w:rsid w:val="00914EFC"/>
    <w:rsid w:val="009375E0"/>
    <w:rsid w:val="0099035B"/>
    <w:rsid w:val="009A75D7"/>
    <w:rsid w:val="009D05FB"/>
    <w:rsid w:val="00A44169"/>
    <w:rsid w:val="00A83D13"/>
    <w:rsid w:val="00A9233D"/>
    <w:rsid w:val="00AB6070"/>
    <w:rsid w:val="00AD073F"/>
    <w:rsid w:val="00AD1C92"/>
    <w:rsid w:val="00AD3A18"/>
    <w:rsid w:val="00B16A1A"/>
    <w:rsid w:val="00B55AD4"/>
    <w:rsid w:val="00B632BD"/>
    <w:rsid w:val="00BC46D4"/>
    <w:rsid w:val="00C00660"/>
    <w:rsid w:val="00C02B6F"/>
    <w:rsid w:val="00C12357"/>
    <w:rsid w:val="00C238FA"/>
    <w:rsid w:val="00C2677D"/>
    <w:rsid w:val="00C31B60"/>
    <w:rsid w:val="00C47B27"/>
    <w:rsid w:val="00CA6AD5"/>
    <w:rsid w:val="00CC594C"/>
    <w:rsid w:val="00CE28A6"/>
    <w:rsid w:val="00D2146F"/>
    <w:rsid w:val="00D31B9A"/>
    <w:rsid w:val="00D334AC"/>
    <w:rsid w:val="00D44D73"/>
    <w:rsid w:val="00D6525C"/>
    <w:rsid w:val="00D66206"/>
    <w:rsid w:val="00D72D01"/>
    <w:rsid w:val="00D85463"/>
    <w:rsid w:val="00D85C1B"/>
    <w:rsid w:val="00DB4536"/>
    <w:rsid w:val="00DB7776"/>
    <w:rsid w:val="00DD533B"/>
    <w:rsid w:val="00E0332A"/>
    <w:rsid w:val="00E034F7"/>
    <w:rsid w:val="00E745BC"/>
    <w:rsid w:val="00E7477F"/>
    <w:rsid w:val="00E77B64"/>
    <w:rsid w:val="00E77D82"/>
    <w:rsid w:val="00EA25EA"/>
    <w:rsid w:val="00EA3EF5"/>
    <w:rsid w:val="00ED3DDC"/>
    <w:rsid w:val="00EE3316"/>
    <w:rsid w:val="00EF0376"/>
    <w:rsid w:val="00F15F6B"/>
    <w:rsid w:val="00F17EDB"/>
    <w:rsid w:val="00F2067A"/>
    <w:rsid w:val="00F279BD"/>
    <w:rsid w:val="00F566E6"/>
    <w:rsid w:val="00F92BEE"/>
    <w:rsid w:val="00FA405E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7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330-za-lekarem-slepe-strevo?vsrc=vyhledavani&amp;vsrcid=st%C5%99eva" TargetMode="External"/><Relationship Id="rId18" Type="http://schemas.openxmlformats.org/officeDocument/2006/relationships/hyperlink" Target="https://creativecommons.org/licenses/by/2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755-jak-se-kazi-zuby?vsrc=vyhledavani&amp;vsrcid=tr%C3%A1ven%C3%AD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265-travici-soustav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995-mikrobi-v-ustech?vsrc=vyhledavani&amp;vsrcid=slin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643F-F042-421F-863B-7BBFBA61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427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13</cp:revision>
  <cp:lastPrinted>2021-07-23T08:26:00Z</cp:lastPrinted>
  <dcterms:created xsi:type="dcterms:W3CDTF">2021-12-11T21:17:00Z</dcterms:created>
  <dcterms:modified xsi:type="dcterms:W3CDTF">2022-01-11T13:57:00Z</dcterms:modified>
</cp:coreProperties>
</file>