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585B4" w14:textId="27569EF9" w:rsidR="00FA405E" w:rsidRDefault="00B2215C" w:rsidP="7DAA1868">
      <w:pPr>
        <w:pStyle w:val="Nzevpracovnholistu"/>
        <w:sectPr w:rsidR="00FA405E" w:rsidSect="00F279BD">
          <w:headerReference w:type="default" r:id="rId8"/>
          <w:footerReference w:type="default" r:id="rId9"/>
          <w:headerReference w:type="first" r:id="rId10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r>
        <w:t>Podivín</w:t>
      </w:r>
    </w:p>
    <w:p w14:paraId="71DCD4C9" w14:textId="2F636E44" w:rsidR="00FA405E" w:rsidRDefault="005664F0" w:rsidP="009D05FB">
      <w:pPr>
        <w:pStyle w:val="Popispracovnholistu"/>
        <w:rPr>
          <w:sz w:val="24"/>
        </w:rPr>
      </w:pPr>
      <w:r>
        <w:rPr>
          <w:sz w:val="24"/>
        </w:rPr>
        <w:t xml:space="preserve">Pořad Stopy Járy Cimrmana přináší v šesti dílech cimrmanovsky pojaté ohlédnutí za působením „největšího Čecha“ v různých končinách naší země. Pořadem diváky provází „Cimrmanům“ blízký herec Miroslav Táborský. </w:t>
      </w:r>
      <w:r w:rsidR="00B2215C">
        <w:rPr>
          <w:sz w:val="24"/>
        </w:rPr>
        <w:t>Pátý</w:t>
      </w:r>
      <w:r w:rsidR="009F006C">
        <w:rPr>
          <w:sz w:val="24"/>
        </w:rPr>
        <w:t xml:space="preserve"> díl nás zavádí </w:t>
      </w:r>
      <w:r w:rsidR="00B2215C">
        <w:rPr>
          <w:sz w:val="24"/>
        </w:rPr>
        <w:t>na Moravu.</w:t>
      </w:r>
    </w:p>
    <w:p w14:paraId="4CC1A0C3" w14:textId="4FD4F667" w:rsidR="002E64A8" w:rsidRPr="00F279BD" w:rsidRDefault="002E64A8" w:rsidP="009D05FB">
      <w:pPr>
        <w:pStyle w:val="Popispracovnholistu"/>
        <w:rPr>
          <w:sz w:val="24"/>
        </w:rPr>
        <w:sectPr w:rsidR="002E64A8" w:rsidRPr="00F279BD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sz w:val="24"/>
        </w:rPr>
        <w:t>Pracovní list pro</w:t>
      </w:r>
      <w:r w:rsidR="008824CF">
        <w:rPr>
          <w:sz w:val="24"/>
        </w:rPr>
        <w:t xml:space="preserve"> žáky</w:t>
      </w:r>
      <w:r>
        <w:rPr>
          <w:sz w:val="24"/>
        </w:rPr>
        <w:t xml:space="preserve"> </w:t>
      </w:r>
      <w:r w:rsidR="00851C47">
        <w:rPr>
          <w:sz w:val="24"/>
        </w:rPr>
        <w:t>středních</w:t>
      </w:r>
      <w:r w:rsidR="00503147">
        <w:rPr>
          <w:sz w:val="24"/>
        </w:rPr>
        <w:t xml:space="preserve"> </w:t>
      </w:r>
      <w:r w:rsidR="003F2D72">
        <w:rPr>
          <w:sz w:val="24"/>
        </w:rPr>
        <w:t>š</w:t>
      </w:r>
      <w:r w:rsidR="001E2A79">
        <w:rPr>
          <w:sz w:val="24"/>
        </w:rPr>
        <w:t xml:space="preserve">kol </w:t>
      </w:r>
      <w:r w:rsidR="007436B3">
        <w:rPr>
          <w:sz w:val="24"/>
        </w:rPr>
        <w:t xml:space="preserve">a vyšších ročníků druhého stupně základních škol </w:t>
      </w:r>
      <w:r>
        <w:rPr>
          <w:sz w:val="24"/>
        </w:rPr>
        <w:t xml:space="preserve">je součástí kolekce </w:t>
      </w:r>
      <w:r w:rsidR="005664F0">
        <w:rPr>
          <w:sz w:val="24"/>
        </w:rPr>
        <w:t>Stopy Járy Cimrmana</w:t>
      </w:r>
      <w:r w:rsidR="00D059CC">
        <w:rPr>
          <w:sz w:val="24"/>
        </w:rPr>
        <w:t>, jejímž c</w:t>
      </w:r>
      <w:r w:rsidR="005A1665">
        <w:rPr>
          <w:sz w:val="24"/>
        </w:rPr>
        <w:t xml:space="preserve">ílem je </w:t>
      </w:r>
      <w:r w:rsidR="004E737C">
        <w:rPr>
          <w:sz w:val="24"/>
        </w:rPr>
        <w:t xml:space="preserve">připomenout </w:t>
      </w:r>
      <w:r w:rsidR="0029629A">
        <w:rPr>
          <w:sz w:val="24"/>
        </w:rPr>
        <w:t>všestranného génia, který je už desítky let fenoménem a zasáhl snad všechny oblasti společenského a kulturního života společnosti. Má to jen jeden háček – Cimrman nikdy neexistoval.</w:t>
      </w:r>
      <w:bookmarkStart w:id="0" w:name="_GoBack"/>
      <w:bookmarkEnd w:id="0"/>
    </w:p>
    <w:p w14:paraId="1DA9667C" w14:textId="77777777" w:rsidR="00210F06" w:rsidRPr="00210F06" w:rsidRDefault="001D570F" w:rsidP="00210F06">
      <w:pPr>
        <w:pStyle w:val="Video"/>
      </w:pPr>
      <w:hyperlink r:id="rId11" w:history="1">
        <w:r w:rsidR="00210F06" w:rsidRPr="00210F06">
          <w:t xml:space="preserve">Stopy Járy </w:t>
        </w:r>
        <w:proofErr w:type="gramStart"/>
        <w:r w:rsidR="00210F06" w:rsidRPr="00210F06">
          <w:t>Cimrmana - Podivín</w:t>
        </w:r>
        <w:proofErr w:type="gramEnd"/>
      </w:hyperlink>
    </w:p>
    <w:p w14:paraId="5648FD81" w14:textId="4FBD0A79" w:rsidR="00FA405E" w:rsidRDefault="005F251B" w:rsidP="00210F06">
      <w:pPr>
        <w:pStyle w:val="Video"/>
        <w:ind w:right="131"/>
        <w:rPr>
          <w:color w:val="404040" w:themeColor="text1" w:themeTint="BF"/>
        </w:rPr>
      </w:pPr>
      <w:r w:rsidRPr="00643389">
        <w:rPr>
          <w:color w:val="404040" w:themeColor="text1" w:themeTint="BF"/>
        </w:rPr>
        <w:t>_______</w:t>
      </w:r>
      <w:r w:rsidR="6F7C9433" w:rsidRPr="00643389">
        <w:t>_</w:t>
      </w:r>
      <w:r w:rsidR="6F7C9433" w:rsidRPr="00643389">
        <w:rPr>
          <w:color w:val="F030A1"/>
        </w:rPr>
        <w:t>______________</w:t>
      </w:r>
      <w:r w:rsidR="6F7C9433" w:rsidRPr="00643389">
        <w:rPr>
          <w:color w:val="33BEF2"/>
        </w:rPr>
        <w:t>______________</w:t>
      </w:r>
      <w:r w:rsidR="6F7C9433" w:rsidRPr="00643389">
        <w:rPr>
          <w:color w:val="404040" w:themeColor="text1" w:themeTint="BF"/>
        </w:rPr>
        <w:t>__________</w:t>
      </w:r>
    </w:p>
    <w:p w14:paraId="4D1F9FBF" w14:textId="38A780AE" w:rsidR="00C223E5" w:rsidRDefault="00C223E5" w:rsidP="005F251B">
      <w:pPr>
        <w:pStyle w:val="Video"/>
        <w:ind w:left="284" w:right="131" w:hanging="284"/>
        <w:rPr>
          <w:color w:val="404040" w:themeColor="text1" w:themeTint="BF"/>
        </w:rPr>
      </w:pPr>
    </w:p>
    <w:p w14:paraId="2E8D214D" w14:textId="1FC145FC" w:rsidR="00512C1B" w:rsidRPr="00B23C01" w:rsidRDefault="0029629A" w:rsidP="006153E2">
      <w:pPr>
        <w:pStyle w:val="kol-zadn"/>
        <w:numPr>
          <w:ilvl w:val="0"/>
          <w:numId w:val="40"/>
        </w:numPr>
        <w:rPr>
          <w:color w:val="404040" w:themeColor="text1" w:themeTint="BF"/>
          <w:szCs w:val="24"/>
        </w:rPr>
        <w:sectPr w:rsidR="00512C1B" w:rsidRPr="00B23C01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Podívejte se na video</w:t>
      </w:r>
      <w:r w:rsidR="00B2215C">
        <w:t>, vymyslete si podivína</w:t>
      </w:r>
      <w:r w:rsidR="005A0029">
        <w:t xml:space="preserve"> a</w:t>
      </w:r>
      <w:r w:rsidR="009F006C">
        <w:t xml:space="preserve"> </w:t>
      </w:r>
      <w:r w:rsidR="005A0029">
        <w:t xml:space="preserve">napište </w:t>
      </w:r>
      <w:r w:rsidR="009678EF">
        <w:t>v cimrmanovském duchu</w:t>
      </w:r>
      <w:r w:rsidR="005A0029">
        <w:t xml:space="preserve"> </w:t>
      </w:r>
      <w:r w:rsidR="00B2215C">
        <w:t>jeho charakteristiku. Poté ve dvojících natočte mobilním telefonem krátké video, jehož cílem je doložit vaši charakteristiku podivína</w:t>
      </w:r>
      <w:r w:rsidR="009678EF">
        <w:t xml:space="preserve">:  </w:t>
      </w:r>
    </w:p>
    <w:p w14:paraId="61D98CF1" w14:textId="38E8E32C" w:rsidR="0029629A" w:rsidRDefault="00AD1C92" w:rsidP="0029629A">
      <w:pPr>
        <w:pStyle w:val="dekodpov"/>
      </w:pPr>
      <w:r w:rsidRPr="002E43B0">
        <w:t>……………………………………………………………………………………………………</w:t>
      </w:r>
      <w:r w:rsidR="00447EEF" w:rsidRPr="00EA3EF5">
        <w:t>……………………………………………………………………………………………………………………………………</w:t>
      </w:r>
      <w:r w:rsidR="004B4448" w:rsidRPr="002E43B0">
        <w:t>……………………………………………………………………………………………………</w:t>
      </w:r>
      <w:r w:rsidR="004B4448" w:rsidRPr="00EA3EF5">
        <w:t>………………</w:t>
      </w:r>
      <w:r w:rsidR="009507D2" w:rsidRPr="00EA3EF5"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7EEF" w:rsidRPr="00EA3EF5">
        <w:t>…………………</w:t>
      </w:r>
      <w:r w:rsidR="00D57763">
        <w:t>……</w:t>
      </w:r>
      <w:r w:rsidR="00447EEF"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7074">
        <w:t>……</w:t>
      </w:r>
      <w:r w:rsidR="00447EEF" w:rsidRPr="00EA3EF5">
        <w:t>………………………………………………………………………………………………</w:t>
      </w:r>
      <w:r w:rsidR="00EB4BFC" w:rsidRPr="002E43B0">
        <w:t>…………………………………………………………………………………………………</w:t>
      </w:r>
      <w:r w:rsidR="00EB4BFC" w:rsidRPr="00EA3EF5">
        <w:t>……………………………………………………………………………………………………………………………………</w:t>
      </w:r>
      <w:r w:rsidR="00EB4BFC" w:rsidRPr="002E43B0">
        <w:t>……………………………………………………………………………………………………</w:t>
      </w:r>
      <w:r w:rsidR="00EB4BFC"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B4BFC">
        <w:t>……</w:t>
      </w:r>
      <w:r w:rsidR="00EB4BFC"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B4BFC">
        <w:t>……</w:t>
      </w:r>
      <w:r w:rsidR="00EB4BFC" w:rsidRPr="00EA3EF5">
        <w:t>………………………………………………………………………………………………</w:t>
      </w:r>
      <w:r w:rsidR="00EB4BFC" w:rsidRPr="002E43B0">
        <w:t>……………………………………………………………………………………………………</w:t>
      </w:r>
      <w:r w:rsidR="00EB4BFC" w:rsidRPr="00EA3EF5">
        <w:t>……………</w:t>
      </w:r>
      <w:r w:rsidR="00B22BCC" w:rsidRPr="002E43B0">
        <w:t>………………………………………………</w:t>
      </w:r>
      <w:r w:rsidR="004E737C" w:rsidRPr="00EA3EF5">
        <w:lastRenderedPageBreak/>
        <w:t>………………………………………………………………………………………………………………………………</w:t>
      </w:r>
      <w:r w:rsidR="004E737C">
        <w:t>……</w:t>
      </w:r>
      <w:r w:rsidR="004E737C" w:rsidRPr="00EA3EF5">
        <w:t>………………………………………………………………………………………………</w:t>
      </w:r>
      <w:r w:rsidR="004E737C" w:rsidRPr="002E43B0">
        <w:t>…………………………………………………………………………………………………</w:t>
      </w:r>
      <w:r w:rsidR="004E737C" w:rsidRPr="00EA3EF5">
        <w:t>……………………………………………………………………………………………………………………………………</w:t>
      </w:r>
      <w:r w:rsidR="004E737C" w:rsidRPr="002E43B0">
        <w:t>……………………………………………………………………………………………………</w:t>
      </w:r>
      <w:r w:rsidR="004E737C"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E737C">
        <w:t>……</w:t>
      </w:r>
      <w:r w:rsidR="004E737C"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55945">
        <w:t>……………………..</w:t>
      </w:r>
      <w:r w:rsidR="0029629A" w:rsidRPr="002E43B0">
        <w:t>……………………………………………………………………………………………………</w:t>
      </w:r>
      <w:r w:rsidR="0029629A" w:rsidRPr="00EA3EF5">
        <w:t>……………………………………………………………………………………………………………………………………</w:t>
      </w:r>
      <w:r w:rsidR="0029629A" w:rsidRPr="002E43B0">
        <w:t>……………………………………………………………………………………………………</w:t>
      </w:r>
      <w:r w:rsidR="0029629A"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9629A">
        <w:t>……</w:t>
      </w:r>
      <w:r w:rsidR="0029629A"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9629A">
        <w:t>……</w:t>
      </w:r>
      <w:r w:rsidR="0029629A" w:rsidRPr="00EA3EF5">
        <w:t>………………………………………………………………………………………………</w:t>
      </w:r>
      <w:r w:rsidR="0029629A" w:rsidRPr="002E43B0">
        <w:t>…………………………………………………………………………………………………</w:t>
      </w:r>
      <w:r w:rsidR="0029629A" w:rsidRPr="00EA3EF5">
        <w:t>……………………………………………………………………………………………………………………………………</w:t>
      </w:r>
      <w:r w:rsidR="0029629A" w:rsidRPr="002E43B0">
        <w:t>……………………………………………………………………………………………………</w:t>
      </w:r>
      <w:r w:rsidR="0029629A"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9629A">
        <w:t>……</w:t>
      </w:r>
      <w:r w:rsidR="0029629A"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9629A">
        <w:t>……</w:t>
      </w:r>
      <w:r w:rsidR="0029629A" w:rsidRPr="00EA3EF5">
        <w:t>………………………</w:t>
      </w:r>
    </w:p>
    <w:p w14:paraId="595FD93D" w14:textId="77777777" w:rsidR="0029629A" w:rsidRDefault="0029629A">
      <w:pPr>
        <w:rPr>
          <w:rFonts w:ascii="Arial" w:eastAsia="Arial" w:hAnsi="Arial" w:cs="Arial"/>
          <w:color w:val="33BEF2"/>
        </w:rPr>
      </w:pPr>
      <w:r>
        <w:br w:type="page"/>
      </w:r>
    </w:p>
    <w:p w14:paraId="6ACC4110" w14:textId="77777777" w:rsidR="00555945" w:rsidRDefault="00555945" w:rsidP="0029629A">
      <w:pPr>
        <w:pStyle w:val="dekodpov"/>
        <w:rPr>
          <w:b/>
          <w:noProof/>
          <w:sz w:val="24"/>
        </w:rPr>
      </w:pPr>
    </w:p>
    <w:p w14:paraId="0625949F" w14:textId="77777777" w:rsidR="00555945" w:rsidRPr="00B23C01" w:rsidRDefault="00555945" w:rsidP="00555945">
      <w:pPr>
        <w:pStyle w:val="kol-zadn"/>
        <w:numPr>
          <w:ilvl w:val="0"/>
          <w:numId w:val="40"/>
        </w:numPr>
        <w:rPr>
          <w:color w:val="404040" w:themeColor="text1" w:themeTint="BF"/>
          <w:szCs w:val="24"/>
        </w:rPr>
        <w:sectPr w:rsidR="00555945" w:rsidRPr="00B23C01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4973D461" w14:textId="5F1A7F40" w:rsidR="00CE28A6" w:rsidRDefault="00EE3316" w:rsidP="00194B7F">
      <w:pPr>
        <w:pStyle w:val="Sebereflexeka"/>
        <w:sectPr w:rsidR="00CE28A6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t xml:space="preserve">Co jsem se </w:t>
      </w:r>
      <w:r w:rsidR="00F15F6B">
        <w:t xml:space="preserve">touto </w:t>
      </w:r>
      <w:r w:rsidR="00E77B64">
        <w:t>aktivitou</w:t>
      </w:r>
      <w:r>
        <w:t xml:space="preserve"> naučil(a):</w:t>
      </w:r>
    </w:p>
    <w:p w14:paraId="3230D4DD" w14:textId="77777777" w:rsidR="004E737C" w:rsidRDefault="00EE3316" w:rsidP="009E5E19">
      <w:pPr>
        <w:pStyle w:val="dekodpov"/>
        <w:ind w:right="-11"/>
      </w:pPr>
      <w:bookmarkStart w:id="1" w:name="_Hlk89103932"/>
      <w:r w:rsidRPr="00EA3E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</w:t>
      </w:r>
      <w:r w:rsidR="00C31B60">
        <w:t>……</w:t>
      </w:r>
      <w:bookmarkEnd w:id="1"/>
    </w:p>
    <w:p w14:paraId="598CDA78" w14:textId="366A9708" w:rsidR="00C31B60" w:rsidRDefault="00241D37" w:rsidP="009E5E19">
      <w:pPr>
        <w:pStyle w:val="dekodpov"/>
        <w:ind w:right="-11"/>
        <w:rPr>
          <w:rFonts w:ascii="Times New Roman" w:eastAsia="Times New Roman" w:hAnsi="Times New Roman" w:cs="Times New Roman"/>
          <w:sz w:val="24"/>
          <w:szCs w:val="24"/>
        </w:rPr>
      </w:pPr>
      <w:r w:rsidRPr="00241D37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87CC26" wp14:editId="75DD9C17">
                <wp:simplePos x="0" y="0"/>
                <wp:positionH relativeFrom="column">
                  <wp:posOffset>-100965</wp:posOffset>
                </wp:positionH>
                <wp:positionV relativeFrom="paragraph">
                  <wp:posOffset>2985456</wp:posOffset>
                </wp:positionV>
                <wp:extent cx="6875145" cy="1021080"/>
                <wp:effectExtent l="0" t="0" r="0" b="0"/>
                <wp:wrapSquare wrapText="bothSides"/>
                <wp:docPr id="2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5145" cy="1021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2AAF2" w14:textId="0DA218CB" w:rsidR="00241D37" w:rsidRDefault="00241D3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73B989" wp14:editId="2FA1B1F5">
                                  <wp:extent cx="1223010" cy="414655"/>
                                  <wp:effectExtent l="0" t="0" r="0" b="4445"/>
                                  <wp:docPr id="30" name="Obrázek 30" descr="Obsah obrázku kreslení&#10;&#10;Popis byl vytvořen automatick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Obrázek 19" descr="Obsah obrázku kreslení&#10;&#10;Popis byl vytvořen automaticky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3010" cy="414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Autor: </w:t>
                            </w:r>
                            <w:r w:rsidR="0093051A">
                              <w:t>František Brož</w:t>
                            </w:r>
                            <w:r>
                              <w:br/>
                              <w:t>Toto dílo je licencováno pod licencí Creative Commons [CC BY-NC 4.0]. Licenční podmínky navštivte na adrese [https://creativecommons.org/choose/?lang=cs].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987CC2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7.95pt;margin-top:235.1pt;width:541.35pt;height:8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" filled="f" stroked="f">
                <v:textbox>
                  <w:txbxContent>
                    <w:p w14:paraId="58E2AAF2" w14:textId="0DA218CB" w:rsidR="00241D37" w:rsidRDefault="00241D37">
                      <w:r>
                        <w:rPr>
                          <w:noProof/>
                        </w:rPr>
                        <w:drawing>
                          <wp:inline distT="0" distB="0" distL="0" distR="0" wp14:anchorId="6173B989" wp14:editId="2FA1B1F5">
                            <wp:extent cx="1223010" cy="414655"/>
                            <wp:effectExtent l="0" t="0" r="0" b="4445"/>
                            <wp:docPr id="30" name="Obrázek 30" descr="Obsah obrázku kreslení&#10;&#10;Popis byl vytvořen automatick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Obrázek 19" descr="Obsah obrázku kreslení&#10;&#10;Popis byl vytvořen automaticky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3010" cy="414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Autor: </w:t>
                      </w:r>
                      <w:r w:rsidR="0093051A">
                        <w:t>František Brož</w:t>
                      </w:r>
                      <w:r>
                        <w:br/>
                        <w:t>Toto dílo je licencováno pod licencí Creative Commons [CC BY-NC 4.0]. Licenční podmínky navštivte na adrese [https://creativecommons.org/choose/?lang=cs].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31B60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C90B4" w14:textId="77777777" w:rsidR="001D570F" w:rsidRDefault="001D570F">
      <w:pPr>
        <w:spacing w:after="0" w:line="240" w:lineRule="auto"/>
      </w:pPr>
      <w:r>
        <w:separator/>
      </w:r>
    </w:p>
  </w:endnote>
  <w:endnote w:type="continuationSeparator" w:id="0">
    <w:p w14:paraId="22832D69" w14:textId="77777777" w:rsidR="001D570F" w:rsidRDefault="001D5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1954EAF1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E3031" w14:textId="77777777" w:rsidR="001D570F" w:rsidRDefault="001D570F">
      <w:pPr>
        <w:spacing w:after="0" w:line="240" w:lineRule="auto"/>
      </w:pPr>
      <w:r>
        <w:separator/>
      </w:r>
    </w:p>
  </w:footnote>
  <w:footnote w:type="continuationSeparator" w:id="0">
    <w:p w14:paraId="335082D7" w14:textId="77777777" w:rsidR="001D570F" w:rsidRDefault="001D5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002D5A52">
      <w:trPr>
        <w:trHeight w:val="1278"/>
      </w:trPr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18357D03">
                <wp:extent cx="6553200" cy="570016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3543"/>
                        <a:stretch/>
                      </pic:blipFill>
                      <pic:spPr bwMode="auto">
                        <a:xfrm>
                          <a:off x="0" y="0"/>
                          <a:ext cx="6553200" cy="5700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FAF52" w14:textId="71DBF875" w:rsidR="00F279BD" w:rsidRDefault="00F279BD">
    <w:pPr>
      <w:pStyle w:val="Zhlav"/>
    </w:pPr>
    <w:r>
      <w:rPr>
        <w:noProof/>
      </w:rPr>
      <w:drawing>
        <wp:inline distT="0" distB="0" distL="0" distR="0" wp14:anchorId="1ED79492" wp14:editId="4F6B6673">
          <wp:extent cx="6553200" cy="10096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200" cy="1009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5.5pt;height:3.5pt" o:bullet="t">
        <v:imagedata r:id="rId1" o:title="odrazka"/>
      </v:shape>
    </w:pict>
  </w:numPicBullet>
  <w:numPicBullet w:numPicBulletId="1">
    <w:pict>
      <v:shape id="_x0000_i1037" type="#_x0000_t75" style="width:5.5pt;height:3.5pt" o:bullet="t">
        <v:imagedata r:id="rId2" o:title="videoodrazka"/>
      </v:shape>
    </w:pict>
  </w:numPicBullet>
  <w:numPicBullet w:numPicBulletId="2">
    <w:pict>
      <v:shape id="_x0000_i1038" type="#_x0000_t75" style="width:13pt;height:12pt" o:bullet="t">
        <v:imagedata r:id="rId3" o:title="videoodrazka"/>
      </v:shape>
    </w:pict>
  </w:numPicBullet>
  <w:numPicBullet w:numPicBulletId="3">
    <w:pict>
      <v:shape id="_x0000_i1039" type="#_x0000_t75" style="width:24pt;height:24pt" o:bullet="t">
        <v:imagedata r:id="rId4" o:title="Group 45"/>
      </v:shape>
    </w:pict>
  </w:numPicBullet>
  <w:numPicBullet w:numPicBulletId="4">
    <w:pict>
      <v:shape id="_x0000_i1040" type="#_x0000_t75" style="width:11.5pt;height:11.5pt" o:bullet="t">
        <v:imagedata r:id="rId5" o:title="msoA41A"/>
      </v:shape>
    </w:pict>
  </w:numPicBullet>
  <w:abstractNum w:abstractNumId="0" w15:restartNumberingAfterBreak="0">
    <w:nsid w:val="01CF0BF5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577C7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C4EC8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47683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34F62"/>
    <w:multiLevelType w:val="hybridMultilevel"/>
    <w:tmpl w:val="CB8A11D6"/>
    <w:lvl w:ilvl="0" w:tplc="3DE045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77FEA"/>
    <w:multiLevelType w:val="hybridMultilevel"/>
    <w:tmpl w:val="6B52C5D0"/>
    <w:lvl w:ilvl="0" w:tplc="212280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F160F87"/>
    <w:multiLevelType w:val="hybridMultilevel"/>
    <w:tmpl w:val="B2445D68"/>
    <w:lvl w:ilvl="0" w:tplc="44A83E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23C7795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0220A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1032AD"/>
    <w:multiLevelType w:val="multilevel"/>
    <w:tmpl w:val="8FF06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5E6AA4"/>
    <w:multiLevelType w:val="hybridMultilevel"/>
    <w:tmpl w:val="C888ACA2"/>
    <w:lvl w:ilvl="0" w:tplc="04050007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76E1C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E70B7F"/>
    <w:multiLevelType w:val="hybridMultilevel"/>
    <w:tmpl w:val="25DA8814"/>
    <w:lvl w:ilvl="0" w:tplc="F9967EB2">
      <w:start w:val="1"/>
      <w:numFmt w:val="bullet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1026A"/>
    <w:multiLevelType w:val="hybridMultilevel"/>
    <w:tmpl w:val="69927562"/>
    <w:lvl w:ilvl="0" w:tplc="F58CB8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9804DBC"/>
    <w:multiLevelType w:val="hybridMultilevel"/>
    <w:tmpl w:val="ED2C76F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D060B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61A68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B3D53"/>
    <w:multiLevelType w:val="hybridMultilevel"/>
    <w:tmpl w:val="7B028BEA"/>
    <w:lvl w:ilvl="0" w:tplc="11400B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3B83D02"/>
    <w:multiLevelType w:val="hybridMultilevel"/>
    <w:tmpl w:val="2EC6ADF4"/>
    <w:lvl w:ilvl="0" w:tplc="E90AAD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2"/>
  </w:num>
  <w:num w:numId="3">
    <w:abstractNumId w:val="26"/>
  </w:num>
  <w:num w:numId="4">
    <w:abstractNumId w:val="20"/>
  </w:num>
  <w:num w:numId="5">
    <w:abstractNumId w:val="11"/>
  </w:num>
  <w:num w:numId="6">
    <w:abstractNumId w:val="5"/>
  </w:num>
  <w:num w:numId="7">
    <w:abstractNumId w:val="22"/>
  </w:num>
  <w:num w:numId="8">
    <w:abstractNumId w:val="28"/>
  </w:num>
  <w:num w:numId="9">
    <w:abstractNumId w:val="15"/>
  </w:num>
  <w:num w:numId="10">
    <w:abstractNumId w:val="21"/>
  </w:num>
  <w:num w:numId="11">
    <w:abstractNumId w:val="8"/>
  </w:num>
  <w:num w:numId="12">
    <w:abstractNumId w:val="10"/>
  </w:num>
  <w:num w:numId="13">
    <w:abstractNumId w:val="29"/>
  </w:num>
  <w:num w:numId="14">
    <w:abstractNumId w:val="3"/>
  </w:num>
  <w:num w:numId="15">
    <w:abstractNumId w:val="14"/>
  </w:num>
  <w:num w:numId="16">
    <w:abstractNumId w:val="29"/>
  </w:num>
  <w:num w:numId="17">
    <w:abstractNumId w:val="29"/>
  </w:num>
  <w:num w:numId="18">
    <w:abstractNumId w:val="6"/>
  </w:num>
  <w:num w:numId="19">
    <w:abstractNumId w:val="29"/>
  </w:num>
  <w:num w:numId="20">
    <w:abstractNumId w:val="0"/>
  </w:num>
  <w:num w:numId="21">
    <w:abstractNumId w:val="29"/>
  </w:num>
  <w:num w:numId="22">
    <w:abstractNumId w:val="1"/>
  </w:num>
  <w:num w:numId="23">
    <w:abstractNumId w:val="29"/>
  </w:num>
  <w:num w:numId="24">
    <w:abstractNumId w:val="25"/>
  </w:num>
  <w:num w:numId="25">
    <w:abstractNumId w:val="29"/>
  </w:num>
  <w:num w:numId="26">
    <w:abstractNumId w:val="27"/>
  </w:num>
  <w:num w:numId="27">
    <w:abstractNumId w:val="29"/>
  </w:num>
  <w:num w:numId="28">
    <w:abstractNumId w:val="29"/>
  </w:num>
  <w:num w:numId="29">
    <w:abstractNumId w:val="16"/>
  </w:num>
  <w:num w:numId="30">
    <w:abstractNumId w:val="29"/>
  </w:num>
  <w:num w:numId="31">
    <w:abstractNumId w:val="4"/>
  </w:num>
  <w:num w:numId="32">
    <w:abstractNumId w:val="29"/>
  </w:num>
  <w:num w:numId="33">
    <w:abstractNumId w:val="19"/>
  </w:num>
  <w:num w:numId="34">
    <w:abstractNumId w:val="29"/>
  </w:num>
  <w:num w:numId="35">
    <w:abstractNumId w:val="24"/>
  </w:num>
  <w:num w:numId="36">
    <w:abstractNumId w:val="18"/>
  </w:num>
  <w:num w:numId="37">
    <w:abstractNumId w:val="13"/>
  </w:num>
  <w:num w:numId="38">
    <w:abstractNumId w:val="23"/>
  </w:num>
  <w:num w:numId="39">
    <w:abstractNumId w:val="12"/>
  </w:num>
  <w:num w:numId="40">
    <w:abstractNumId w:val="30"/>
  </w:num>
  <w:num w:numId="41">
    <w:abstractNumId w:val="29"/>
  </w:num>
  <w:num w:numId="42">
    <w:abstractNumId w:val="29"/>
  </w:num>
  <w:num w:numId="43">
    <w:abstractNumId w:val="29"/>
  </w:num>
  <w:num w:numId="44">
    <w:abstractNumId w:val="29"/>
  </w:num>
  <w:num w:numId="45">
    <w:abstractNumId w:val="29"/>
  </w:num>
  <w:num w:numId="46">
    <w:abstractNumId w:val="29"/>
  </w:num>
  <w:num w:numId="47">
    <w:abstractNumId w:val="29"/>
  </w:num>
  <w:num w:numId="48">
    <w:abstractNumId w:val="17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01F79"/>
    <w:rsid w:val="00041C0B"/>
    <w:rsid w:val="00043E09"/>
    <w:rsid w:val="00044503"/>
    <w:rsid w:val="000523B4"/>
    <w:rsid w:val="0005319B"/>
    <w:rsid w:val="00083393"/>
    <w:rsid w:val="000A308A"/>
    <w:rsid w:val="00106D77"/>
    <w:rsid w:val="0011432B"/>
    <w:rsid w:val="00145BE7"/>
    <w:rsid w:val="00194B7F"/>
    <w:rsid w:val="001D570F"/>
    <w:rsid w:val="001E2A79"/>
    <w:rsid w:val="00210F06"/>
    <w:rsid w:val="002230CF"/>
    <w:rsid w:val="00232263"/>
    <w:rsid w:val="00241D37"/>
    <w:rsid w:val="00263525"/>
    <w:rsid w:val="00271864"/>
    <w:rsid w:val="00277A3C"/>
    <w:rsid w:val="0029629A"/>
    <w:rsid w:val="002C10F6"/>
    <w:rsid w:val="002D5A52"/>
    <w:rsid w:val="002E43B0"/>
    <w:rsid w:val="002E64A8"/>
    <w:rsid w:val="002F2EB6"/>
    <w:rsid w:val="00301E59"/>
    <w:rsid w:val="00302AC8"/>
    <w:rsid w:val="00306B16"/>
    <w:rsid w:val="00316CD6"/>
    <w:rsid w:val="00351CF1"/>
    <w:rsid w:val="00361599"/>
    <w:rsid w:val="003821C4"/>
    <w:rsid w:val="003A5F0C"/>
    <w:rsid w:val="003B1FF1"/>
    <w:rsid w:val="003E17E5"/>
    <w:rsid w:val="003F2D72"/>
    <w:rsid w:val="004210B0"/>
    <w:rsid w:val="00447EEF"/>
    <w:rsid w:val="004738DB"/>
    <w:rsid w:val="004B4448"/>
    <w:rsid w:val="004B73D3"/>
    <w:rsid w:val="004E737C"/>
    <w:rsid w:val="00503147"/>
    <w:rsid w:val="00512C1B"/>
    <w:rsid w:val="00555945"/>
    <w:rsid w:val="00560D6F"/>
    <w:rsid w:val="005664F0"/>
    <w:rsid w:val="00580E32"/>
    <w:rsid w:val="005A0029"/>
    <w:rsid w:val="005A1665"/>
    <w:rsid w:val="005D6867"/>
    <w:rsid w:val="005E2369"/>
    <w:rsid w:val="005E7074"/>
    <w:rsid w:val="005E7AD1"/>
    <w:rsid w:val="005F251B"/>
    <w:rsid w:val="00643389"/>
    <w:rsid w:val="00646338"/>
    <w:rsid w:val="00653303"/>
    <w:rsid w:val="00657A1C"/>
    <w:rsid w:val="00671318"/>
    <w:rsid w:val="00685111"/>
    <w:rsid w:val="006A381D"/>
    <w:rsid w:val="00707782"/>
    <w:rsid w:val="007215F5"/>
    <w:rsid w:val="007436B3"/>
    <w:rsid w:val="0075028F"/>
    <w:rsid w:val="00777383"/>
    <w:rsid w:val="007845D0"/>
    <w:rsid w:val="007D2437"/>
    <w:rsid w:val="007E1C4D"/>
    <w:rsid w:val="008220DE"/>
    <w:rsid w:val="008311C7"/>
    <w:rsid w:val="0083700B"/>
    <w:rsid w:val="008456A5"/>
    <w:rsid w:val="00851C47"/>
    <w:rsid w:val="00867E80"/>
    <w:rsid w:val="00870C4B"/>
    <w:rsid w:val="008824CF"/>
    <w:rsid w:val="008B3122"/>
    <w:rsid w:val="008C5045"/>
    <w:rsid w:val="0093051A"/>
    <w:rsid w:val="00937CCE"/>
    <w:rsid w:val="009507D2"/>
    <w:rsid w:val="009678EF"/>
    <w:rsid w:val="00977B5A"/>
    <w:rsid w:val="009D05FB"/>
    <w:rsid w:val="009E5E19"/>
    <w:rsid w:val="009F006C"/>
    <w:rsid w:val="009F4961"/>
    <w:rsid w:val="00A34D1F"/>
    <w:rsid w:val="00A3501F"/>
    <w:rsid w:val="00AD1C92"/>
    <w:rsid w:val="00B103E6"/>
    <w:rsid w:val="00B16A1A"/>
    <w:rsid w:val="00B2215C"/>
    <w:rsid w:val="00B22BCC"/>
    <w:rsid w:val="00B23C01"/>
    <w:rsid w:val="00B26F80"/>
    <w:rsid w:val="00B64DB9"/>
    <w:rsid w:val="00BB44B1"/>
    <w:rsid w:val="00BC46D4"/>
    <w:rsid w:val="00BE41D2"/>
    <w:rsid w:val="00C223E5"/>
    <w:rsid w:val="00C27C45"/>
    <w:rsid w:val="00C31B60"/>
    <w:rsid w:val="00C52A8C"/>
    <w:rsid w:val="00C86DD4"/>
    <w:rsid w:val="00CD20FB"/>
    <w:rsid w:val="00CE28A6"/>
    <w:rsid w:val="00D059CC"/>
    <w:rsid w:val="00D334AC"/>
    <w:rsid w:val="00D34397"/>
    <w:rsid w:val="00D45B9C"/>
    <w:rsid w:val="00D47B00"/>
    <w:rsid w:val="00D52D71"/>
    <w:rsid w:val="00D57763"/>
    <w:rsid w:val="00D60859"/>
    <w:rsid w:val="00D7445A"/>
    <w:rsid w:val="00D85463"/>
    <w:rsid w:val="00DA7892"/>
    <w:rsid w:val="00DB4536"/>
    <w:rsid w:val="00DC6048"/>
    <w:rsid w:val="00DD53CD"/>
    <w:rsid w:val="00DE57E9"/>
    <w:rsid w:val="00DF45C8"/>
    <w:rsid w:val="00DF470E"/>
    <w:rsid w:val="00E0332A"/>
    <w:rsid w:val="00E75A21"/>
    <w:rsid w:val="00E77B64"/>
    <w:rsid w:val="00E97A87"/>
    <w:rsid w:val="00EA3EF5"/>
    <w:rsid w:val="00EB4BFC"/>
    <w:rsid w:val="00EC0D62"/>
    <w:rsid w:val="00ED3DDC"/>
    <w:rsid w:val="00EE3316"/>
    <w:rsid w:val="00EF51BF"/>
    <w:rsid w:val="00F15F6B"/>
    <w:rsid w:val="00F2067A"/>
    <w:rsid w:val="00F279BD"/>
    <w:rsid w:val="00F55162"/>
    <w:rsid w:val="00F74B32"/>
    <w:rsid w:val="00F92BEE"/>
    <w:rsid w:val="00FA2098"/>
    <w:rsid w:val="00FA405E"/>
    <w:rsid w:val="00FD0B51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  <w:style w:type="paragraph" w:styleId="Normlnweb">
    <w:name w:val="Normal (Web)"/>
    <w:basedOn w:val="Normln"/>
    <w:uiPriority w:val="99"/>
    <w:unhideWhenUsed/>
    <w:rsid w:val="00041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reference-text">
    <w:name w:val="reference-text"/>
    <w:basedOn w:val="Standardnpsmoodstavce"/>
    <w:rsid w:val="00041C0B"/>
  </w:style>
  <w:style w:type="character" w:customStyle="1" w:styleId="mw-cite-backlink">
    <w:name w:val="mw-cite-backlink"/>
    <w:basedOn w:val="Standardnpsmoodstavce"/>
    <w:rsid w:val="00041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8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8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.ceskatelevize.cz/video/15493-stopy-jary-cimrmana-podivi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gi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23585-BF77-41DC-9B01-3150FAC6A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3</Pages>
  <Words>427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Konečná Dominika</cp:lastModifiedBy>
  <cp:revision>58</cp:revision>
  <cp:lastPrinted>2021-07-23T08:26:00Z</cp:lastPrinted>
  <dcterms:created xsi:type="dcterms:W3CDTF">2021-08-03T09:29:00Z</dcterms:created>
  <dcterms:modified xsi:type="dcterms:W3CDTF">2023-06-08T11:40:00Z</dcterms:modified>
</cp:coreProperties>
</file>