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D193ED8" w:rsidR="00FA405E" w:rsidRDefault="00FC6B6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Jáchym Topol: Citlivý člověk</w:t>
      </w:r>
    </w:p>
    <w:p w14:paraId="71DCD4C9" w14:textId="2A2DEE99" w:rsidR="00FA405E" w:rsidRDefault="00FC6B6B" w:rsidP="009D05FB">
      <w:pPr>
        <w:pStyle w:val="Popispracovnholistu"/>
        <w:rPr>
          <w:sz w:val="24"/>
        </w:rPr>
      </w:pPr>
      <w:r>
        <w:rPr>
          <w:sz w:val="24"/>
        </w:rPr>
        <w:t xml:space="preserve">Jáchym Topol je známý především románem Sestra, který byl přeložený do řady cizích jazyků. Také další </w:t>
      </w:r>
      <w:proofErr w:type="gramStart"/>
      <w:r>
        <w:rPr>
          <w:sz w:val="24"/>
        </w:rPr>
        <w:t>prózy - Anděl</w:t>
      </w:r>
      <w:proofErr w:type="gramEnd"/>
      <w:r>
        <w:rPr>
          <w:sz w:val="24"/>
        </w:rPr>
        <w:t>, Noční práce, Kloktat dehet a další znají čtenáři v zahraničí. Topolovy prózy vycházejí mimo jiné v nizozemštině, norštině, švédštině, litevštině, makedonštině, rumunštině a řadě dalších jazyků. Také román Citlivý člověk už byl přeložen do několika jazyků…</w:t>
      </w:r>
    </w:p>
    <w:p w14:paraId="077E97D2" w14:textId="77777777" w:rsidR="00117FC9" w:rsidRDefault="00117FC9" w:rsidP="00117FC9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0F520D5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C6B6B">
        <w:rPr>
          <w:rStyle w:val="Hypertextovodkaz"/>
        </w:rPr>
        <w:instrText>HYPERLINK "https://edu.ceskatelevize.cz/video/2995-jachym-topol-o-romanu-citlivy-clovek?vsrc=predmet&amp;vsrcid=cj-a-literatura%7Estredni-skola"</w:instrText>
      </w:r>
      <w:r>
        <w:rPr>
          <w:rStyle w:val="Hypertextovodkaz"/>
        </w:rPr>
        <w:fldChar w:fldCharType="separate"/>
      </w:r>
      <w:r w:rsidR="00FC6B6B">
        <w:rPr>
          <w:rStyle w:val="Hypertextovodkaz"/>
        </w:rPr>
        <w:t>Jáchym Topol o</w:t>
      </w:r>
      <w:r w:rsidR="00402F15">
        <w:rPr>
          <w:rStyle w:val="Hypertextovodkaz"/>
        </w:rPr>
        <w:t xml:space="preserve"> </w:t>
      </w:r>
      <w:r w:rsidR="00FC6B6B">
        <w:rPr>
          <w:rStyle w:val="Hypertextovodkaz"/>
        </w:rPr>
        <w:t>románu Citlivý člověk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020E8256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02F15">
        <w:t xml:space="preserve">prózu </w:t>
      </w:r>
      <w:r w:rsidR="00FC6B6B">
        <w:t>Citlivý člověk:</w:t>
      </w:r>
      <w:r w:rsidR="00AE2C5A">
        <w:t xml:space="preserve">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71BD" w14:textId="77777777" w:rsidR="00A436E1" w:rsidRDefault="00A436E1">
      <w:pPr>
        <w:spacing w:after="0" w:line="240" w:lineRule="auto"/>
      </w:pPr>
      <w:r>
        <w:separator/>
      </w:r>
    </w:p>
  </w:endnote>
  <w:endnote w:type="continuationSeparator" w:id="0">
    <w:p w14:paraId="138E805A" w14:textId="77777777" w:rsidR="00A436E1" w:rsidRDefault="00A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1CC9" w14:textId="77777777" w:rsidR="00A436E1" w:rsidRDefault="00A436E1">
      <w:pPr>
        <w:spacing w:after="0" w:line="240" w:lineRule="auto"/>
      </w:pPr>
      <w:r>
        <w:separator/>
      </w:r>
    </w:p>
  </w:footnote>
  <w:footnote w:type="continuationSeparator" w:id="0">
    <w:p w14:paraId="11DC8668" w14:textId="77777777" w:rsidR="00A436E1" w:rsidRDefault="00A4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5.5pt;height:3.5pt" o:bullet="t">
        <v:imagedata r:id="rId1" o:title="odrazka"/>
      </v:shape>
    </w:pict>
  </w:numPicBullet>
  <w:numPicBullet w:numPicBulletId="1">
    <w:pict>
      <v:shape id="_x0000_i1077" type="#_x0000_t75" style="width:5.5pt;height:3.5pt" o:bullet="t">
        <v:imagedata r:id="rId2" o:title="videoodrazka"/>
      </v:shape>
    </w:pict>
  </w:numPicBullet>
  <w:numPicBullet w:numPicBulletId="2">
    <w:pict>
      <v:shape id="_x0000_i1078" type="#_x0000_t75" style="width:13pt;height:12pt" o:bullet="t">
        <v:imagedata r:id="rId3" o:title="videoodrazka"/>
      </v:shape>
    </w:pict>
  </w:numPicBullet>
  <w:numPicBullet w:numPicBulletId="3">
    <w:pict>
      <v:shape id="_x0000_i1079" type="#_x0000_t75" style="width:24pt;height:24pt" o:bullet="t">
        <v:imagedata r:id="rId4" o:title="Group 45"/>
      </v:shape>
    </w:pict>
  </w:numPicBullet>
  <w:numPicBullet w:numPicBulletId="4">
    <w:pict>
      <v:shape id="_x0000_i108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17FC9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436E1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27C9-A85E-4545-8BEF-ABF8F451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39</cp:revision>
  <cp:lastPrinted>2021-07-23T08:26:00Z</cp:lastPrinted>
  <dcterms:created xsi:type="dcterms:W3CDTF">2021-08-03T09:29:00Z</dcterms:created>
  <dcterms:modified xsi:type="dcterms:W3CDTF">2023-03-31T12:25:00Z</dcterms:modified>
</cp:coreProperties>
</file>