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32BEC6B" w:rsidR="00FA405E" w:rsidRDefault="007A3E3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Karin Lednická</w:t>
      </w:r>
      <w:r w:rsidR="008152F2">
        <w:t xml:space="preserve">: </w:t>
      </w:r>
      <w:r>
        <w:t>Šikmý kostel</w:t>
      </w:r>
    </w:p>
    <w:p w14:paraId="71DCD4C9" w14:textId="2069B78F" w:rsidR="00FA405E" w:rsidRDefault="007A3E32" w:rsidP="009D05FB">
      <w:pPr>
        <w:pStyle w:val="Popispracovnholistu"/>
        <w:rPr>
          <w:sz w:val="24"/>
        </w:rPr>
      </w:pPr>
      <w:r>
        <w:rPr>
          <w:sz w:val="24"/>
        </w:rPr>
        <w:t>R</w:t>
      </w:r>
      <w:r>
        <w:rPr>
          <w:sz w:val="24"/>
        </w:rPr>
        <w:t>ománem Šikmý kostel zasáhla</w:t>
      </w:r>
      <w:r>
        <w:rPr>
          <w:sz w:val="24"/>
        </w:rPr>
        <w:t xml:space="preserve"> </w:t>
      </w:r>
      <w:r>
        <w:rPr>
          <w:sz w:val="24"/>
        </w:rPr>
        <w:t xml:space="preserve">v roce 2020 </w:t>
      </w:r>
      <w:r>
        <w:rPr>
          <w:sz w:val="24"/>
        </w:rPr>
        <w:t xml:space="preserve">Karin Lednická výrazně do současné české literatury. Nestává se totiž často, že by přijetí literární kritikou bylo veskrze pozitivní… </w:t>
      </w:r>
    </w:p>
    <w:p w14:paraId="71DCE5BE" w14:textId="4D946B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A2027">
        <w:rPr>
          <w:sz w:val="24"/>
        </w:rPr>
        <w:t>Maturita 2022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</w:t>
      </w:r>
      <w:r w:rsidR="00FA2027">
        <w:rPr>
          <w:sz w:val="24"/>
        </w:rPr>
        <w:t>nést maturantům možnost hlouběji objevovat běžná i méně běžná literární témata a učinit přípravu na maturitní zkoušku trochu pestřejší…</w:t>
      </w:r>
      <w:r w:rsidR="00CE1361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FBFB090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7A3E32">
        <w:rPr>
          <w:rStyle w:val="Hypertextovodkaz"/>
        </w:rPr>
        <w:instrText>HYPERLINK "https://edu.ceskatelevize.cz/video/11943-sikmy-kostel-karin-lednicke"</w:instrText>
      </w:r>
      <w:r w:rsidR="007A3E32">
        <w:rPr>
          <w:rStyle w:val="Hypertextovodkaz"/>
        </w:rPr>
      </w:r>
      <w:r>
        <w:rPr>
          <w:rStyle w:val="Hypertextovodkaz"/>
        </w:rPr>
        <w:fldChar w:fldCharType="separate"/>
      </w:r>
      <w:r w:rsidR="007A3E32">
        <w:rPr>
          <w:rStyle w:val="Hypertextovodkaz"/>
        </w:rPr>
        <w:t xml:space="preserve">Šikmý </w:t>
      </w:r>
      <w:bookmarkStart w:id="0" w:name="_GoBack"/>
      <w:bookmarkEnd w:id="0"/>
      <w:r w:rsidR="007A3E32">
        <w:rPr>
          <w:rStyle w:val="Hypertextovodkaz"/>
        </w:rPr>
        <w:t>kostel Karin Lednické</w:t>
      </w:r>
      <w:r w:rsidR="00402F15">
        <w:rPr>
          <w:rStyle w:val="Hypertextovodkaz"/>
        </w:rPr>
        <w:t xml:space="preserve">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6AA0011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02F15">
        <w:t xml:space="preserve">prózu </w:t>
      </w:r>
      <w:r w:rsidR="007A3E32">
        <w:t>Šikmý kostel</w:t>
      </w:r>
      <w:r w:rsidR="00AE2C5A">
        <w:t xml:space="preserve">: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3.75pt" o:bullet="t">
        <v:imagedata r:id="rId1" o:title="odrazka"/>
      </v:shape>
    </w:pict>
  </w:numPicBullet>
  <w:numPicBullet w:numPicBulletId="1">
    <w:pict>
      <v:shape id="_x0000_i1027" type="#_x0000_t75" style="width:5.25pt;height:3.75pt" o:bullet="t">
        <v:imagedata r:id="rId2" o:title="videoodrazka"/>
      </v:shape>
    </w:pict>
  </w:numPicBullet>
  <w:numPicBullet w:numPicBulletId="2">
    <w:pict>
      <v:shape id="_x0000_i1028" type="#_x0000_t75" style="width:13.5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A3E32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4D2F-634D-4284-987D-A571639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38</cp:revision>
  <cp:lastPrinted>2021-07-23T08:26:00Z</cp:lastPrinted>
  <dcterms:created xsi:type="dcterms:W3CDTF">2021-08-03T09:29:00Z</dcterms:created>
  <dcterms:modified xsi:type="dcterms:W3CDTF">2022-03-21T15:31:00Z</dcterms:modified>
</cp:coreProperties>
</file>