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EDA6" w14:textId="3ACEEB32" w:rsidR="009C52D6" w:rsidRDefault="002B5A3D" w:rsidP="008E4371">
      <w:pPr>
        <w:pStyle w:val="Nzevpracovnholistu"/>
        <w:jc w:val="both"/>
      </w:pPr>
      <w:r>
        <w:t>M</w:t>
      </w:r>
      <w:r w:rsidR="00B07AC6">
        <w:t>etodický list</w:t>
      </w:r>
      <w:r w:rsidR="009C52D6">
        <w:t xml:space="preserve"> </w:t>
      </w:r>
      <w:r>
        <w:t>–</w:t>
      </w:r>
      <w:r w:rsidR="009C52D6">
        <w:t xml:space="preserve"> </w:t>
      </w:r>
      <w:r>
        <w:t xml:space="preserve">Jak na osobnostní rozvoj </w:t>
      </w:r>
    </w:p>
    <w:p w14:paraId="1B6F71C5" w14:textId="4147B617" w:rsidR="002B5A3D" w:rsidRPr="008E4371" w:rsidRDefault="002B5A3D" w:rsidP="008E4371">
      <w:pPr>
        <w:jc w:val="both"/>
        <w:rPr>
          <w:rFonts w:ascii="Arial" w:hAnsi="Arial" w:cs="Arial"/>
          <w:bCs/>
        </w:rPr>
      </w:pPr>
      <w:r w:rsidRPr="008E4371">
        <w:rPr>
          <w:rFonts w:ascii="Arial" w:hAnsi="Arial" w:cs="Arial"/>
          <w:bCs/>
        </w:rPr>
        <w:t>Aktivita se zaměřuje na základní metodu osobnostního rozvoje – využití SWOT analýzy. Ta vychází ze základů koučování a osobnostního rozvoje, pomáhá ujasnit si svoje silné stránky (zdroje), svoje rezervy („slabé“ stránky), možnosti, které nám poskytuje okolí (kdo nám může pomoci), a překážky, s nimiž se při realizaci svých cílů můžeme setkat (uvažujeme však o nich jako o něčem, co nás nezastaví, ale na co je dobré se připravit).</w:t>
      </w:r>
    </w:p>
    <w:p w14:paraId="1D6C5F72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 xml:space="preserve">Aktivita klade mírné nároky na učitele. Vhodné je, aby si učitel techniku vyzkoušel nejdříve sám na sobě. </w:t>
      </w:r>
    </w:p>
    <w:p w14:paraId="619659D3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>Vhodné je, aby měl učitel zkušenost s využíváním technik reflexe a sebereflexe a znal základní relaxační techniky.</w:t>
      </w:r>
    </w:p>
    <w:p w14:paraId="6000E372" w14:textId="77777777" w:rsidR="002B5A3D" w:rsidRPr="008E4371" w:rsidRDefault="002B5A3D" w:rsidP="008E4371">
      <w:pPr>
        <w:jc w:val="both"/>
        <w:rPr>
          <w:rFonts w:ascii="Arial" w:hAnsi="Arial" w:cs="Arial"/>
          <w:b/>
          <w:bCs/>
        </w:rPr>
      </w:pPr>
      <w:r w:rsidRPr="008E4371">
        <w:rPr>
          <w:rFonts w:ascii="Arial" w:hAnsi="Arial" w:cs="Arial"/>
          <w:b/>
          <w:bCs/>
        </w:rPr>
        <w:t>Cíle:</w:t>
      </w:r>
    </w:p>
    <w:p w14:paraId="1D22668E" w14:textId="77777777" w:rsidR="002B5A3D" w:rsidRPr="008E4371" w:rsidRDefault="002B5A3D" w:rsidP="008E4371">
      <w:pPr>
        <w:pStyle w:val="Odrkakostka"/>
      </w:pPr>
      <w:r w:rsidRPr="008E4371">
        <w:t>Žáci rozpoznají své silné stránky a rezervy (myšleno jako slabší stránky, to, co se jim nedaří).</w:t>
      </w:r>
    </w:p>
    <w:p w14:paraId="4BC51CC4" w14:textId="77777777" w:rsidR="002B5A3D" w:rsidRPr="008E4371" w:rsidRDefault="002B5A3D" w:rsidP="008E4371">
      <w:pPr>
        <w:pStyle w:val="Odrkakostka"/>
      </w:pPr>
      <w:r w:rsidRPr="008E4371">
        <w:t>Žáci vyjmenují možnosti podpory ze strany okolí, co jim může při dosahování jejich rozvoje pomoci.</w:t>
      </w:r>
    </w:p>
    <w:p w14:paraId="63ED7A78" w14:textId="77777777" w:rsidR="002B5A3D" w:rsidRPr="008E4371" w:rsidRDefault="002B5A3D" w:rsidP="008E4371">
      <w:pPr>
        <w:pStyle w:val="Odrkakostka"/>
      </w:pPr>
      <w:r w:rsidRPr="008E4371">
        <w:t>Žáci si uvědomí překážky na cestě svého osobnostního rozvoje, uvedou alespoň jeden příklad řešení konkrétní překážky.</w:t>
      </w:r>
    </w:p>
    <w:p w14:paraId="288043AF" w14:textId="77777777" w:rsidR="002B5A3D" w:rsidRPr="008E4371" w:rsidRDefault="002B5A3D" w:rsidP="008E437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B14E3D" w14:textId="77777777" w:rsidR="002B5A3D" w:rsidRPr="008E4371" w:rsidRDefault="002B5A3D" w:rsidP="008E437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4371">
        <w:rPr>
          <w:rFonts w:ascii="Arial" w:hAnsi="Arial" w:cs="Arial"/>
          <w:b/>
          <w:bCs/>
        </w:rPr>
        <w:t>Délka 45 min</w:t>
      </w:r>
    </w:p>
    <w:p w14:paraId="3C1366CF" w14:textId="77777777" w:rsidR="002B5A3D" w:rsidRPr="008E4371" w:rsidRDefault="002B5A3D" w:rsidP="008E437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5BD536" w14:textId="77777777" w:rsidR="002B5A3D" w:rsidRPr="008E4371" w:rsidRDefault="002B5A3D" w:rsidP="008E4371">
      <w:pPr>
        <w:spacing w:after="0" w:line="240" w:lineRule="auto"/>
        <w:jc w:val="both"/>
        <w:rPr>
          <w:rFonts w:ascii="Arial" w:hAnsi="Arial" w:cs="Arial"/>
        </w:rPr>
      </w:pPr>
      <w:r w:rsidRPr="008E4371">
        <w:rPr>
          <w:rFonts w:ascii="Arial" w:hAnsi="Arial" w:cs="Arial"/>
          <w:b/>
          <w:bCs/>
        </w:rPr>
        <w:t xml:space="preserve">Pomůcky: </w:t>
      </w:r>
      <w:r w:rsidRPr="008E4371">
        <w:rPr>
          <w:rFonts w:ascii="Arial" w:hAnsi="Arial" w:cs="Arial"/>
        </w:rPr>
        <w:t>Video, pracovní list, tabule/</w:t>
      </w:r>
      <w:proofErr w:type="spellStart"/>
      <w:r w:rsidRPr="008E4371">
        <w:rPr>
          <w:rFonts w:ascii="Arial" w:hAnsi="Arial" w:cs="Arial"/>
        </w:rPr>
        <w:t>flipchart</w:t>
      </w:r>
      <w:proofErr w:type="spellEnd"/>
      <w:r w:rsidRPr="008E4371">
        <w:rPr>
          <w:rFonts w:ascii="Arial" w:hAnsi="Arial" w:cs="Arial"/>
        </w:rPr>
        <w:t>, fixy</w:t>
      </w:r>
    </w:p>
    <w:p w14:paraId="110F536F" w14:textId="77777777" w:rsidR="002B5A3D" w:rsidRPr="008E4371" w:rsidRDefault="002B5A3D" w:rsidP="008E4371">
      <w:pPr>
        <w:jc w:val="both"/>
        <w:rPr>
          <w:rFonts w:ascii="Arial" w:hAnsi="Arial" w:cs="Arial"/>
        </w:rPr>
      </w:pPr>
    </w:p>
    <w:p w14:paraId="1400827F" w14:textId="3353F06E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  <w:b/>
          <w:bCs/>
        </w:rPr>
        <w:t>Motivace</w:t>
      </w:r>
      <w:r w:rsidRPr="008E4371">
        <w:rPr>
          <w:rFonts w:ascii="Arial" w:hAnsi="Arial" w:cs="Arial"/>
        </w:rPr>
        <w:t xml:space="preserve"> – úvod do hodiny. Vysvětlete cíl dnešní hodiny, využít můžete definici z úvodu ML.</w:t>
      </w:r>
    </w:p>
    <w:p w14:paraId="363B82A7" w14:textId="77777777" w:rsidR="00B07AC6" w:rsidRPr="008E4371" w:rsidRDefault="00B07AC6" w:rsidP="008E4371">
      <w:pPr>
        <w:jc w:val="both"/>
        <w:rPr>
          <w:rFonts w:ascii="Arial" w:hAnsi="Arial" w:cs="Arial"/>
        </w:rPr>
      </w:pPr>
    </w:p>
    <w:p w14:paraId="729B0C50" w14:textId="77777777" w:rsidR="002B5A3D" w:rsidRPr="008E4371" w:rsidRDefault="002B5A3D" w:rsidP="008E4371">
      <w:pPr>
        <w:jc w:val="both"/>
        <w:rPr>
          <w:rFonts w:ascii="Arial" w:hAnsi="Arial" w:cs="Arial"/>
          <w:b/>
          <w:bCs/>
        </w:rPr>
      </w:pPr>
      <w:r w:rsidRPr="008E4371">
        <w:rPr>
          <w:rFonts w:ascii="Arial" w:hAnsi="Arial" w:cs="Arial"/>
          <w:b/>
          <w:bCs/>
        </w:rPr>
        <w:t>Pro práci s pracovním listem je důležité, aby si každý žák stanovil cíl, kterého chce dosáhnout (v čem se chce zlepšit – například být spokojenější, efektivnější, radostnější, klidnější, úspěšnější a podobně). Veďte žáky, aby skutečně takto postupovali, vhodné je zkontrolovat, že každý žák má cíl uveden.</w:t>
      </w:r>
    </w:p>
    <w:p w14:paraId="41345286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 xml:space="preserve">Dále vysvětlete, jak se s technikou pracuje. K tomu lze využít základní popis v úvodu metodiky. Vhodné je pracovat po etapách – nejprve přijdou na řadu silné stránky a rezervy. Ponechte žákům dostatek času k vypracování. Po vyplnění polí se žáky diskutujte, co patří do jejich silných stránek a rezerv. Nehodnoťte kvalitu zpracování, motivujte k pestrému zpracování a vyjmenování co nejvíce stránek. </w:t>
      </w:r>
    </w:p>
    <w:p w14:paraId="0F4EA318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>Poté veďte žáky k vyplnění otázek pod silnými stránkami a rezervami. Vysvětlete jim, že k osobnostnímu rozvoji je důležité vybrat některou z uvedených rezerv (to, co jim moc nejde) a s pomocí otázek níže se nad zlepšením této rezervy zamyslet. Vhodné je na otázky odpovídat písemně.</w:t>
      </w:r>
    </w:p>
    <w:p w14:paraId="56D37CF9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 xml:space="preserve">Poté přistupte k vyplnění podpory a překážek. V této etapě je vhodné se ujistit, že žáci chápou rozdíl mezi vnitřním nastavením a vnějšími okolnostmi a že se nyní skutečně zaměřují na vnější prostředí, které může pomoci nebo brzdit. Po vyplnění polí se opět věnujte otázkám, vhodné je písemné zpracování. </w:t>
      </w:r>
    </w:p>
    <w:p w14:paraId="0A6E5193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>Po ukončení individuálního zpracování je vhodná skupinová diskuse – odpovědi zaznamenávejte na tabuli/</w:t>
      </w:r>
      <w:proofErr w:type="spellStart"/>
      <w:r w:rsidRPr="008E4371">
        <w:rPr>
          <w:rFonts w:ascii="Arial" w:hAnsi="Arial" w:cs="Arial"/>
        </w:rPr>
        <w:t>flipchart</w:t>
      </w:r>
      <w:proofErr w:type="spellEnd"/>
      <w:r w:rsidRPr="008E4371">
        <w:rPr>
          <w:rFonts w:ascii="Arial" w:hAnsi="Arial" w:cs="Arial"/>
        </w:rPr>
        <w:t>.</w:t>
      </w:r>
    </w:p>
    <w:p w14:paraId="453C2435" w14:textId="77777777" w:rsidR="002B5A3D" w:rsidRPr="008E4371" w:rsidRDefault="002B5A3D" w:rsidP="008E4371">
      <w:pPr>
        <w:jc w:val="both"/>
        <w:rPr>
          <w:rFonts w:ascii="Arial" w:hAnsi="Arial" w:cs="Arial"/>
        </w:rPr>
      </w:pPr>
    </w:p>
    <w:p w14:paraId="19BE946D" w14:textId="77777777" w:rsidR="00B07AC6" w:rsidRPr="008E4371" w:rsidRDefault="00B07AC6" w:rsidP="008E4371">
      <w:pPr>
        <w:jc w:val="both"/>
        <w:rPr>
          <w:rFonts w:ascii="Arial" w:hAnsi="Arial" w:cs="Arial"/>
          <w:b/>
          <w:bCs/>
        </w:rPr>
      </w:pPr>
    </w:p>
    <w:p w14:paraId="2F45DAC0" w14:textId="5D1FECCF" w:rsidR="002B5A3D" w:rsidRPr="008E4371" w:rsidRDefault="002B5A3D" w:rsidP="008E4371">
      <w:pPr>
        <w:jc w:val="both"/>
        <w:rPr>
          <w:rFonts w:ascii="Arial" w:hAnsi="Arial" w:cs="Arial"/>
          <w:b/>
          <w:bCs/>
        </w:rPr>
      </w:pPr>
      <w:r w:rsidRPr="008E4371">
        <w:rPr>
          <w:rFonts w:ascii="Arial" w:hAnsi="Arial" w:cs="Arial"/>
          <w:b/>
          <w:bCs/>
        </w:rPr>
        <w:t>Reflexe a sebereflexe</w:t>
      </w:r>
    </w:p>
    <w:p w14:paraId="25E5B4E5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>V závěru techniky věnujte se žáky pozornost otázkám v závěru PL.</w:t>
      </w:r>
    </w:p>
    <w:p w14:paraId="7859710E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>Veďte žáky ke sdílení pocitů.</w:t>
      </w:r>
    </w:p>
    <w:p w14:paraId="654272D1" w14:textId="77777777" w:rsidR="008D39D1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 xml:space="preserve">Hodinu zakončete </w:t>
      </w:r>
      <w:r w:rsidR="008D39D1" w:rsidRPr="008E4371">
        <w:rPr>
          <w:rFonts w:ascii="Arial" w:hAnsi="Arial" w:cs="Arial"/>
        </w:rPr>
        <w:t>těmito videy</w:t>
      </w:r>
      <w:r w:rsidRPr="008E4371">
        <w:rPr>
          <w:rFonts w:ascii="Arial" w:hAnsi="Arial" w:cs="Arial"/>
        </w:rPr>
        <w:t>:</w:t>
      </w:r>
      <w:r w:rsidR="008D39D1" w:rsidRPr="008E4371">
        <w:rPr>
          <w:rFonts w:ascii="Arial" w:hAnsi="Arial" w:cs="Arial"/>
        </w:rPr>
        <w:t xml:space="preserve"> </w:t>
      </w:r>
    </w:p>
    <w:p w14:paraId="1A532B50" w14:textId="23B17729" w:rsidR="002B5A3D" w:rsidRPr="008E4371" w:rsidRDefault="00242D34" w:rsidP="008E4371">
      <w:pPr>
        <w:pStyle w:val="Video"/>
        <w:rPr>
          <w:sz w:val="24"/>
          <w:szCs w:val="24"/>
        </w:rPr>
      </w:pPr>
      <w:hyperlink r:id="rId8" w:history="1">
        <w:r w:rsidR="008D39D1" w:rsidRPr="008E4371">
          <w:rPr>
            <w:sz w:val="24"/>
            <w:szCs w:val="24"/>
          </w:rPr>
          <w:t>Sebepoznání: Typologie o</w:t>
        </w:r>
        <w:r w:rsidR="008D39D1" w:rsidRPr="008E4371">
          <w:rPr>
            <w:rStyle w:val="Hypertextovodkaz"/>
            <w:color w:val="F22EA2"/>
            <w:sz w:val="24"/>
            <w:szCs w:val="24"/>
          </w:rPr>
          <w:t>sobnosti</w:t>
        </w:r>
      </w:hyperlink>
    </w:p>
    <w:p w14:paraId="6A351D1C" w14:textId="4D1FBF1B" w:rsidR="00824DBB" w:rsidRPr="008E4371" w:rsidRDefault="00242D34" w:rsidP="008E4371">
      <w:pPr>
        <w:pStyle w:val="Video"/>
        <w:rPr>
          <w:sz w:val="24"/>
          <w:szCs w:val="24"/>
        </w:rPr>
      </w:pPr>
      <w:hyperlink r:id="rId9" w:history="1">
        <w:r w:rsidR="00824DBB" w:rsidRPr="008E4371">
          <w:rPr>
            <w:rStyle w:val="Hypertextovodkaz"/>
            <w:color w:val="F22EA2"/>
            <w:sz w:val="24"/>
            <w:szCs w:val="24"/>
          </w:rPr>
          <w:t>Význam sebepoznání pro náš osobnostní rozvoj</w:t>
        </w:r>
      </w:hyperlink>
    </w:p>
    <w:p w14:paraId="03B14E0B" w14:textId="05320C57" w:rsidR="002B5A3D" w:rsidRPr="008E4371" w:rsidRDefault="002B5A3D" w:rsidP="008E4371">
      <w:pPr>
        <w:pStyle w:val="Video"/>
        <w:numPr>
          <w:ilvl w:val="0"/>
          <w:numId w:val="0"/>
        </w:numPr>
        <w:ind w:left="284"/>
      </w:pPr>
    </w:p>
    <w:p w14:paraId="440BB564" w14:textId="77777777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>-----</w:t>
      </w:r>
    </w:p>
    <w:p w14:paraId="084685AE" w14:textId="77777777" w:rsidR="008E4371" w:rsidRDefault="008E4371" w:rsidP="008E4371">
      <w:pPr>
        <w:jc w:val="both"/>
        <w:rPr>
          <w:rFonts w:ascii="Arial" w:hAnsi="Arial" w:cs="Arial"/>
        </w:rPr>
      </w:pPr>
    </w:p>
    <w:p w14:paraId="103A9C6A" w14:textId="56760263" w:rsidR="002B5A3D" w:rsidRPr="008E4371" w:rsidRDefault="002B5A3D" w:rsidP="008E4371">
      <w:pPr>
        <w:jc w:val="both"/>
        <w:rPr>
          <w:rFonts w:ascii="Arial" w:hAnsi="Arial" w:cs="Arial"/>
        </w:rPr>
      </w:pPr>
      <w:r w:rsidRPr="008E4371">
        <w:rPr>
          <w:rFonts w:ascii="Arial" w:hAnsi="Arial" w:cs="Arial"/>
        </w:rPr>
        <w:t>K tématu je vhodné se za 4–6 týdnů vrátit.</w:t>
      </w:r>
    </w:p>
    <w:p w14:paraId="1D23CF3D" w14:textId="77777777" w:rsidR="002B5A3D" w:rsidRPr="008E4371" w:rsidRDefault="002B5A3D" w:rsidP="7DAA1868">
      <w:pPr>
        <w:pStyle w:val="Nzevpracovnholistu"/>
        <w:rPr>
          <w:sz w:val="22"/>
          <w:szCs w:val="22"/>
        </w:rPr>
      </w:pPr>
    </w:p>
    <w:p w14:paraId="011585B4" w14:textId="2672CCB4" w:rsidR="002B5A3D" w:rsidRPr="008E4371" w:rsidRDefault="002B5A3D" w:rsidP="7DAA1868">
      <w:pPr>
        <w:pStyle w:val="Nzevpracovnholistu"/>
        <w:rPr>
          <w:sz w:val="22"/>
          <w:szCs w:val="22"/>
        </w:rPr>
        <w:sectPr w:rsidR="002B5A3D" w:rsidRPr="008E4371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2501804" w14:textId="4C8087D1" w:rsidR="008F3C60" w:rsidRPr="008E4371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79E73AA8" w14:textId="36C24827" w:rsidR="008F3C60" w:rsidRPr="008E4371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5656C33A" w14:textId="598C77B6" w:rsidR="008F3C60" w:rsidRPr="008E4371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7CD973AE" w14:textId="3D37D000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21335828" w14:textId="49C9CD4C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5DD5C37C" w14:textId="6CB954F2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1CFCAD25" w14:textId="248B2734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096BC9AA" w14:textId="07243516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1315348F" w14:textId="2F8E01D4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75E8FE79" w14:textId="06776DB5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6802E54B" w14:textId="522368C1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3768D47" w14:textId="77777777" w:rsidR="008F3C60" w:rsidRDefault="008F3C60" w:rsidP="008F3C60">
      <w:pPr>
        <w:spacing w:line="360" w:lineRule="auto"/>
        <w:jc w:val="both"/>
        <w:rPr>
          <w:rFonts w:ascii="Arial" w:hAnsi="Arial" w:cs="Arial"/>
        </w:rPr>
      </w:pPr>
    </w:p>
    <w:p w14:paraId="15B619B0" w14:textId="77777777" w:rsidR="008F3C60" w:rsidRPr="007D5EB3" w:rsidRDefault="008F3C60" w:rsidP="008F3C60">
      <w:pPr>
        <w:spacing w:line="360" w:lineRule="auto"/>
        <w:jc w:val="both"/>
        <w:rPr>
          <w:rFonts w:ascii="Arial" w:hAnsi="Arial" w:cs="Arial"/>
        </w:rPr>
        <w:sectPr w:rsidR="008F3C60" w:rsidRPr="007D5EB3" w:rsidSect="009D05FB">
          <w:headerReference w:type="default" r:id="rId12"/>
          <w:foot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0E7B26D" wp14:editId="13B4CE47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1223010" cy="414655"/>
            <wp:effectExtent l="0" t="0" r="0" b="4445"/>
            <wp:wrapNone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042C50" w14:textId="77777777" w:rsidR="008F3C60" w:rsidRPr="00993E1F" w:rsidRDefault="008F3C60" w:rsidP="008F3C60">
      <w:pPr>
        <w:sectPr w:rsidR="008F3C60" w:rsidRPr="00993E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924B574" w14:textId="77777777" w:rsidR="008F3C60" w:rsidRDefault="008F3C60" w:rsidP="008F3C60">
      <w:pPr>
        <w:pStyle w:val="Normlnweb"/>
        <w:spacing w:before="0" w:beforeAutospacing="0" w:after="0" w:afterAutospacing="0"/>
      </w:pPr>
      <w:r w:rsidRPr="004278A9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Autor: </w:t>
      </w:r>
      <w:proofErr w:type="gramStart"/>
      <w:r w:rsidRPr="004278A9">
        <w:rPr>
          <w:rFonts w:ascii="Helvetica" w:hAnsi="Helvetica" w:cs="Helvetica"/>
          <w:sz w:val="21"/>
          <w:szCs w:val="21"/>
        </w:rPr>
        <w:t>Doc.</w:t>
      </w:r>
      <w:proofErr w:type="gramEnd"/>
      <w:r w:rsidRPr="004278A9">
        <w:rPr>
          <w:rFonts w:ascii="Helvetica" w:hAnsi="Helvetica" w:cs="Helvetica"/>
          <w:sz w:val="21"/>
          <w:szCs w:val="21"/>
        </w:rPr>
        <w:t xml:space="preserve"> PhDr. Markéta Švamberk Šauerová, Ph.D.</w:t>
      </w:r>
      <w:r w:rsidRPr="004278A9">
        <w:rPr>
          <w:rFonts w:ascii="Arial" w:hAnsi="Arial" w:cs="Arial"/>
          <w:sz w:val="20"/>
          <w:szCs w:val="20"/>
        </w:rPr>
        <w:t> </w:t>
      </w:r>
    </w:p>
    <w:p w14:paraId="40520C6A" w14:textId="087BDD84" w:rsidR="008F3C60" w:rsidRDefault="008F3C60" w:rsidP="008F3C60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8F3C6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</w:t>
      </w:r>
    </w:p>
    <w:p w14:paraId="040128A2" w14:textId="05E425F1" w:rsidR="00CE28A6" w:rsidRPr="004278A9" w:rsidRDefault="00CE28A6" w:rsidP="004278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278A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9D4E4" w14:textId="77777777" w:rsidR="00242D34" w:rsidRDefault="00242D34">
      <w:pPr>
        <w:spacing w:after="0" w:line="240" w:lineRule="auto"/>
      </w:pPr>
      <w:r>
        <w:separator/>
      </w:r>
    </w:p>
  </w:endnote>
  <w:endnote w:type="continuationSeparator" w:id="0">
    <w:p w14:paraId="7C5AE295" w14:textId="77777777" w:rsidR="00242D34" w:rsidRDefault="0024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95EBF5F" w:rsidR="7DAA1868" w:rsidRDefault="7DAA1868" w:rsidP="7DAA18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8F3C60" w14:paraId="641C5AFD" w14:textId="77777777" w:rsidTr="7DAA1868">
      <w:tc>
        <w:tcPr>
          <w:tcW w:w="3485" w:type="dxa"/>
        </w:tcPr>
        <w:p w14:paraId="021290A3" w14:textId="77777777" w:rsidR="008F3C60" w:rsidRDefault="008F3C60" w:rsidP="7DAA1868">
          <w:pPr>
            <w:pStyle w:val="Zhlav"/>
            <w:ind w:left="-115"/>
          </w:pPr>
        </w:p>
      </w:tc>
      <w:tc>
        <w:tcPr>
          <w:tcW w:w="3485" w:type="dxa"/>
        </w:tcPr>
        <w:p w14:paraId="1D436D2C" w14:textId="77777777" w:rsidR="008F3C60" w:rsidRDefault="008F3C60" w:rsidP="7DAA1868">
          <w:pPr>
            <w:pStyle w:val="Zhlav"/>
            <w:jc w:val="center"/>
          </w:pPr>
        </w:p>
      </w:tc>
      <w:tc>
        <w:tcPr>
          <w:tcW w:w="3485" w:type="dxa"/>
        </w:tcPr>
        <w:p w14:paraId="3EBFEE0E" w14:textId="77777777" w:rsidR="008F3C60" w:rsidRDefault="008F3C60" w:rsidP="7DAA1868">
          <w:pPr>
            <w:pStyle w:val="Zhlav"/>
            <w:ind w:right="-115"/>
            <w:jc w:val="right"/>
          </w:pPr>
        </w:p>
      </w:tc>
    </w:tr>
  </w:tbl>
  <w:p w14:paraId="2EDB75D3" w14:textId="77777777" w:rsidR="008F3C60" w:rsidRDefault="008F3C60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6F1D" w14:textId="77777777" w:rsidR="00242D34" w:rsidRDefault="00242D34">
      <w:pPr>
        <w:spacing w:after="0" w:line="240" w:lineRule="auto"/>
      </w:pPr>
      <w:r>
        <w:separator/>
      </w:r>
    </w:p>
  </w:footnote>
  <w:footnote w:type="continuationSeparator" w:id="0">
    <w:p w14:paraId="1C18B227" w14:textId="77777777" w:rsidR="00242D34" w:rsidRDefault="0024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2FBE5821" w:rsidR="7DAA1868" w:rsidRDefault="00993E1F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3447ACD3" wp14:editId="624B233A">
                <wp:extent cx="6310485" cy="49530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8F3C60" w14:paraId="0EEF541B" w14:textId="77777777" w:rsidTr="7DAA1868">
      <w:tc>
        <w:tcPr>
          <w:tcW w:w="10455" w:type="dxa"/>
        </w:tcPr>
        <w:p w14:paraId="1A5A22A2" w14:textId="77777777" w:rsidR="008F3C60" w:rsidRDefault="008F3C60" w:rsidP="00993E1F">
          <w:pPr>
            <w:pStyle w:val="Zhlav"/>
          </w:pPr>
          <w:r>
            <w:rPr>
              <w:noProof/>
            </w:rPr>
            <w:drawing>
              <wp:inline distT="0" distB="0" distL="0" distR="0" wp14:anchorId="2E992A84" wp14:editId="4500D88E">
                <wp:extent cx="6310485" cy="4953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1112" b="49531"/>
                        <a:stretch/>
                      </pic:blipFill>
                      <pic:spPr bwMode="auto">
                        <a:xfrm>
                          <a:off x="0" y="0"/>
                          <a:ext cx="6531316" cy="512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7A4C94" w14:textId="77777777" w:rsidR="008F3C60" w:rsidRDefault="008F3C60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1" type="#_x0000_t75" style="width:5.25pt;height:3.75pt" o:bullet="t">
        <v:imagedata r:id="rId1" o:title="odrazka"/>
      </v:shape>
    </w:pict>
  </w:numPicBullet>
  <w:numPicBullet w:numPicBulletId="1">
    <w:pict>
      <v:shape id="_x0000_i1352" type="#_x0000_t75" style="width:5.25pt;height:3.75pt" o:bullet="t">
        <v:imagedata r:id="rId2" o:title="videoodrazka"/>
      </v:shape>
    </w:pict>
  </w:numPicBullet>
  <w:numPicBullet w:numPicBulletId="2">
    <w:pict>
      <v:shape id="_x0000_i1353" type="#_x0000_t75" style="width:12.75pt;height:12pt" o:bullet="t">
        <v:imagedata r:id="rId3" o:title="videoodrazka"/>
      </v:shape>
    </w:pict>
  </w:numPicBullet>
  <w:numPicBullet w:numPicBulletId="3">
    <w:pict>
      <v:shape id="_x0000_i1354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46B65"/>
    <w:multiLevelType w:val="hybridMultilevel"/>
    <w:tmpl w:val="A6D48EF2"/>
    <w:lvl w:ilvl="0" w:tplc="F4C831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005CD8"/>
    <w:multiLevelType w:val="hybridMultilevel"/>
    <w:tmpl w:val="89249AEA"/>
    <w:lvl w:ilvl="0" w:tplc="BC0802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A3407"/>
    <w:rsid w:val="00242D34"/>
    <w:rsid w:val="00266654"/>
    <w:rsid w:val="002B5A3D"/>
    <w:rsid w:val="002C10F6"/>
    <w:rsid w:val="00301E59"/>
    <w:rsid w:val="004278A9"/>
    <w:rsid w:val="004D7BE0"/>
    <w:rsid w:val="005E2369"/>
    <w:rsid w:val="00643389"/>
    <w:rsid w:val="00777383"/>
    <w:rsid w:val="007D2437"/>
    <w:rsid w:val="00824DBB"/>
    <w:rsid w:val="008311C7"/>
    <w:rsid w:val="008456A5"/>
    <w:rsid w:val="008D39D1"/>
    <w:rsid w:val="008E4371"/>
    <w:rsid w:val="008F3C60"/>
    <w:rsid w:val="00993E1F"/>
    <w:rsid w:val="009C52D6"/>
    <w:rsid w:val="009D05FB"/>
    <w:rsid w:val="00AC28F6"/>
    <w:rsid w:val="00AC562B"/>
    <w:rsid w:val="00AD1C92"/>
    <w:rsid w:val="00B07AC6"/>
    <w:rsid w:val="00B16A1A"/>
    <w:rsid w:val="00B812E6"/>
    <w:rsid w:val="00CE28A6"/>
    <w:rsid w:val="00CF51BC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961"/>
    <w:rsid w:val="00F92BEE"/>
    <w:rsid w:val="00FA405E"/>
    <w:rsid w:val="00FE3997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m1258515998949749394msolistparagraph">
    <w:name w:val="m_1258515998949749394msolistparagraph"/>
    <w:basedOn w:val="Normln"/>
    <w:rsid w:val="009C52D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4278A9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5495-sebepoznani-typologie-osobnost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15765-vyznam-sebepoznani-pro-nas-osobnosti-rozvoj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04EF-2B80-4C38-9C71-02E4257B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2023-08-18T13:10:00Z</dcterms:created>
  <dcterms:modified xsi:type="dcterms:W3CDTF">2023-08-30T11:46:00Z</dcterms:modified>
</cp:coreProperties>
</file>