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F4" w:rsidRDefault="003153F4" w:rsidP="003153F4">
      <w:pPr>
        <w:pStyle w:val="Default"/>
      </w:pPr>
    </w:p>
    <w:p w:rsidR="003153F4" w:rsidRDefault="003153F4" w:rsidP="003153F4">
      <w:pPr>
        <w:pStyle w:val="Default"/>
        <w:rPr>
          <w:sz w:val="96"/>
          <w:szCs w:val="96"/>
        </w:rPr>
      </w:pPr>
      <w:r>
        <w:t xml:space="preserve"> </w:t>
      </w:r>
      <w:r>
        <w:rPr>
          <w:sz w:val="96"/>
          <w:szCs w:val="96"/>
        </w:rPr>
        <w:t xml:space="preserve">Rozdíl mezi slovním druhem a větným </w:t>
      </w:r>
      <w:proofErr w:type="gramStart"/>
      <w:r>
        <w:rPr>
          <w:sz w:val="96"/>
          <w:szCs w:val="96"/>
        </w:rPr>
        <w:t>členem - řešení</w:t>
      </w:r>
      <w:proofErr w:type="gramEnd"/>
      <w:r>
        <w:rPr>
          <w:sz w:val="96"/>
          <w:szCs w:val="96"/>
        </w:rPr>
        <w:t xml:space="preserve"> 1 </w:t>
      </w:r>
    </w:p>
    <w:p w:rsidR="003153F4" w:rsidRDefault="003153F4" w:rsidP="003153F4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Slovo tužka je podstatné jméno, protože se jedná o název věci. Můžeme si na tužku ukázat (ta). </w:t>
      </w:r>
    </w:p>
    <w:p w:rsidR="003153F4" w:rsidRDefault="003153F4" w:rsidP="003153F4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Můžeme u tužky určit rod, můžeme ji skloňovat – opravdu je podstatné jméno. </w:t>
      </w:r>
    </w:p>
    <w:p w:rsidR="003153F4" w:rsidRDefault="003153F4" w:rsidP="003153F4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Nemůže být jiným slovním druhem. </w:t>
      </w:r>
    </w:p>
    <w:p w:rsidR="003153F4" w:rsidRDefault="003153F4" w:rsidP="003153F4">
      <w:pPr>
        <w:pStyle w:val="Default"/>
        <w:pageBreakBefore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Rozdíl mezi slovním druhem a větným </w:t>
      </w:r>
      <w:proofErr w:type="gramStart"/>
      <w:r>
        <w:rPr>
          <w:sz w:val="96"/>
          <w:szCs w:val="96"/>
        </w:rPr>
        <w:t>členem - řešení</w:t>
      </w:r>
      <w:proofErr w:type="gramEnd"/>
      <w:r>
        <w:rPr>
          <w:sz w:val="96"/>
          <w:szCs w:val="96"/>
        </w:rPr>
        <w:t xml:space="preserve"> 2 </w:t>
      </w:r>
    </w:p>
    <w:p w:rsidR="003153F4" w:rsidRDefault="003153F4" w:rsidP="003153F4">
      <w:pPr>
        <w:pStyle w:val="Default"/>
        <w:spacing w:after="66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b/>
          <w:bCs/>
          <w:sz w:val="44"/>
          <w:szCs w:val="44"/>
        </w:rPr>
        <w:t xml:space="preserve">Tužka </w:t>
      </w:r>
      <w:r>
        <w:rPr>
          <w:sz w:val="44"/>
          <w:szCs w:val="44"/>
        </w:rPr>
        <w:t xml:space="preserve">leží na stole. - Tužka je podmětem (kdo co?), tužka je tím, co leží na stole. </w:t>
      </w:r>
    </w:p>
    <w:p w:rsidR="003153F4" w:rsidRDefault="003153F4" w:rsidP="003153F4">
      <w:pPr>
        <w:pStyle w:val="Default"/>
        <w:spacing w:after="66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Mravenec lezl po </w:t>
      </w:r>
      <w:r>
        <w:rPr>
          <w:b/>
          <w:bCs/>
          <w:sz w:val="44"/>
          <w:szCs w:val="44"/>
        </w:rPr>
        <w:t>tužce</w:t>
      </w:r>
      <w:r>
        <w:rPr>
          <w:sz w:val="44"/>
          <w:szCs w:val="44"/>
        </w:rPr>
        <w:t xml:space="preserve">. - Ale tady je tím, kdo něco dělá, mravenec. Tužka je místem, kde mravenec leze, je tedy příslovečným určením (místa). </w:t>
      </w:r>
    </w:p>
    <w:p w:rsidR="003153F4" w:rsidRDefault="003153F4" w:rsidP="003153F4">
      <w:pPr>
        <w:pStyle w:val="Default"/>
        <w:spacing w:after="66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Bavíme se o </w:t>
      </w:r>
      <w:r>
        <w:rPr>
          <w:b/>
          <w:bCs/>
          <w:sz w:val="44"/>
          <w:szCs w:val="44"/>
        </w:rPr>
        <w:t>tužce</w:t>
      </w:r>
      <w:r>
        <w:rPr>
          <w:sz w:val="44"/>
          <w:szCs w:val="44"/>
        </w:rPr>
        <w:t xml:space="preserve">. - My se bavím o čem? O té tužce, ve větě je předmětem. </w:t>
      </w:r>
    </w:p>
    <w:p w:rsidR="003153F4" w:rsidRDefault="003153F4" w:rsidP="003153F4">
      <w:pPr>
        <w:pStyle w:val="Default"/>
        <w:spacing w:after="66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V českobudějovické továrně se kus dřeva stal </w:t>
      </w:r>
      <w:r>
        <w:rPr>
          <w:b/>
          <w:bCs/>
          <w:sz w:val="44"/>
          <w:szCs w:val="44"/>
        </w:rPr>
        <w:t>tužkou</w:t>
      </w:r>
      <w:r>
        <w:rPr>
          <w:sz w:val="44"/>
          <w:szCs w:val="44"/>
        </w:rPr>
        <w:t xml:space="preserve">. - Co dělal kus dřeva? Stal se tužkou. Tužka může být i přísudkem. </w:t>
      </w:r>
    </w:p>
    <w:p w:rsidR="003153F4" w:rsidRDefault="003153F4" w:rsidP="003153F4">
      <w:pPr>
        <w:pStyle w:val="Default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Ostrouhal jsem špičku </w:t>
      </w:r>
      <w:r>
        <w:rPr>
          <w:b/>
          <w:bCs/>
          <w:sz w:val="44"/>
          <w:szCs w:val="44"/>
        </w:rPr>
        <w:t>tužky</w:t>
      </w:r>
      <w:r>
        <w:rPr>
          <w:sz w:val="44"/>
          <w:szCs w:val="44"/>
        </w:rPr>
        <w:t xml:space="preserve">. Slovo tužka patří ke slovu špička (rozvíjí slovo špička). Protože rozvíjí podstatné jméno, je přívlastkem (neshodným). </w:t>
      </w:r>
    </w:p>
    <w:p w:rsidR="003153F4" w:rsidRDefault="003153F4" w:rsidP="003153F4">
      <w:pPr>
        <w:pStyle w:val="Default"/>
        <w:rPr>
          <w:sz w:val="44"/>
          <w:szCs w:val="44"/>
        </w:rPr>
      </w:pPr>
    </w:p>
    <w:p w:rsidR="00A14B86" w:rsidRPr="00C43C02" w:rsidRDefault="003153F4" w:rsidP="003153F4">
      <w:r>
        <w:rPr>
          <w:i/>
          <w:iCs/>
          <w:sz w:val="44"/>
          <w:szCs w:val="44"/>
        </w:rPr>
        <w:t>Pokud nevíš, proč to tak je, vysvětlení najdeš v pořadu Škola doma v úterý 24. března.</w:t>
      </w:r>
      <w:bookmarkStart w:id="0" w:name="_GoBack"/>
      <w:bookmarkEnd w:id="0"/>
    </w:p>
    <w:sectPr w:rsidR="00A14B86" w:rsidRPr="00C43C02">
      <w:headerReference w:type="default" r:id="rId6"/>
      <w:pgSz w:w="11909" w:h="16834"/>
      <w:pgMar w:top="850" w:right="1440" w:bottom="1440" w:left="1440" w:header="170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6B" w:rsidRDefault="00D3326B">
      <w:pPr>
        <w:spacing w:line="240" w:lineRule="auto"/>
      </w:pPr>
      <w:r>
        <w:separator/>
      </w:r>
    </w:p>
  </w:endnote>
  <w:endnote w:type="continuationSeparator" w:id="0">
    <w:p w:rsidR="00D3326B" w:rsidRDefault="00D33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6B" w:rsidRDefault="00D3326B">
      <w:pPr>
        <w:spacing w:line="240" w:lineRule="auto"/>
      </w:pPr>
      <w:r>
        <w:separator/>
      </w:r>
    </w:p>
  </w:footnote>
  <w:footnote w:type="continuationSeparator" w:id="0">
    <w:p w:rsidR="00D3326B" w:rsidRDefault="00D33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86" w:rsidRDefault="005C3828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66675"/>
          <wp:effectExtent l="0" t="0" r="0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26B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5853113</wp:posOffset>
          </wp:positionH>
          <wp:positionV relativeFrom="page">
            <wp:posOffset>347663</wp:posOffset>
          </wp:positionV>
          <wp:extent cx="1371600" cy="45182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86"/>
    <w:rsid w:val="003153F4"/>
    <w:rsid w:val="004F0BC2"/>
    <w:rsid w:val="005C3828"/>
    <w:rsid w:val="0066661B"/>
    <w:rsid w:val="007F0251"/>
    <w:rsid w:val="009232EA"/>
    <w:rsid w:val="00A14B86"/>
    <w:rsid w:val="00C43C02"/>
    <w:rsid w:val="00D3326B"/>
    <w:rsid w:val="00F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242"/>
  <w15:docId w15:val="{8A35D5FA-52C7-4844-82D0-054617F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5C382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828"/>
  </w:style>
  <w:style w:type="paragraph" w:styleId="Zpat">
    <w:name w:val="footer"/>
    <w:basedOn w:val="Normln"/>
    <w:link w:val="Zpat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2021-01-25T10:00:00Z</dcterms:created>
  <dcterms:modified xsi:type="dcterms:W3CDTF">2021-01-25T10:00:00Z</dcterms:modified>
</cp:coreProperties>
</file>