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F23D" w14:textId="7DC4FDF5" w:rsidR="00943C8E" w:rsidRPr="0047074A" w:rsidRDefault="00CD48FD" w:rsidP="00C67E11">
      <w:pPr>
        <w:pStyle w:val="Nadpis1"/>
        <w:rPr>
          <w:rFonts w:ascii="Calibri" w:eastAsia="Calibri" w:hAnsi="Calibri" w:cs="Calibri"/>
          <w:b/>
          <w:lang w:val="cs-CZ"/>
        </w:rPr>
      </w:pPr>
      <w:r w:rsidRPr="0047074A">
        <w:rPr>
          <w:rFonts w:ascii="Calibri" w:eastAsia="Calibri" w:hAnsi="Calibri" w:cs="Calibri"/>
          <w:b/>
          <w:lang w:val="cs-CZ"/>
        </w:rPr>
        <w:t>Sčítání lidu, domů a bytů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43C8E" w:rsidRPr="0047074A" w14:paraId="4EAE45FA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1B2137" w14:textId="68A1387B" w:rsidR="00943C8E" w:rsidRPr="0047074A" w:rsidRDefault="00C67E11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0000"/>
                <w:lang w:val="cs-CZ"/>
              </w:rPr>
              <w:t>Video</w:t>
            </w:r>
            <w:r w:rsidR="00CD48FD" w:rsidRPr="0047074A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 č. 1</w:t>
            </w:r>
            <w:r w:rsidRPr="0047074A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: </w:t>
            </w:r>
            <w:hyperlink r:id="rId8" w:history="1">
              <w:r w:rsidR="00CD48FD" w:rsidRPr="0047074A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Sčítání 2001: Lidnatost, věková a vzdělanostní struktura</w:t>
              </w:r>
            </w:hyperlink>
          </w:p>
          <w:p w14:paraId="3843D724" w14:textId="0C00C252" w:rsidR="00CD48FD" w:rsidRPr="0047074A" w:rsidRDefault="00CD48FD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 xml:space="preserve">Video č. 2: </w:t>
            </w:r>
            <w:hyperlink r:id="rId9" w:history="1">
              <w:r w:rsidRPr="0047074A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Národnost, náboženství a manželství v minulých sčítáních lidu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A156C6" w14:textId="77777777" w:rsidR="00943C8E" w:rsidRPr="0047074A" w:rsidRDefault="00943C8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8AA379" w14:textId="77777777" w:rsidR="00943C8E" w:rsidRPr="0047074A" w:rsidRDefault="00943C8E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943C8E" w:rsidRPr="0047074A" w14:paraId="735339B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BF6CAD" w14:textId="77777777" w:rsidR="00943C8E" w:rsidRPr="0047074A" w:rsidRDefault="00943C8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B8EF0E" w14:textId="77777777" w:rsidR="00943C8E" w:rsidRPr="0047074A" w:rsidRDefault="00943C8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B7CD7E" w14:textId="77777777" w:rsidR="00943C8E" w:rsidRPr="0047074A" w:rsidRDefault="0094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943C8E" w:rsidRPr="0047074A" w14:paraId="7AD376E5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1D37D" w14:textId="13B915A8" w:rsidR="00943C8E" w:rsidRPr="0047074A" w:rsidRDefault="00CD48FD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0000"/>
                <w:lang w:val="cs-CZ"/>
              </w:rPr>
              <w:t>ÚKOLY K VIDEU Č. 1</w:t>
            </w:r>
          </w:p>
          <w:p w14:paraId="2585F2BA" w14:textId="47A4CC10" w:rsidR="00CD48FD" w:rsidRPr="0047074A" w:rsidRDefault="00CD48FD" w:rsidP="00CD48FD">
            <w:pPr>
              <w:rPr>
                <w:rFonts w:ascii="Calibri" w:eastAsia="Calibri" w:hAnsi="Calibri" w:cs="Calibri"/>
                <w:b/>
                <w:color w:val="00B0F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B0F0"/>
                <w:lang w:val="cs-CZ"/>
              </w:rPr>
              <w:t>Vývoj počtu obyvatel na území ČR</w:t>
            </w:r>
          </w:p>
          <w:p w14:paraId="183558E2" w14:textId="519F8C20" w:rsidR="00CD48FD" w:rsidRPr="0047074A" w:rsidRDefault="00CD48FD" w:rsidP="00CD48FD">
            <w:pPr>
              <w:rPr>
                <w:rFonts w:ascii="Calibri" w:eastAsia="Calibri" w:hAnsi="Calibri" w:cs="Calibri"/>
                <w:b/>
                <w:color w:val="00B0F0"/>
                <w:lang w:val="cs-CZ"/>
              </w:rPr>
            </w:pPr>
          </w:p>
          <w:p w14:paraId="7A644467" w14:textId="65D36127" w:rsidR="00CD48FD" w:rsidRPr="0047074A" w:rsidRDefault="00C67E11" w:rsidP="00CD48FD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E10A09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5027CC4E" wp14:editId="3F52ECDE">
                  <wp:simplePos x="0" y="0"/>
                  <wp:positionH relativeFrom="column">
                    <wp:posOffset>3590309</wp:posOffset>
                  </wp:positionH>
                  <wp:positionV relativeFrom="paragraph">
                    <wp:posOffset>203527</wp:posOffset>
                  </wp:positionV>
                  <wp:extent cx="3014345" cy="1628775"/>
                  <wp:effectExtent l="0" t="0" r="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4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48FD" w:rsidRPr="0047074A">
              <w:rPr>
                <w:rFonts w:ascii="Calibri" w:eastAsia="Calibri" w:hAnsi="Calibri" w:cs="Calibri"/>
                <w:b/>
                <w:lang w:val="cs-CZ"/>
              </w:rPr>
              <w:t>Do následujícího textu (úryvku z videa) doplňte chybějící slova. Správnost svých odpovědí si zkontrolujte opětovným přehráním videa.</w:t>
            </w:r>
          </w:p>
          <w:p w14:paraId="1A0E37ED" w14:textId="77777777" w:rsidR="00C67E11" w:rsidRPr="0047074A" w:rsidRDefault="00C67E11" w:rsidP="00C67E11">
            <w:pPr>
              <w:ind w:left="284"/>
              <w:rPr>
                <w:rFonts w:asciiTheme="majorHAnsi" w:hAnsiTheme="majorHAnsi" w:cstheme="majorHAnsi"/>
                <w:i/>
                <w:lang w:val="cs-CZ"/>
              </w:rPr>
            </w:pPr>
          </w:p>
          <w:p w14:paraId="0E381B25" w14:textId="5D81DABB" w:rsidR="00C67E11" w:rsidRPr="0047074A" w:rsidRDefault="00C67E11" w:rsidP="00C67E11">
            <w:pPr>
              <w:ind w:left="284"/>
              <w:rPr>
                <w:rFonts w:asciiTheme="majorHAnsi" w:hAnsiTheme="majorHAnsi" w:cstheme="majorHAnsi"/>
                <w:i/>
                <w:lang w:val="cs-CZ"/>
              </w:rPr>
            </w:pPr>
            <w:r w:rsidRPr="0047074A">
              <w:rPr>
                <w:rFonts w:asciiTheme="majorHAnsi" w:hAnsiTheme="majorHAnsi" w:cstheme="majorHAnsi"/>
                <w:i/>
                <w:lang w:val="cs-CZ"/>
              </w:rPr>
              <w:t xml:space="preserve">„Data o počtu obyvatel </w:t>
            </w:r>
            <w:r w:rsidR="0047074A">
              <w:rPr>
                <w:rFonts w:asciiTheme="majorHAnsi" w:hAnsiTheme="majorHAnsi" w:cstheme="majorHAnsi"/>
                <w:i/>
                <w:lang w:val="cs-CZ"/>
              </w:rPr>
              <w:t xml:space="preserve">se </w:t>
            </w:r>
            <w:r w:rsidRPr="0047074A">
              <w:rPr>
                <w:rFonts w:asciiTheme="majorHAnsi" w:hAnsiTheme="majorHAnsi" w:cstheme="majorHAnsi"/>
                <w:i/>
                <w:lang w:val="cs-CZ"/>
              </w:rPr>
              <w:t>na českém území shromažďují už od 5. až 6. století. Počet lidí, jak ukazuje křivka, se neustále zvyšoval. K velkému propadu došlo po ______________ a mírný úbytek statist</w:t>
            </w:r>
            <w:r w:rsidR="0047074A">
              <w:rPr>
                <w:rFonts w:asciiTheme="majorHAnsi" w:hAnsiTheme="majorHAnsi" w:cstheme="majorHAnsi"/>
                <w:i/>
                <w:lang w:val="cs-CZ"/>
              </w:rPr>
              <w:t>i</w:t>
            </w:r>
            <w:r w:rsidRPr="0047074A">
              <w:rPr>
                <w:rFonts w:asciiTheme="majorHAnsi" w:hAnsiTheme="majorHAnsi" w:cstheme="majorHAnsi"/>
                <w:i/>
                <w:lang w:val="cs-CZ"/>
              </w:rPr>
              <w:t>ka zaznamenala i</w:t>
            </w:r>
            <w:r w:rsidR="0047074A">
              <w:rPr>
                <w:rFonts w:asciiTheme="majorHAnsi" w:hAnsiTheme="majorHAnsi" w:cstheme="majorHAnsi"/>
                <w:i/>
                <w:lang w:val="cs-CZ"/>
              </w:rPr>
              <w:t> </w:t>
            </w:r>
            <w:r w:rsidRPr="0047074A">
              <w:rPr>
                <w:rFonts w:asciiTheme="majorHAnsi" w:hAnsiTheme="majorHAnsi" w:cstheme="majorHAnsi"/>
                <w:i/>
                <w:lang w:val="cs-CZ"/>
              </w:rPr>
              <w:t xml:space="preserve">po období ______________ a ______________. A v roce 1991 počet obyvatel </w:t>
            </w:r>
            <w:r w:rsidR="0047074A">
              <w:rPr>
                <w:rFonts w:asciiTheme="majorHAnsi" w:hAnsiTheme="majorHAnsi" w:cstheme="majorHAnsi"/>
                <w:i/>
                <w:lang w:val="cs-CZ"/>
              </w:rPr>
              <w:t xml:space="preserve">opět </w:t>
            </w:r>
            <w:r w:rsidRPr="0047074A">
              <w:rPr>
                <w:rFonts w:asciiTheme="majorHAnsi" w:hAnsiTheme="majorHAnsi" w:cstheme="majorHAnsi"/>
                <w:i/>
                <w:lang w:val="cs-CZ"/>
              </w:rPr>
              <w:t>klesá, do roku 2001 došlo k propadu o víc</w:t>
            </w:r>
            <w:r w:rsidR="0047074A">
              <w:rPr>
                <w:rFonts w:asciiTheme="majorHAnsi" w:hAnsiTheme="majorHAnsi" w:cstheme="majorHAnsi"/>
                <w:i/>
                <w:lang w:val="cs-CZ"/>
              </w:rPr>
              <w:t>e</w:t>
            </w:r>
            <w:r w:rsidRPr="0047074A">
              <w:rPr>
                <w:rFonts w:asciiTheme="majorHAnsi" w:hAnsiTheme="majorHAnsi" w:cstheme="majorHAnsi"/>
                <w:i/>
                <w:lang w:val="cs-CZ"/>
              </w:rPr>
              <w:t xml:space="preserve"> než 72 tisíc lidí. V Česku žilo m</w:t>
            </w:r>
            <w:r w:rsidR="0047074A">
              <w:rPr>
                <w:rFonts w:asciiTheme="majorHAnsi" w:hAnsiTheme="majorHAnsi" w:cstheme="majorHAnsi"/>
                <w:i/>
                <w:lang w:val="cs-CZ"/>
              </w:rPr>
              <w:t>éně</w:t>
            </w:r>
            <w:r w:rsidRPr="0047074A">
              <w:rPr>
                <w:rFonts w:asciiTheme="majorHAnsi" w:hAnsiTheme="majorHAnsi" w:cstheme="majorHAnsi"/>
                <w:i/>
                <w:lang w:val="cs-CZ"/>
              </w:rPr>
              <w:t xml:space="preserve"> lidí než v roce 1980.“</w:t>
            </w:r>
          </w:p>
          <w:p w14:paraId="0D800E1D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6FF6097F" w14:textId="43792F41" w:rsidR="00C67E11" w:rsidRPr="0047074A" w:rsidRDefault="0047074A" w:rsidP="00C67E11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Co</w:t>
            </w:r>
            <w:r w:rsidRPr="0047074A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CD48FD" w:rsidRPr="0047074A">
              <w:rPr>
                <w:rFonts w:ascii="Calibri" w:eastAsia="Calibri" w:hAnsi="Calibri" w:cs="Calibri"/>
                <w:b/>
                <w:lang w:val="cs-CZ"/>
              </w:rPr>
              <w:t>byl</w:t>
            </w:r>
            <w:r>
              <w:rPr>
                <w:rFonts w:ascii="Calibri" w:eastAsia="Calibri" w:hAnsi="Calibri" w:cs="Calibri"/>
                <w:b/>
                <w:lang w:val="cs-CZ"/>
              </w:rPr>
              <w:t>o</w:t>
            </w:r>
            <w:r w:rsidR="00CD48FD" w:rsidRPr="0047074A">
              <w:rPr>
                <w:rFonts w:ascii="Calibri" w:eastAsia="Calibri" w:hAnsi="Calibri" w:cs="Calibri"/>
                <w:b/>
                <w:lang w:val="cs-CZ"/>
              </w:rPr>
              <w:t xml:space="preserve"> podle vás příčin</w:t>
            </w:r>
            <w:r>
              <w:rPr>
                <w:rFonts w:ascii="Calibri" w:eastAsia="Calibri" w:hAnsi="Calibri" w:cs="Calibri"/>
                <w:b/>
                <w:lang w:val="cs-CZ"/>
              </w:rPr>
              <w:t>ou</w:t>
            </w:r>
            <w:r w:rsidR="00CD48FD" w:rsidRPr="0047074A">
              <w:rPr>
                <w:rFonts w:ascii="Calibri" w:eastAsia="Calibri" w:hAnsi="Calibri" w:cs="Calibri"/>
                <w:b/>
                <w:lang w:val="cs-CZ"/>
              </w:rPr>
              <w:t xml:space="preserve"> poklesu obyvatelstva po roce 1991?</w:t>
            </w:r>
          </w:p>
          <w:p w14:paraId="3BA8C26F" w14:textId="0BA2CBCB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Cs/>
                <w:lang w:val="cs-CZ"/>
              </w:rPr>
            </w:pPr>
            <w:r w:rsidRPr="0047074A">
              <w:rPr>
                <w:rFonts w:ascii="Calibri" w:eastAsia="Calibri" w:hAnsi="Calibri" w:cs="Calibri"/>
                <w:bCs/>
                <w:lang w:val="cs-CZ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F70DCDF" w14:textId="687D8900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Cs/>
                <w:lang w:val="cs-CZ"/>
              </w:rPr>
            </w:pPr>
            <w:r w:rsidRPr="0047074A">
              <w:rPr>
                <w:rFonts w:ascii="Calibri" w:eastAsia="Calibri" w:hAnsi="Calibri" w:cs="Calibri"/>
                <w:bCs/>
                <w:lang w:val="cs-CZ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2FDB279" w14:textId="77777777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Cs/>
                <w:lang w:val="cs-CZ"/>
              </w:rPr>
            </w:pPr>
          </w:p>
          <w:p w14:paraId="334460FD" w14:textId="15B7E0BE" w:rsidR="00CD48FD" w:rsidRPr="0047074A" w:rsidRDefault="00CD48FD" w:rsidP="00CD48FD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Na stránkách Českého statistického úřadu (ČSÚ)</w:t>
            </w:r>
            <w:r w:rsidRPr="0047074A">
              <w:rPr>
                <w:rStyle w:val="Znakapoznpodarou"/>
                <w:rFonts w:ascii="Calibri" w:eastAsia="Calibri" w:hAnsi="Calibri" w:cs="Calibri"/>
                <w:b/>
                <w:lang w:val="cs-CZ"/>
              </w:rPr>
              <w:footnoteReference w:id="1"/>
            </w:r>
            <w:r w:rsidRPr="0047074A">
              <w:rPr>
                <w:rFonts w:ascii="Calibri" w:eastAsia="Calibri" w:hAnsi="Calibri" w:cs="Calibri"/>
                <w:b/>
                <w:lang w:val="cs-CZ"/>
              </w:rPr>
              <w:t xml:space="preserve"> vyhledejte počet obyvatel ze sčítání lidu v roce 2011. </w:t>
            </w:r>
            <w:r w:rsidR="00C67E11" w:rsidRPr="0047074A">
              <w:rPr>
                <w:rFonts w:ascii="Calibri" w:eastAsia="Calibri" w:hAnsi="Calibri" w:cs="Calibri"/>
                <w:b/>
                <w:lang w:val="cs-CZ"/>
              </w:rPr>
              <w:br/>
            </w:r>
            <w:r w:rsidRPr="0047074A">
              <w:rPr>
                <w:rFonts w:ascii="Calibri" w:eastAsia="Calibri" w:hAnsi="Calibri" w:cs="Calibri"/>
                <w:b/>
                <w:lang w:val="cs-CZ"/>
              </w:rPr>
              <w:t>Došlo k</w:t>
            </w:r>
            <w:r w:rsidR="0047074A">
              <w:rPr>
                <w:rFonts w:ascii="Calibri" w:eastAsia="Calibri" w:hAnsi="Calibri" w:cs="Calibri"/>
                <w:b/>
                <w:lang w:val="cs-CZ"/>
              </w:rPr>
              <w:t> </w:t>
            </w:r>
            <w:r w:rsidRPr="0047074A">
              <w:rPr>
                <w:rFonts w:ascii="Calibri" w:eastAsia="Calibri" w:hAnsi="Calibri" w:cs="Calibri"/>
                <w:b/>
                <w:lang w:val="cs-CZ"/>
              </w:rPr>
              <w:t>poklesu</w:t>
            </w:r>
            <w:r w:rsidR="0047074A">
              <w:rPr>
                <w:rFonts w:ascii="Calibri" w:eastAsia="Calibri" w:hAnsi="Calibri" w:cs="Calibri"/>
                <w:b/>
                <w:lang w:val="cs-CZ"/>
              </w:rPr>
              <w:t>,</w:t>
            </w:r>
            <w:r w:rsidRPr="0047074A">
              <w:rPr>
                <w:rFonts w:ascii="Calibri" w:eastAsia="Calibri" w:hAnsi="Calibri" w:cs="Calibri"/>
                <w:b/>
                <w:lang w:val="cs-CZ"/>
              </w:rPr>
              <w:t xml:space="preserve"> nebo nárůstu počtu obyvatel v porovnání s rokem 2001?</w:t>
            </w:r>
          </w:p>
          <w:p w14:paraId="2EB45E0A" w14:textId="24935276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21AE1A6" w14:textId="3EF6FEA2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6B7E90F" w14:textId="1E02854D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34A3F240" w14:textId="7F10221C" w:rsidR="00C67E11" w:rsidRPr="0047074A" w:rsidRDefault="00C67E11" w:rsidP="00C67E11">
            <w:pPr>
              <w:rPr>
                <w:rFonts w:ascii="Calibri" w:eastAsia="Calibri" w:hAnsi="Calibri" w:cs="Calibri"/>
                <w:b/>
                <w:color w:val="00B0F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B0F0"/>
                <w:lang w:val="cs-CZ"/>
              </w:rPr>
              <w:t>Rodáci</w:t>
            </w:r>
          </w:p>
          <w:p w14:paraId="61C0986A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65298B6D" w14:textId="4A358DFF" w:rsidR="00CD48FD" w:rsidRPr="0047074A" w:rsidRDefault="00CD48FD" w:rsidP="00CD48FD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 xml:space="preserve">Kolik lidí </w:t>
            </w:r>
            <w:r w:rsidR="00C67E11" w:rsidRPr="0047074A">
              <w:rPr>
                <w:rFonts w:ascii="Calibri" w:eastAsia="Calibri" w:hAnsi="Calibri" w:cs="Calibri"/>
                <w:b/>
                <w:lang w:val="cs-CZ"/>
              </w:rPr>
              <w:t>v roce 2001 uvedlo, že žijí tam, kde se narodili</w:t>
            </w:r>
            <w:r w:rsidR="0047074A">
              <w:rPr>
                <w:rFonts w:ascii="Calibri" w:eastAsia="Calibri" w:hAnsi="Calibri" w:cs="Calibri"/>
                <w:b/>
                <w:lang w:val="cs-CZ"/>
              </w:rPr>
              <w:t>,</w:t>
            </w:r>
            <w:r w:rsidR="00C67E11" w:rsidRPr="0047074A">
              <w:rPr>
                <w:rFonts w:ascii="Calibri" w:eastAsia="Calibri" w:hAnsi="Calibri" w:cs="Calibri"/>
                <w:b/>
                <w:lang w:val="cs-CZ"/>
              </w:rPr>
              <w:t xml:space="preserve"> anebo žijí alespoň poblíž svého rodiště?</w:t>
            </w:r>
          </w:p>
          <w:p w14:paraId="3D956F4C" w14:textId="77777777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D36C8BF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1E2EF810" w14:textId="2E733E28" w:rsidR="00C67E11" w:rsidRPr="0047074A" w:rsidRDefault="00C67E11" w:rsidP="00CD48FD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 xml:space="preserve">V porovnání muži vs. ženy vítězí muži-rodáci. Mužů-rodáků (56 %) je více než žen-rodaček (49 %). </w:t>
            </w:r>
            <w:r w:rsidR="0047074A">
              <w:rPr>
                <w:rFonts w:ascii="Calibri" w:eastAsia="Calibri" w:hAnsi="Calibri" w:cs="Calibri"/>
                <w:b/>
                <w:lang w:val="cs-CZ"/>
              </w:rPr>
              <w:t>Proč</w:t>
            </w:r>
            <w:r w:rsidRPr="0047074A">
              <w:rPr>
                <w:rFonts w:ascii="Calibri" w:eastAsia="Calibri" w:hAnsi="Calibri" w:cs="Calibri"/>
                <w:b/>
                <w:lang w:val="cs-CZ"/>
              </w:rPr>
              <w:t>?</w:t>
            </w:r>
          </w:p>
          <w:p w14:paraId="556F1EA0" w14:textId="7E9327D0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A1C811D" w14:textId="10914FA1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2948C3AA" w14:textId="7FE6B08D" w:rsidR="00C67E11" w:rsidRPr="0047074A" w:rsidRDefault="00C67E11" w:rsidP="00C67E11">
            <w:pPr>
              <w:rPr>
                <w:rFonts w:ascii="Calibri" w:eastAsia="Calibri" w:hAnsi="Calibri" w:cs="Calibri"/>
                <w:b/>
                <w:color w:val="00B0F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B0F0"/>
                <w:lang w:val="cs-CZ"/>
              </w:rPr>
              <w:t>Vzdělání</w:t>
            </w:r>
          </w:p>
          <w:p w14:paraId="50102102" w14:textId="3E70AF00" w:rsidR="00C67E11" w:rsidRPr="0047074A" w:rsidRDefault="00C67E11" w:rsidP="00C67E11">
            <w:pPr>
              <w:pStyle w:val="Odstavecseseznamem"/>
              <w:ind w:left="284"/>
              <w:rPr>
                <w:lang w:val="cs-CZ"/>
              </w:rPr>
            </w:pPr>
            <w:r w:rsidRPr="0047074A">
              <w:rPr>
                <w:sz w:val="20"/>
                <w:szCs w:val="20"/>
                <w:lang w:val="cs-CZ"/>
              </w:rPr>
              <w:t>„</w:t>
            </w:r>
            <w:r w:rsidRPr="0047074A">
              <w:rPr>
                <w:i/>
                <w:lang w:val="cs-CZ"/>
              </w:rPr>
              <w:t>Praha má nejvíce vysokoškoláků. V porovnání s celorepublikovým průměrem šlo o dvojnásobný počet. Podobná situace byla i v Brně</w:t>
            </w:r>
            <w:r w:rsidRPr="0047074A">
              <w:rPr>
                <w:lang w:val="cs-CZ"/>
              </w:rPr>
              <w:t>.“</w:t>
            </w:r>
          </w:p>
          <w:p w14:paraId="31A886D1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26F7EE6F" w14:textId="77777777" w:rsidR="00C67E11" w:rsidRPr="0047074A" w:rsidRDefault="00C67E11" w:rsidP="00C67E11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Proč mají velká města jako Praha a Brno až dvojnásobně vyšší podíl vysokoškolsky vzdělaného obyvatelstva?</w:t>
            </w:r>
          </w:p>
          <w:p w14:paraId="35B96772" w14:textId="77777777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4C24D25" w14:textId="77777777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86C040A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5AD9B3E9" w14:textId="22CD36BB" w:rsidR="00C67E11" w:rsidRPr="0047074A" w:rsidRDefault="00C67E11" w:rsidP="00C67E11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D7E5DB" w14:textId="77777777" w:rsidR="00943C8E" w:rsidRPr="0047074A" w:rsidRDefault="00943C8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9F832" w14:textId="77777777" w:rsidR="00943C8E" w:rsidRPr="0047074A" w:rsidRDefault="0094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C67E11" w:rsidRPr="0047074A" w14:paraId="46620DCE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864C4" w14:textId="7EAB7178" w:rsidR="00C67E11" w:rsidRPr="0047074A" w:rsidRDefault="00C67E11" w:rsidP="00C67E11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0000"/>
                <w:lang w:val="cs-CZ"/>
              </w:rPr>
              <w:lastRenderedPageBreak/>
              <w:t>ÚKOLY K VIDEU Č. 2</w:t>
            </w:r>
          </w:p>
          <w:p w14:paraId="76CE93DC" w14:textId="1EA089A6" w:rsidR="00C67E11" w:rsidRPr="0047074A" w:rsidRDefault="00C67E11" w:rsidP="00C67E11">
            <w:pPr>
              <w:rPr>
                <w:rFonts w:ascii="Calibri" w:eastAsia="Calibri" w:hAnsi="Calibri" w:cs="Calibri"/>
                <w:b/>
                <w:color w:val="00B0F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B0F0"/>
                <w:lang w:val="cs-CZ"/>
              </w:rPr>
              <w:t>Národnost</w:t>
            </w:r>
          </w:p>
          <w:p w14:paraId="6E0B44E6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color w:val="00B0F0"/>
                <w:lang w:val="cs-CZ"/>
              </w:rPr>
            </w:pPr>
          </w:p>
          <w:p w14:paraId="3FF04CAA" w14:textId="0954C3D7" w:rsidR="0068293C" w:rsidRPr="0047074A" w:rsidRDefault="00C67E11" w:rsidP="0068293C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Pus</w:t>
            </w:r>
            <w:r w:rsidR="0068293C" w:rsidRPr="0047074A">
              <w:rPr>
                <w:rFonts w:ascii="Calibri" w:eastAsia="Calibri" w:hAnsi="Calibri" w:cs="Calibri"/>
                <w:b/>
                <w:lang w:val="cs-CZ"/>
              </w:rPr>
              <w:t xml:space="preserve">ťte si video a doplňte do následující tabulky, kolik procent obyvatelstva ČR se </w:t>
            </w:r>
            <w:r w:rsidR="0047074A" w:rsidRPr="003441A9">
              <w:rPr>
                <w:rFonts w:ascii="Calibri" w:eastAsia="Calibri" w:hAnsi="Calibri" w:cs="Calibri"/>
                <w:b/>
                <w:lang w:val="cs-CZ"/>
              </w:rPr>
              <w:t>při sčítání lidu v roce 2001</w:t>
            </w:r>
            <w:r w:rsidR="0047074A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68293C" w:rsidRPr="0047074A">
              <w:rPr>
                <w:rFonts w:ascii="Calibri" w:eastAsia="Calibri" w:hAnsi="Calibri" w:cs="Calibri"/>
                <w:b/>
                <w:lang w:val="cs-CZ"/>
              </w:rPr>
              <w:t>hlásilo k</w:t>
            </w:r>
            <w:r w:rsidR="0047074A">
              <w:rPr>
                <w:rFonts w:ascii="Calibri" w:eastAsia="Calibri" w:hAnsi="Calibri" w:cs="Calibri"/>
                <w:b/>
                <w:lang w:val="cs-CZ"/>
              </w:rPr>
              <w:t> uvedeným</w:t>
            </w:r>
            <w:r w:rsidR="0068293C" w:rsidRPr="0047074A">
              <w:rPr>
                <w:rFonts w:ascii="Calibri" w:eastAsia="Calibri" w:hAnsi="Calibri" w:cs="Calibri"/>
                <w:b/>
                <w:lang w:val="cs-CZ"/>
              </w:rPr>
              <w:t xml:space="preserve"> národnostem. Následně na stránkách ČSÚ dohledejte stejná data také pro sčítání z roku 2011 a doplňte do tabulky.</w:t>
            </w:r>
          </w:p>
          <w:p w14:paraId="3FFC12F5" w14:textId="77777777" w:rsidR="0068293C" w:rsidRPr="0047074A" w:rsidRDefault="0068293C" w:rsidP="0068293C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</w:p>
          <w:tbl>
            <w:tblPr>
              <w:tblStyle w:val="Mkatabulky"/>
              <w:tblW w:w="49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1703"/>
              <w:gridCol w:w="1559"/>
            </w:tblGrid>
            <w:tr w:rsidR="0068293C" w:rsidRPr="0047074A" w14:paraId="186C1235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shd w:val="clear" w:color="auto" w:fill="C6D9F1" w:themeFill="text2" w:themeFillTint="33"/>
                  <w:vAlign w:val="center"/>
                </w:tcPr>
                <w:p w14:paraId="525C1BFF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</w:rPr>
                  </w:pPr>
                  <w:r w:rsidRPr="0047074A">
                    <w:rPr>
                      <w:b/>
                    </w:rPr>
                    <w:t>NÁRODNOST</w:t>
                  </w:r>
                </w:p>
              </w:tc>
              <w:tc>
                <w:tcPr>
                  <w:tcW w:w="1703" w:type="dxa"/>
                  <w:shd w:val="clear" w:color="auto" w:fill="C6D9F1" w:themeFill="text2" w:themeFillTint="33"/>
                  <w:vAlign w:val="center"/>
                </w:tcPr>
                <w:p w14:paraId="32AAD583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47074A">
                    <w:rPr>
                      <w:b/>
                    </w:rPr>
                    <w:t>2001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5ECDCE31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47074A">
                    <w:rPr>
                      <w:b/>
                    </w:rPr>
                    <w:t>2011</w:t>
                  </w:r>
                </w:p>
              </w:tc>
            </w:tr>
            <w:tr w:rsidR="0068293C" w:rsidRPr="0047074A" w14:paraId="54B0269E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05033E05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česká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686EF339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0375AE66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5F9C840F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04C651A5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moravská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4736DD0A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1ECAA805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4312921A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12830ECA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slezská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48DB1EF8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193FE3CB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2C039CF1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3A7BC17E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slovenská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38BAD4A4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727C778F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3056F765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21A883EC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polská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58D9BB51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33F3F050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3779BCE8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135D985D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německá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08AAE3E2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1EF4FC24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6ECA338C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5450E33A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romská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3E2A04D5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6D083445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37F737EA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5E28850F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ruská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53856C63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409BE6EF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není uvedeno</w:t>
                  </w:r>
                </w:p>
              </w:tc>
            </w:tr>
            <w:tr w:rsidR="0068293C" w:rsidRPr="0047074A" w14:paraId="60ED8DCC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2228E4BA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ukrajinská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15DB6972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1D6904E5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  <w:tr w:rsidR="0068293C" w:rsidRPr="0047074A" w14:paraId="0DCDDD5D" w14:textId="77777777" w:rsidTr="00A47215">
              <w:trPr>
                <w:trHeight w:val="340"/>
                <w:jc w:val="center"/>
              </w:trPr>
              <w:tc>
                <w:tcPr>
                  <w:tcW w:w="1683" w:type="dxa"/>
                  <w:vAlign w:val="center"/>
                </w:tcPr>
                <w:p w14:paraId="1465A553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vietnamská</w:t>
                  </w:r>
                </w:p>
              </w:tc>
              <w:tc>
                <w:tcPr>
                  <w:tcW w:w="1703" w:type="dxa"/>
                  <w:vAlign w:val="center"/>
                </w:tcPr>
                <w:p w14:paraId="1A842F4E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  <w:tc>
                <w:tcPr>
                  <w:tcW w:w="1559" w:type="dxa"/>
                  <w:vAlign w:val="center"/>
                </w:tcPr>
                <w:p w14:paraId="5C17881E" w14:textId="77777777" w:rsidR="0068293C" w:rsidRPr="0047074A" w:rsidRDefault="0068293C" w:rsidP="0068293C">
                  <w:pPr>
                    <w:pStyle w:val="Odstavecseseznamem"/>
                    <w:ind w:left="0"/>
                  </w:pPr>
                </w:p>
              </w:tc>
            </w:tr>
          </w:tbl>
          <w:p w14:paraId="608F1EC4" w14:textId="04A819BE" w:rsidR="00C67E11" w:rsidRPr="0047074A" w:rsidRDefault="0068293C" w:rsidP="0068293C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ab/>
            </w:r>
          </w:p>
          <w:p w14:paraId="3F91C417" w14:textId="16ECB74E" w:rsidR="00C67E11" w:rsidRPr="0047074A" w:rsidRDefault="0068293C" w:rsidP="00C67E11">
            <w:pPr>
              <w:rPr>
                <w:rFonts w:ascii="Calibri" w:eastAsia="Calibri" w:hAnsi="Calibri" w:cs="Calibri"/>
                <w:b/>
                <w:color w:val="00B0F0"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color w:val="00B0F0"/>
                <w:lang w:val="cs-CZ"/>
              </w:rPr>
              <w:t>Náboženské vyznání</w:t>
            </w:r>
          </w:p>
          <w:p w14:paraId="561C8A9C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073757F6" w14:textId="13E9B65F" w:rsidR="0068293C" w:rsidRPr="0047074A" w:rsidRDefault="0068293C" w:rsidP="0068293C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Přečtěte si text, kde je uvedeno, ve kterých krajích byl v ČR v roce 2001 nejvyšší a nejnižší podíl věřícího obyvatelstva. Porovnejte podíl věřících v tomto kraji v roce 2001 s rokem 2011. Data k roku 2011 opět vyhledejte na stránkách ČSÚ, kde j</w:t>
            </w:r>
            <w:r w:rsidR="00A22F0C" w:rsidRPr="0047074A">
              <w:rPr>
                <w:rFonts w:ascii="Calibri" w:eastAsia="Calibri" w:hAnsi="Calibri" w:cs="Calibri"/>
                <w:b/>
                <w:lang w:val="cs-CZ"/>
              </w:rPr>
              <w:t>e uveden počet věřících obyvatel</w:t>
            </w:r>
            <w:r w:rsidRPr="0047074A">
              <w:rPr>
                <w:rFonts w:ascii="Calibri" w:eastAsia="Calibri" w:hAnsi="Calibri" w:cs="Calibri"/>
                <w:b/>
                <w:lang w:val="cs-CZ"/>
              </w:rPr>
              <w:t xml:space="preserve">. </w:t>
            </w:r>
            <w:r w:rsidR="00A22F0C" w:rsidRPr="0047074A">
              <w:rPr>
                <w:rFonts w:ascii="Calibri" w:eastAsia="Calibri" w:hAnsi="Calibri" w:cs="Calibri"/>
                <w:b/>
                <w:lang w:val="cs-CZ"/>
              </w:rPr>
              <w:t>Z těchto údajů dále vypočítejte podíl věřícího obyvatelstva. Data pro výpočet si napište do druhé tabulky.</w:t>
            </w:r>
          </w:p>
          <w:p w14:paraId="3F0A785F" w14:textId="77777777" w:rsidR="0068293C" w:rsidRPr="0047074A" w:rsidRDefault="0068293C" w:rsidP="0068293C">
            <w:pPr>
              <w:pStyle w:val="Odstavecseseznamem"/>
              <w:rPr>
                <w:rFonts w:ascii="Calibri" w:eastAsia="Calibri" w:hAnsi="Calibri" w:cs="Calibri"/>
                <w:bCs/>
                <w:lang w:val="cs-CZ"/>
              </w:rPr>
            </w:pPr>
          </w:p>
          <w:p w14:paraId="7ECDDAE0" w14:textId="080614E2" w:rsidR="0068293C" w:rsidRPr="0047074A" w:rsidRDefault="0068293C" w:rsidP="0068293C">
            <w:pPr>
              <w:pStyle w:val="Odstavecseseznamem"/>
              <w:rPr>
                <w:i/>
                <w:lang w:val="cs-CZ"/>
              </w:rPr>
            </w:pPr>
            <w:r w:rsidRPr="0047074A">
              <w:rPr>
                <w:i/>
                <w:lang w:val="cs-CZ"/>
              </w:rPr>
              <w:t xml:space="preserve">„Nejvíce věřících je na Moravě. Dominantní je především </w:t>
            </w:r>
            <w:r w:rsidRPr="0047074A">
              <w:rPr>
                <w:b/>
                <w:i/>
                <w:lang w:val="cs-CZ"/>
              </w:rPr>
              <w:t xml:space="preserve">Zlínský </w:t>
            </w:r>
            <w:r w:rsidRPr="0047074A">
              <w:rPr>
                <w:i/>
                <w:lang w:val="cs-CZ"/>
              </w:rPr>
              <w:t>kraj. Jako v jediném kraji v republice tady věřící tvořili víc</w:t>
            </w:r>
            <w:r w:rsidR="0047074A">
              <w:rPr>
                <w:i/>
                <w:lang w:val="cs-CZ"/>
              </w:rPr>
              <w:t>e</w:t>
            </w:r>
            <w:r w:rsidRPr="0047074A">
              <w:rPr>
                <w:i/>
                <w:lang w:val="cs-CZ"/>
              </w:rPr>
              <w:t xml:space="preserve"> než polovinu všech obyvatel. Naopak nejméně věřících bylo v</w:t>
            </w:r>
            <w:r w:rsidR="0047074A">
              <w:rPr>
                <w:i/>
                <w:lang w:val="cs-CZ"/>
              </w:rPr>
              <w:t> </w:t>
            </w:r>
            <w:r w:rsidRPr="0047074A">
              <w:rPr>
                <w:b/>
                <w:i/>
                <w:lang w:val="cs-CZ"/>
              </w:rPr>
              <w:t xml:space="preserve">Ústeckém </w:t>
            </w:r>
            <w:r w:rsidRPr="0047074A">
              <w:rPr>
                <w:i/>
                <w:lang w:val="cs-CZ"/>
              </w:rPr>
              <w:t xml:space="preserve">a </w:t>
            </w:r>
            <w:r w:rsidRPr="0047074A">
              <w:rPr>
                <w:b/>
                <w:i/>
                <w:lang w:val="cs-CZ"/>
              </w:rPr>
              <w:t xml:space="preserve">Libereckém </w:t>
            </w:r>
            <w:r w:rsidRPr="0047074A">
              <w:rPr>
                <w:i/>
                <w:lang w:val="cs-CZ"/>
              </w:rPr>
              <w:t>kraji.“</w:t>
            </w:r>
          </w:p>
          <w:p w14:paraId="19D3950F" w14:textId="77777777" w:rsidR="0068293C" w:rsidRPr="0047074A" w:rsidRDefault="0068293C" w:rsidP="0068293C">
            <w:pPr>
              <w:pStyle w:val="Odstavecseseznamem"/>
              <w:rPr>
                <w:i/>
                <w:lang w:val="cs-CZ"/>
              </w:rPr>
            </w:pPr>
          </w:p>
          <w:tbl>
            <w:tblPr>
              <w:tblStyle w:val="Mkatabul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276"/>
              <w:gridCol w:w="1276"/>
            </w:tblGrid>
            <w:tr w:rsidR="0068293C" w:rsidRPr="0047074A" w14:paraId="684AD8D9" w14:textId="77777777" w:rsidTr="0068293C">
              <w:trPr>
                <w:trHeight w:val="340"/>
                <w:jc w:val="center"/>
              </w:trPr>
              <w:tc>
                <w:tcPr>
                  <w:tcW w:w="2953" w:type="dxa"/>
                  <w:shd w:val="clear" w:color="auto" w:fill="C6D9F1" w:themeFill="text2" w:themeFillTint="33"/>
                  <w:vAlign w:val="center"/>
                </w:tcPr>
                <w:p w14:paraId="31CC795B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</w:rPr>
                  </w:pPr>
                  <w:r w:rsidRPr="0047074A">
                    <w:rPr>
                      <w:b/>
                    </w:rPr>
                    <w:t>PODÍL VĚŘÍCÍCH V KRAJÍCH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14:paraId="0C58537B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47074A">
                    <w:rPr>
                      <w:b/>
                    </w:rPr>
                    <w:t>2001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14:paraId="33874ABC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47074A">
                    <w:rPr>
                      <w:b/>
                    </w:rPr>
                    <w:t>2011</w:t>
                  </w:r>
                </w:p>
              </w:tc>
            </w:tr>
            <w:tr w:rsidR="0068293C" w:rsidRPr="0047074A" w14:paraId="7E9648FE" w14:textId="77777777" w:rsidTr="0068293C">
              <w:trPr>
                <w:trHeight w:val="340"/>
                <w:jc w:val="center"/>
              </w:trPr>
              <w:tc>
                <w:tcPr>
                  <w:tcW w:w="2953" w:type="dxa"/>
                  <w:vAlign w:val="center"/>
                </w:tcPr>
                <w:p w14:paraId="1A6DF2C6" w14:textId="650A2981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47074A">
                    <w:rPr>
                      <w:b/>
                      <w:bCs/>
                      <w:color w:val="000000" w:themeColor="text1"/>
                    </w:rPr>
                    <w:t>Zlínský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0745AA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</w:pPr>
                  <w:r w:rsidRPr="0047074A">
                    <w:t>55,2 %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0832EB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</w:pPr>
                </w:p>
              </w:tc>
            </w:tr>
            <w:tr w:rsidR="0068293C" w:rsidRPr="0047074A" w14:paraId="1CB4FF76" w14:textId="77777777" w:rsidTr="0068293C">
              <w:trPr>
                <w:trHeight w:val="340"/>
                <w:jc w:val="center"/>
              </w:trPr>
              <w:tc>
                <w:tcPr>
                  <w:tcW w:w="2953" w:type="dxa"/>
                  <w:vAlign w:val="center"/>
                </w:tcPr>
                <w:p w14:paraId="667B407E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47074A">
                    <w:rPr>
                      <w:b/>
                      <w:bCs/>
                      <w:color w:val="000000" w:themeColor="text1"/>
                    </w:rPr>
                    <w:t>Liberecký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66044E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</w:pPr>
                  <w:r w:rsidRPr="0047074A">
                    <w:t>18,4 %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BFF8B4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</w:pPr>
                </w:p>
              </w:tc>
            </w:tr>
            <w:tr w:rsidR="0068293C" w:rsidRPr="0047074A" w14:paraId="65303C7E" w14:textId="77777777" w:rsidTr="0068293C">
              <w:trPr>
                <w:trHeight w:val="340"/>
                <w:jc w:val="center"/>
              </w:trPr>
              <w:tc>
                <w:tcPr>
                  <w:tcW w:w="2953" w:type="dxa"/>
                  <w:vAlign w:val="center"/>
                </w:tcPr>
                <w:p w14:paraId="66B9252F" w14:textId="77777777" w:rsidR="0068293C" w:rsidRPr="0047074A" w:rsidRDefault="0068293C" w:rsidP="0068293C">
                  <w:pPr>
                    <w:pStyle w:val="Odstavecseseznamem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47074A">
                    <w:rPr>
                      <w:b/>
                      <w:bCs/>
                      <w:color w:val="000000" w:themeColor="text1"/>
                    </w:rPr>
                    <w:t>Ústecký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D47BAD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</w:pPr>
                  <w:r w:rsidRPr="0047074A">
                    <w:t>15,8 %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99827F" w14:textId="77777777" w:rsidR="0068293C" w:rsidRPr="0047074A" w:rsidRDefault="0068293C" w:rsidP="0068293C">
                  <w:pPr>
                    <w:pStyle w:val="Odstavecseseznamem"/>
                    <w:ind w:left="0"/>
                    <w:jc w:val="center"/>
                  </w:pPr>
                </w:p>
              </w:tc>
            </w:tr>
          </w:tbl>
          <w:p w14:paraId="65741813" w14:textId="7637D6C1" w:rsidR="0068293C" w:rsidRPr="0047074A" w:rsidRDefault="0068293C" w:rsidP="0068293C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</w:p>
          <w:tbl>
            <w:tblPr>
              <w:tblStyle w:val="Mkatabul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410"/>
              <w:gridCol w:w="2410"/>
              <w:gridCol w:w="1265"/>
            </w:tblGrid>
            <w:tr w:rsidR="00A22F0C" w:rsidRPr="0047074A" w14:paraId="2DDB676A" w14:textId="77777777" w:rsidTr="00A22F0C">
              <w:trPr>
                <w:trHeight w:val="340"/>
                <w:jc w:val="center"/>
              </w:trPr>
              <w:tc>
                <w:tcPr>
                  <w:tcW w:w="2110" w:type="dxa"/>
                  <w:shd w:val="clear" w:color="auto" w:fill="DBE5F1" w:themeFill="accent1" w:themeFillTint="33"/>
                  <w:vAlign w:val="center"/>
                </w:tcPr>
                <w:p w14:paraId="65116FB0" w14:textId="77777777" w:rsidR="00A22F0C" w:rsidRPr="0047074A" w:rsidRDefault="00A22F0C" w:rsidP="00A22F0C">
                  <w:pPr>
                    <w:pStyle w:val="Odstavecseseznamem"/>
                    <w:ind w:left="0"/>
                    <w:rPr>
                      <w:color w:val="7030A0"/>
                    </w:rPr>
                  </w:pPr>
                </w:p>
              </w:tc>
              <w:tc>
                <w:tcPr>
                  <w:tcW w:w="2410" w:type="dxa"/>
                  <w:shd w:val="clear" w:color="auto" w:fill="DBE5F1" w:themeFill="accent1" w:themeFillTint="33"/>
                  <w:vAlign w:val="center"/>
                </w:tcPr>
                <w:p w14:paraId="68F6A5E0" w14:textId="77777777" w:rsidR="00A22F0C" w:rsidRPr="0047074A" w:rsidRDefault="00A22F0C" w:rsidP="00A22F0C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47074A">
                    <w:rPr>
                      <w:b/>
                    </w:rPr>
                    <w:t>počet obyvatel v kraji</w:t>
                  </w:r>
                </w:p>
              </w:tc>
              <w:tc>
                <w:tcPr>
                  <w:tcW w:w="2410" w:type="dxa"/>
                  <w:shd w:val="clear" w:color="auto" w:fill="DBE5F1" w:themeFill="accent1" w:themeFillTint="33"/>
                  <w:vAlign w:val="center"/>
                </w:tcPr>
                <w:p w14:paraId="594674A4" w14:textId="77777777" w:rsidR="00A22F0C" w:rsidRPr="0047074A" w:rsidRDefault="00A22F0C" w:rsidP="00A22F0C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47074A">
                    <w:rPr>
                      <w:b/>
                    </w:rPr>
                    <w:t>počet věřících v kraji</w:t>
                  </w:r>
                </w:p>
              </w:tc>
              <w:tc>
                <w:tcPr>
                  <w:tcW w:w="1265" w:type="dxa"/>
                  <w:shd w:val="clear" w:color="auto" w:fill="DBE5F1" w:themeFill="accent1" w:themeFillTint="33"/>
                  <w:vAlign w:val="center"/>
                </w:tcPr>
                <w:p w14:paraId="7EF5917D" w14:textId="77777777" w:rsidR="00A22F0C" w:rsidRPr="0047074A" w:rsidRDefault="00A22F0C" w:rsidP="00A22F0C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47074A">
                    <w:rPr>
                      <w:b/>
                    </w:rPr>
                    <w:t>věřící v %</w:t>
                  </w:r>
                </w:p>
              </w:tc>
            </w:tr>
            <w:tr w:rsidR="00A22F0C" w:rsidRPr="0047074A" w14:paraId="6A41C337" w14:textId="77777777" w:rsidTr="00A22F0C">
              <w:trPr>
                <w:trHeight w:val="340"/>
                <w:jc w:val="center"/>
              </w:trPr>
              <w:tc>
                <w:tcPr>
                  <w:tcW w:w="2110" w:type="dxa"/>
                  <w:vAlign w:val="center"/>
                </w:tcPr>
                <w:p w14:paraId="551B22DA" w14:textId="77777777" w:rsidR="00A22F0C" w:rsidRPr="0047074A" w:rsidRDefault="00A22F0C" w:rsidP="00A22F0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Zlínský kraj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14DAC4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419554F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0AEABC2D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22F0C" w:rsidRPr="0047074A" w14:paraId="6712E07F" w14:textId="77777777" w:rsidTr="00A22F0C">
              <w:trPr>
                <w:trHeight w:val="340"/>
                <w:jc w:val="center"/>
              </w:trPr>
              <w:tc>
                <w:tcPr>
                  <w:tcW w:w="2110" w:type="dxa"/>
                  <w:vAlign w:val="center"/>
                </w:tcPr>
                <w:p w14:paraId="77EB1002" w14:textId="77777777" w:rsidR="00A22F0C" w:rsidRPr="0047074A" w:rsidRDefault="00A22F0C" w:rsidP="00A22F0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Liberecký kraj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D226AC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C225766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1C7F9F67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22F0C" w:rsidRPr="0047074A" w14:paraId="349224BF" w14:textId="77777777" w:rsidTr="00A22F0C">
              <w:trPr>
                <w:trHeight w:val="340"/>
                <w:jc w:val="center"/>
              </w:trPr>
              <w:tc>
                <w:tcPr>
                  <w:tcW w:w="2110" w:type="dxa"/>
                  <w:vAlign w:val="center"/>
                </w:tcPr>
                <w:p w14:paraId="5A3B5D2C" w14:textId="77777777" w:rsidR="00A22F0C" w:rsidRPr="0047074A" w:rsidRDefault="00A22F0C" w:rsidP="00A22F0C">
                  <w:pPr>
                    <w:pStyle w:val="Odstavecseseznamem"/>
                    <w:ind w:left="0"/>
                    <w:rPr>
                      <w:b/>
                      <w:bCs/>
                    </w:rPr>
                  </w:pPr>
                  <w:r w:rsidRPr="0047074A">
                    <w:rPr>
                      <w:b/>
                      <w:bCs/>
                    </w:rPr>
                    <w:t>Ústecký kraj</w:t>
                  </w:r>
                </w:p>
              </w:tc>
              <w:tc>
                <w:tcPr>
                  <w:tcW w:w="2410" w:type="dxa"/>
                  <w:vAlign w:val="center"/>
                </w:tcPr>
                <w:p w14:paraId="3272568C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6F1279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2B248F17" w14:textId="77777777" w:rsidR="00A22F0C" w:rsidRPr="0047074A" w:rsidRDefault="00A22F0C" w:rsidP="00A22F0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7369C27" w14:textId="77777777" w:rsidR="00A22F0C" w:rsidRPr="0047074A" w:rsidRDefault="00A22F0C" w:rsidP="0068293C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</w:p>
          <w:p w14:paraId="148858C4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4DC205E2" w14:textId="0017E20C" w:rsidR="00C67E11" w:rsidRPr="0047074A" w:rsidRDefault="00A22F0C" w:rsidP="00C67E11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Pokuste se vysvětlit, proč došlo k poklesu nebo nárůstu podílu věřícího obyvatelstva v daných krajích</w:t>
            </w:r>
            <w:r w:rsidR="0047074A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  <w:p w14:paraId="1427D000" w14:textId="3A8F55B6" w:rsidR="00A22F0C" w:rsidRPr="0047074A" w:rsidRDefault="00C67E11" w:rsidP="00A22F0C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7D7FB30" w14:textId="0CB3EF37" w:rsidR="00A22F0C" w:rsidRPr="0047074A" w:rsidRDefault="00A22F0C" w:rsidP="00A22F0C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  <w:r w:rsidRPr="0047074A"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148EC7C" w14:textId="77777777" w:rsidR="00C67E11" w:rsidRPr="0047074A" w:rsidRDefault="00C67E11" w:rsidP="00C67E1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14:paraId="169548C1" w14:textId="77777777" w:rsidR="00C67E11" w:rsidRPr="0047074A" w:rsidRDefault="00C67E11" w:rsidP="00A22F0C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14C603" w14:textId="77777777" w:rsidR="00C67E11" w:rsidRPr="0047074A" w:rsidRDefault="00C67E11" w:rsidP="00C67E11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D603E" w14:textId="77777777" w:rsidR="00C67E11" w:rsidRPr="0047074A" w:rsidRDefault="00C67E11" w:rsidP="00C67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3AB8652A" w14:textId="4E7EE552" w:rsidR="00943C8E" w:rsidRPr="0047074A" w:rsidRDefault="00A22F0C" w:rsidP="00A22F0C">
      <w:pPr>
        <w:spacing w:before="40"/>
        <w:rPr>
          <w:sz w:val="20"/>
          <w:szCs w:val="20"/>
          <w:lang w:val="cs-CZ"/>
        </w:rPr>
      </w:pPr>
      <w:r w:rsidRPr="0047074A"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  <w:lang w:val="cs-CZ"/>
        </w:rPr>
        <w:t>Autor: Veronika Kopřivová</w:t>
      </w:r>
      <w:bookmarkStart w:id="0" w:name="_heading=h.gjdgxs" w:colFirst="0" w:colLast="0"/>
      <w:bookmarkEnd w:id="0"/>
    </w:p>
    <w:sectPr w:rsidR="00943C8E" w:rsidRPr="0047074A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B46C" w14:textId="77777777" w:rsidR="00F96485" w:rsidRDefault="00F96485">
      <w:r>
        <w:separator/>
      </w:r>
    </w:p>
  </w:endnote>
  <w:endnote w:type="continuationSeparator" w:id="0">
    <w:p w14:paraId="727D573B" w14:textId="77777777" w:rsidR="00F96485" w:rsidRDefault="00F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2AAF" w14:textId="77777777" w:rsidR="00F96485" w:rsidRDefault="00F96485">
      <w:r>
        <w:separator/>
      </w:r>
    </w:p>
  </w:footnote>
  <w:footnote w:type="continuationSeparator" w:id="0">
    <w:p w14:paraId="6955698E" w14:textId="77777777" w:rsidR="00F96485" w:rsidRDefault="00F96485">
      <w:r>
        <w:continuationSeparator/>
      </w:r>
    </w:p>
  </w:footnote>
  <w:footnote w:id="1">
    <w:p w14:paraId="364DDAF1" w14:textId="6C5BE8AE" w:rsidR="00C67E11" w:rsidRPr="00CD48FD" w:rsidRDefault="00C67E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statistický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r w:rsidR="0047074A">
        <w:t>–</w:t>
      </w:r>
      <w:r>
        <w:t xml:space="preserve"> </w:t>
      </w:r>
      <w:hyperlink r:id="rId1" w:history="1">
        <w:r w:rsidRPr="002E41F2">
          <w:rPr>
            <w:rStyle w:val="Hypertextovodkaz"/>
          </w:rPr>
          <w:t>https://www.czso.cz/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27D" w14:textId="77777777" w:rsidR="00C67E11" w:rsidRDefault="00C67E11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388EA0E" wp14:editId="16880004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C67E11" w14:paraId="52732FB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3843656" w14:textId="5E0FAA24" w:rsidR="00C67E11" w:rsidRDefault="00C67E11">
          <w:pPr>
            <w:rPr>
              <w:b/>
            </w:rPr>
          </w:pPr>
          <w:proofErr w:type="spellStart"/>
          <w:r>
            <w:rPr>
              <w:b/>
            </w:rPr>
            <w:t>Sčítání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lidu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domů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bytů</w:t>
          </w:r>
          <w:proofErr w:type="spellEnd"/>
        </w:p>
        <w:p w14:paraId="02253B51" w14:textId="77777777" w:rsidR="00C67E11" w:rsidRDefault="00C67E11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613D22" w14:textId="77777777" w:rsidR="00C67E11" w:rsidRDefault="00C67E11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27FAAC0B" w14:textId="77777777" w:rsidR="00C67E11" w:rsidRDefault="00C67E11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A7566A0" wp14:editId="04EF0BC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A38A50" wp14:editId="59FE01A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71CB"/>
    <w:multiLevelType w:val="hybridMultilevel"/>
    <w:tmpl w:val="512A4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8E"/>
    <w:rsid w:val="002B7536"/>
    <w:rsid w:val="0047074A"/>
    <w:rsid w:val="0068293C"/>
    <w:rsid w:val="00943C8E"/>
    <w:rsid w:val="00A22F0C"/>
    <w:rsid w:val="00C67E11"/>
    <w:rsid w:val="00CD48FD"/>
    <w:rsid w:val="00E10A09"/>
    <w:rsid w:val="00F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EA74"/>
  <w15:docId w15:val="{4D57C542-5331-4D4E-A54A-9B7B1A8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8F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8F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D4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8FD"/>
  </w:style>
  <w:style w:type="paragraph" w:styleId="Zpat">
    <w:name w:val="footer"/>
    <w:basedOn w:val="Normln"/>
    <w:link w:val="ZpatChar"/>
    <w:uiPriority w:val="99"/>
    <w:unhideWhenUsed/>
    <w:rsid w:val="00CD4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8FD"/>
  </w:style>
  <w:style w:type="paragraph" w:styleId="Odstavecseseznamem">
    <w:name w:val="List Paragraph"/>
    <w:basedOn w:val="Normln"/>
    <w:uiPriority w:val="34"/>
    <w:qFormat/>
    <w:rsid w:val="00CD48F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8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8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8FD"/>
    <w:rPr>
      <w:vertAlign w:val="superscript"/>
    </w:rPr>
  </w:style>
  <w:style w:type="table" w:styleId="Mkatabulky">
    <w:name w:val="Table Grid"/>
    <w:basedOn w:val="Normlntabulka"/>
    <w:uiPriority w:val="59"/>
    <w:rsid w:val="0068293C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7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415-scitani-2001-lidnatost-vekova-a-vzdelanostni-struk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9634-narodnost-nabozenstvi-a-manzelstvi-v-minulych-scitanich-li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C8327BBD-C1C5-4318-A01A-0C871CC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2</cp:revision>
  <dcterms:created xsi:type="dcterms:W3CDTF">2021-04-13T14:34:00Z</dcterms:created>
  <dcterms:modified xsi:type="dcterms:W3CDTF">2021-04-13T14:34:00Z</dcterms:modified>
</cp:coreProperties>
</file>