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7EAB62F4" w:rsidR="00FA405E" w:rsidRDefault="00A73F02" w:rsidP="7DAA1868">
      <w:pPr>
        <w:pStyle w:val="Nzevpracovnholistu"/>
        <w:sectPr w:rsidR="00FA405E" w:rsidSect="00F279BD">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849" w:bottom="720" w:left="720" w:header="708" w:footer="708" w:gutter="0"/>
          <w:cols w:space="708"/>
          <w:titlePg/>
          <w:docGrid w:linePitch="360"/>
        </w:sectPr>
      </w:pPr>
      <w:r>
        <w:t>Vánoční p</w:t>
      </w:r>
      <w:r w:rsidR="00490BF3">
        <w:t>r</w:t>
      </w:r>
      <w:r w:rsidR="00DD627B">
        <w:t xml:space="preserve">ojev </w:t>
      </w:r>
      <w:r>
        <w:t>E</w:t>
      </w:r>
      <w:r w:rsidR="00EA4D60">
        <w:t>dvarda</w:t>
      </w:r>
      <w:r>
        <w:t xml:space="preserve"> Beneše</w:t>
      </w:r>
      <w:r w:rsidR="00DD627B">
        <w:t xml:space="preserve"> </w:t>
      </w:r>
    </w:p>
    <w:p w14:paraId="71DCD4C9" w14:textId="5E04CA3E" w:rsidR="00FA405E" w:rsidRDefault="00423E61" w:rsidP="009D05FB">
      <w:pPr>
        <w:pStyle w:val="Popispracovnholistu"/>
        <w:rPr>
          <w:sz w:val="24"/>
        </w:rPr>
      </w:pPr>
      <w:r>
        <w:rPr>
          <w:sz w:val="24"/>
        </w:rPr>
        <w:t>P</w:t>
      </w:r>
      <w:r w:rsidR="00A73F02">
        <w:rPr>
          <w:sz w:val="24"/>
        </w:rPr>
        <w:t>rezident Edvard Beneš</w:t>
      </w:r>
      <w:r w:rsidR="00DD627B">
        <w:rPr>
          <w:sz w:val="24"/>
        </w:rPr>
        <w:t xml:space="preserve"> </w:t>
      </w:r>
      <w:r>
        <w:rPr>
          <w:sz w:val="24"/>
        </w:rPr>
        <w:t xml:space="preserve">pronesl v roce 1945 první poválečný projev </w:t>
      </w:r>
      <w:r w:rsidR="00A73F02">
        <w:rPr>
          <w:sz w:val="24"/>
        </w:rPr>
        <w:t>při příležitosti vánočních svátků.</w:t>
      </w:r>
    </w:p>
    <w:p w14:paraId="048281C7" w14:textId="77777777"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277A3C">
        <w:rPr>
          <w:sz w:val="24"/>
        </w:rPr>
        <w:t xml:space="preserve">druhého stupně základních škol </w:t>
      </w:r>
      <w:r w:rsidR="00490BF3">
        <w:rPr>
          <w:sz w:val="24"/>
        </w:rPr>
        <w:t xml:space="preserve">a středních škol </w:t>
      </w:r>
      <w:r>
        <w:rPr>
          <w:sz w:val="24"/>
        </w:rPr>
        <w:t xml:space="preserve">je součástí kolekce </w:t>
      </w:r>
      <w:r w:rsidR="00DD627B">
        <w:rPr>
          <w:sz w:val="24"/>
        </w:rPr>
        <w:t>P</w:t>
      </w:r>
      <w:r w:rsidR="00490BF3">
        <w:rPr>
          <w:sz w:val="24"/>
        </w:rPr>
        <w:t>rezidentské projevy</w:t>
      </w:r>
      <w:r w:rsidR="00D059CC">
        <w:rPr>
          <w:sz w:val="24"/>
        </w:rPr>
        <w:t>, jejímž c</w:t>
      </w:r>
      <w:r w:rsidR="005A1665">
        <w:rPr>
          <w:sz w:val="24"/>
        </w:rPr>
        <w:t xml:space="preserve">ílem je </w:t>
      </w:r>
      <w:r w:rsidR="00C2622F">
        <w:rPr>
          <w:sz w:val="24"/>
        </w:rPr>
        <w:t>po</w:t>
      </w:r>
      <w:r w:rsidR="00DD627B">
        <w:rPr>
          <w:sz w:val="24"/>
        </w:rPr>
        <w:t>u</w:t>
      </w:r>
      <w:bookmarkStart w:id="0" w:name="_GoBack"/>
      <w:bookmarkEnd w:id="0"/>
      <w:r w:rsidR="00DD627B">
        <w:rPr>
          <w:sz w:val="24"/>
        </w:rPr>
        <w:t>kázat</w:t>
      </w:r>
      <w:r w:rsidR="00C2622F">
        <w:rPr>
          <w:sz w:val="24"/>
        </w:rPr>
        <w:t xml:space="preserve"> na </w:t>
      </w:r>
      <w:r w:rsidR="00DD627B">
        <w:rPr>
          <w:sz w:val="24"/>
        </w:rPr>
        <w:t xml:space="preserve">charakteristické </w:t>
      </w:r>
      <w:r w:rsidR="00C2622F">
        <w:rPr>
          <w:sz w:val="24"/>
        </w:rPr>
        <w:t>rysy projevů</w:t>
      </w:r>
      <w:r w:rsidR="00DD627B">
        <w:rPr>
          <w:sz w:val="24"/>
        </w:rPr>
        <w:t xml:space="preserve"> jednotlivých československých a českých </w:t>
      </w:r>
      <w:r w:rsidR="00C2622F">
        <w:rPr>
          <w:sz w:val="24"/>
        </w:rPr>
        <w:t>hlav státu</w:t>
      </w:r>
      <w:r w:rsidR="00DD627B">
        <w:rPr>
          <w:sz w:val="24"/>
        </w:rPr>
        <w:t>. Kolekce zároveň umožňuje posoudit, jak se v průběhu desetiletí vyvíjela čeština v projevech vrcholných státníků.</w:t>
      </w:r>
    </w:p>
    <w:p w14:paraId="56849E42" w14:textId="7665AAA2" w:rsidR="00C2622F" w:rsidRPr="00C2622F" w:rsidRDefault="00581BB3" w:rsidP="009D05FB">
      <w:pPr>
        <w:pStyle w:val="Popispracovnholistu"/>
        <w:rPr>
          <w:b/>
          <w:bCs/>
          <w:sz w:val="24"/>
        </w:rPr>
      </w:pPr>
      <w:r>
        <w:rPr>
          <w:noProof/>
        </w:rPr>
        <w:pict w14:anchorId="4816885E">
          <v:shapetype id="_x0000_t202" coordsize="21600,21600" o:spt="202" path="m,l,21600r21600,l21600,xe">
            <v:stroke joinstyle="miter"/>
            <v:path gradientshapeok="t" o:connecttype="rect"/>
          </v:shapetype>
          <v:shape id="Textové pole 10" o:spid="_x0000_s1032" type="#_x0000_t202" style="position:absolute;left:0;text-align:left;margin-left:7.2pt;margin-top:26.45pt;width:517.2pt;height:516.6pt;z-index:251664384;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cOAIAAIQ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" fillcolor="white [3201]" strokeweight=".5pt">
            <v:textbox>
              <w:txbxContent>
                <w:p w14:paraId="5B968B67" w14:textId="4E44AD6D" w:rsidR="00E93497" w:rsidRPr="00E93497" w:rsidRDefault="00E93497" w:rsidP="000C3B5B">
                  <w:pPr>
                    <w:pStyle w:val="Popispracovnholistu"/>
                    <w:rPr>
                      <w:sz w:val="24"/>
                    </w:rPr>
                  </w:pPr>
                  <w:r>
                    <w:rPr>
                      <w:sz w:val="24"/>
                    </w:rPr>
                    <w:t>Ob</w:t>
                  </w:r>
                  <w:r w:rsidRPr="00E93497">
                    <w:rPr>
                      <w:sz w:val="24"/>
                    </w:rPr>
                    <w:t>čané českoslovenští!</w:t>
                  </w:r>
                </w:p>
                <w:p w14:paraId="28B00C4F" w14:textId="77777777" w:rsidR="00E93497" w:rsidRPr="00E93497" w:rsidRDefault="00E93497" w:rsidP="00C746C4">
                  <w:pPr>
                    <w:pStyle w:val="Popispracovnholistu"/>
                    <w:rPr>
                      <w:sz w:val="24"/>
                    </w:rPr>
                  </w:pPr>
                  <w:r w:rsidRPr="00E93497">
                    <w:rPr>
                      <w:sz w:val="24"/>
                    </w:rPr>
                    <w:t>Bylo mým zvykem, od mého zvolení roku 1935 a po celou dobu války, obracet se na Vás o vánočních svátcích s politickým rozhlasovým poselstvím. Zvláště v době okupace bylo to pro mne takřka povinností a slyšel jsem z úst četných svých posluchačů doma, že to bývalo pro mnohé útěchou a posilou tehdy v té těžké minulosti a pro jiné pevnou nadějí v naši lepší budoucnost. Přistupuji dnes k mikrofonu s jistým pohnutím, maje k Vám mluvit i o prvních svátcích vánočních opět v osvobozené vlasti.</w:t>
                  </w:r>
                </w:p>
                <w:p w14:paraId="1F646FAF" w14:textId="77777777" w:rsidR="00E93497" w:rsidRPr="00E93497" w:rsidRDefault="00E93497" w:rsidP="00C746C4">
                  <w:pPr>
                    <w:pStyle w:val="Popispracovnholistu"/>
                    <w:rPr>
                      <w:sz w:val="24"/>
                    </w:rPr>
                  </w:pPr>
                  <w:r w:rsidRPr="00E93497">
                    <w:rPr>
                      <w:sz w:val="24"/>
                    </w:rPr>
                    <w:t xml:space="preserve">Moje projevy předválečné byly v době, kdy jsem viděl, že se blíží katastrofa, úmyslně naplněny a skoro přeplněny výrazem naděje, že uchováme mír a republiku zachráníme před hrozným úskalím války. Projevy vánoční za války bývaly však velmi bojovné: zklamání z války a sveřepost odpůrců vedla mne k zdůrazňování nadlidského úsilí prorazit hrozné zlo nacistické zkázy a vyhrát opět náš veliký osudový zápas </w:t>
                  </w:r>
                  <w:proofErr w:type="gramStart"/>
                  <w:r w:rsidRPr="00E93497">
                    <w:rPr>
                      <w:sz w:val="24"/>
                    </w:rPr>
                    <w:t>s</w:t>
                  </w:r>
                  <w:proofErr w:type="gramEnd"/>
                  <w:r w:rsidRPr="00E93497">
                    <w:rPr>
                      <w:sz w:val="24"/>
                    </w:rPr>
                    <w:t xml:space="preserve"> roku 1938. Vracíval jsem se vždy ke krásnému symbolu těchto svátků: Ke zrození Vykupitele uprostřed zimy, oznamující nástup </w:t>
                  </w:r>
                  <w:proofErr w:type="spellStart"/>
                  <w:r w:rsidRPr="00E93497">
                    <w:rPr>
                      <w:sz w:val="24"/>
                    </w:rPr>
                    <w:t>všeobrozujícího</w:t>
                  </w:r>
                  <w:proofErr w:type="spellEnd"/>
                  <w:r w:rsidRPr="00E93497">
                    <w:rPr>
                      <w:sz w:val="24"/>
                    </w:rPr>
                    <w:t xml:space="preserve"> jara.</w:t>
                  </w:r>
                </w:p>
                <w:p w14:paraId="25B07F56" w14:textId="68E73969" w:rsidR="00E93497" w:rsidRDefault="00E93497" w:rsidP="00C746C4">
                  <w:pPr>
                    <w:pStyle w:val="Popispracovnholistu"/>
                    <w:rPr>
                      <w:sz w:val="24"/>
                    </w:rPr>
                  </w:pPr>
                  <w:r w:rsidRPr="00E93497">
                    <w:rPr>
                      <w:sz w:val="24"/>
                    </w:rPr>
                    <w:t>Co Vám mám říci dnes, po přetrvání těchto událostí, vším otřásajících, po vyhrané válce, nejhroznější v lidských dějinách a ve chvíli, kdy začínáme opět s budováním svého obrozeného státu? I před válkou i za války jsem Vám nikdy neskrýval svá přesvědčení a prostou a pouhou, byť i někdy krutou pravdu. Ale říkal jsem vždy, že člověk všech věků vždy žil aspoň z polovice z víry a pevné naděje v lepší doby a býval jsem proto jako sociální psycholog hlasatelem činorodého, zdravého, konstruktivního optimismu.</w:t>
                  </w:r>
                </w:p>
                <w:p w14:paraId="0992619E" w14:textId="43B945BA" w:rsidR="00E93497" w:rsidRDefault="00E93497" w:rsidP="00C746C4">
                  <w:pPr>
                    <w:pStyle w:val="Popispracovnholistu"/>
                    <w:rPr>
                      <w:sz w:val="24"/>
                    </w:rPr>
                  </w:pPr>
                  <w:r w:rsidRPr="00E93497">
                    <w:rPr>
                      <w:sz w:val="24"/>
                    </w:rPr>
                    <w:t>V tom duchu mi dovolte taká dnes několik slov pravdy, snad pravdy pro některá z Vás těžké nebo kruté, pro jiné samozřejmé, i když kritické, a pro všechny: pravdy, proniknuté duchem oprávněného optimismu pro další zdravý vývoj Čechů a Slováků v budoucnosti.</w:t>
                  </w:r>
                </w:p>
                <w:p w14:paraId="35B4C6D0" w14:textId="0C0894D1" w:rsidR="00E93497" w:rsidRDefault="00E93497" w:rsidP="00C746C4">
                  <w:pPr>
                    <w:pStyle w:val="Popispracovnholistu"/>
                    <w:rPr>
                      <w:sz w:val="24"/>
                    </w:rPr>
                  </w:pPr>
                  <w:r>
                    <w:rPr>
                      <w:sz w:val="24"/>
                    </w:rPr>
                    <w:t>[…]</w:t>
                  </w:r>
                </w:p>
                <w:p w14:paraId="4041BF10" w14:textId="28894478" w:rsidR="00E93497" w:rsidRPr="00E93497" w:rsidRDefault="00581BB3" w:rsidP="00C746C4">
                  <w:pPr>
                    <w:pStyle w:val="Popispracovnholistu"/>
                    <w:rPr>
                      <w:sz w:val="24"/>
                    </w:rPr>
                  </w:pPr>
                  <w:hyperlink r:id="rId14" w:history="1">
                    <w:r w:rsidR="00E93497" w:rsidRPr="00C11AA7">
                      <w:rPr>
                        <w:sz w:val="24"/>
                      </w:rPr>
                      <w:t>Dnes jde však ještě o vážnější věci. Tato válka je v míře daleko větší nežli válka předchozí, také velikou revolucí. Každá revoluce přetváří poměry, vyvrací často vnitřní staleté struktury států, stavů a rodin, přináší podstatná vnitřní směny sociální a hospodářské, mění vztahy jednotlivců</w:t>
                    </w:r>
                  </w:hyperlink>
                  <w:r w:rsidR="00E93497" w:rsidRPr="00C11AA7">
                    <w:rPr>
                      <w:sz w:val="24"/>
                    </w:rPr>
                    <w:t>.</w:t>
                  </w:r>
                </w:p>
              </w:txbxContent>
            </v:textbox>
          </v:shape>
        </w:pict>
      </w:r>
      <w:r w:rsidR="00C2622F" w:rsidRPr="00C2622F">
        <w:rPr>
          <w:b/>
          <w:bCs/>
          <w:sz w:val="24"/>
        </w:rPr>
        <w:t>Text projevu</w:t>
      </w:r>
    </w:p>
    <w:p w14:paraId="0B42DA9A" w14:textId="54B31CD3" w:rsidR="00C2622F" w:rsidRDefault="00C2622F" w:rsidP="009D05FB">
      <w:pPr>
        <w:pStyle w:val="Popispracovnholistu"/>
        <w:rPr>
          <w:sz w:val="24"/>
        </w:rPr>
      </w:pPr>
    </w:p>
    <w:p w14:paraId="1AC29F84" w14:textId="376E410D" w:rsidR="00C2622F" w:rsidRDefault="00C2622F" w:rsidP="009D05FB">
      <w:pPr>
        <w:pStyle w:val="Popispracovnholistu"/>
        <w:rPr>
          <w:sz w:val="24"/>
        </w:rPr>
      </w:pPr>
    </w:p>
    <w:p w14:paraId="1BC26F1C" w14:textId="0D2D416B" w:rsidR="00C2622F" w:rsidRDefault="00C2622F" w:rsidP="009D05FB">
      <w:pPr>
        <w:pStyle w:val="Popispracovnholistu"/>
        <w:rPr>
          <w:sz w:val="24"/>
        </w:rPr>
      </w:pPr>
    </w:p>
    <w:p w14:paraId="1C335AD9" w14:textId="7930FA6A" w:rsidR="00C2622F" w:rsidRDefault="00C2622F" w:rsidP="009D05FB">
      <w:pPr>
        <w:pStyle w:val="Popispracovnholistu"/>
        <w:rPr>
          <w:sz w:val="24"/>
        </w:rPr>
      </w:pPr>
    </w:p>
    <w:p w14:paraId="6703AE90" w14:textId="134CC679" w:rsidR="00C2622F" w:rsidRDefault="00C2622F" w:rsidP="009D05FB">
      <w:pPr>
        <w:pStyle w:val="Popispracovnholistu"/>
        <w:rPr>
          <w:sz w:val="24"/>
        </w:rPr>
      </w:pPr>
    </w:p>
    <w:p w14:paraId="0366C29D" w14:textId="1844AC6C" w:rsidR="00C2622F" w:rsidRDefault="00C2622F" w:rsidP="009D05FB">
      <w:pPr>
        <w:pStyle w:val="Popispracovnholistu"/>
        <w:rPr>
          <w:sz w:val="24"/>
        </w:rPr>
      </w:pPr>
    </w:p>
    <w:p w14:paraId="1D97653B" w14:textId="54135289" w:rsidR="00C2622F" w:rsidRDefault="00C2622F" w:rsidP="009D05FB">
      <w:pPr>
        <w:pStyle w:val="Popispracovnholistu"/>
        <w:rPr>
          <w:sz w:val="24"/>
        </w:rPr>
      </w:pPr>
    </w:p>
    <w:p w14:paraId="04524444" w14:textId="631186CB" w:rsidR="00C2622F" w:rsidRDefault="00C2622F" w:rsidP="009D05FB">
      <w:pPr>
        <w:pStyle w:val="Popispracovnholistu"/>
        <w:rPr>
          <w:sz w:val="24"/>
        </w:rPr>
      </w:pPr>
    </w:p>
    <w:p w14:paraId="326D0C63" w14:textId="1C81085C" w:rsidR="00C2622F" w:rsidRDefault="00C2622F" w:rsidP="009D05FB">
      <w:pPr>
        <w:pStyle w:val="Popispracovnholistu"/>
        <w:rPr>
          <w:sz w:val="24"/>
        </w:rPr>
      </w:pPr>
    </w:p>
    <w:p w14:paraId="1D2A7576" w14:textId="00E8E0A6" w:rsidR="00C2622F" w:rsidRDefault="00C2622F" w:rsidP="009D05FB">
      <w:pPr>
        <w:pStyle w:val="Popispracovnholistu"/>
        <w:rPr>
          <w:sz w:val="24"/>
        </w:rPr>
      </w:pPr>
    </w:p>
    <w:p w14:paraId="00FEFD4D" w14:textId="514820E7" w:rsidR="00C2622F" w:rsidRDefault="00C2622F" w:rsidP="009D05FB">
      <w:pPr>
        <w:pStyle w:val="Popispracovnholistu"/>
        <w:rPr>
          <w:sz w:val="24"/>
        </w:rPr>
      </w:pPr>
    </w:p>
    <w:p w14:paraId="57233084" w14:textId="7C092D70" w:rsidR="00C2622F" w:rsidRDefault="00C2622F" w:rsidP="009D05FB">
      <w:pPr>
        <w:pStyle w:val="Popispracovnholistu"/>
        <w:rPr>
          <w:sz w:val="24"/>
        </w:rPr>
      </w:pPr>
    </w:p>
    <w:p w14:paraId="07211AB3" w14:textId="1C0A05FE" w:rsidR="00C2622F" w:rsidRDefault="00C2622F" w:rsidP="009D05FB">
      <w:pPr>
        <w:pStyle w:val="Popispracovnholistu"/>
        <w:rPr>
          <w:sz w:val="24"/>
        </w:rPr>
      </w:pPr>
    </w:p>
    <w:p w14:paraId="4794A742" w14:textId="2CE15B7B" w:rsidR="00C2622F" w:rsidRDefault="00C2622F" w:rsidP="009D05FB">
      <w:pPr>
        <w:pStyle w:val="Popispracovnholistu"/>
        <w:rPr>
          <w:sz w:val="24"/>
        </w:rPr>
      </w:pPr>
    </w:p>
    <w:p w14:paraId="5C7F429E" w14:textId="192B8570" w:rsidR="00C2622F" w:rsidRDefault="00C2622F" w:rsidP="009D05FB">
      <w:pPr>
        <w:pStyle w:val="Popispracovnholistu"/>
        <w:rPr>
          <w:sz w:val="24"/>
        </w:rPr>
      </w:pPr>
    </w:p>
    <w:p w14:paraId="35AACB97" w14:textId="745138A5" w:rsidR="00C2622F" w:rsidRDefault="00C2622F" w:rsidP="009D05FB">
      <w:pPr>
        <w:pStyle w:val="Popispracovnholistu"/>
        <w:rPr>
          <w:sz w:val="24"/>
        </w:rPr>
      </w:pPr>
    </w:p>
    <w:p w14:paraId="6AF6F525" w14:textId="6B3C3B73" w:rsidR="00E93497" w:rsidRDefault="00E93497">
      <w:pPr>
        <w:rPr>
          <w:rFonts w:ascii="Arial" w:eastAsia="Arial" w:hAnsi="Arial" w:cs="Arial"/>
          <w:sz w:val="24"/>
          <w:szCs w:val="32"/>
        </w:rPr>
      </w:pPr>
      <w:r>
        <w:rPr>
          <w:sz w:val="24"/>
        </w:rPr>
        <w:br w:type="page"/>
      </w:r>
    </w:p>
    <w:p w14:paraId="00C1AB6F" w14:textId="4584AFC2" w:rsidR="00C2622F" w:rsidRDefault="00581BB3" w:rsidP="009D05FB">
      <w:pPr>
        <w:pStyle w:val="Popispracovnholistu"/>
        <w:rPr>
          <w:sz w:val="24"/>
        </w:rPr>
      </w:pPr>
      <w:r>
        <w:rPr>
          <w:noProof/>
          <w:sz w:val="24"/>
        </w:rPr>
        <w:lastRenderedPageBreak/>
        <w:pict w14:anchorId="0E578B88">
          <v:shape id="_x0000_s1039" type="#_x0000_t202" style="position:absolute;left:0;text-align:left;margin-left:1.2pt;margin-top:-22.75pt;width:491.4pt;height:605.4pt;z-index:251665408">
            <v:textbox style="mso-next-textbox:#_x0000_s1039">
              <w:txbxContent>
                <w:p w14:paraId="07FF653A" w14:textId="77777777" w:rsidR="00C11AA7" w:rsidRDefault="00C11AA7" w:rsidP="00C11AA7">
                  <w:pPr>
                    <w:pStyle w:val="Popispracovnholistu"/>
                    <w:rPr>
                      <w:sz w:val="24"/>
                    </w:rPr>
                  </w:pPr>
                  <w:r>
                    <w:rPr>
                      <w:sz w:val="24"/>
                    </w:rPr>
                    <w:t>[…]</w:t>
                  </w:r>
                </w:p>
                <w:p w14:paraId="7ACABCA5" w14:textId="3BEE605E" w:rsidR="00E93497" w:rsidRDefault="00C11AA7" w:rsidP="00C11AA7">
                  <w:pPr>
                    <w:pStyle w:val="Popispracovnholistu"/>
                    <w:rPr>
                      <w:sz w:val="24"/>
                    </w:rPr>
                  </w:pPr>
                  <w:r w:rsidRPr="00C11AA7">
                    <w:rPr>
                      <w:sz w:val="24"/>
                    </w:rPr>
                    <w:t xml:space="preserve">Při časté návštěvě venkovských národních výborů na Hradě slyším ze všech krajů republiky radostná konstatování, jak se usilovně pracuje, jak každé město si tvoří velké konstruktivní plány, jak se všude po republice pracuje sociálně, jak se zachraňují děti z poválečné bídy a těžkostí, jak se pracuje ve věcech školských a kulturních. Není snad jiné země, která by nás v tomto velikém plánováni a elánu budovatelského předstihla. V Praze samé připravujeme stavbu parlamentu a národní galerie. </w:t>
                  </w:r>
                  <w:hyperlink r:id="rId15" w:history="1">
                    <w:r w:rsidRPr="00C11AA7">
                      <w:rPr>
                        <w:sz w:val="24"/>
                      </w:rPr>
                      <w:t>Na Hradě máme v plánu vytvořit pro naše výtvarné umělce nový stánek – celostátní výstavní budovu, sloužící také výstavám cizího umění; pro jaro připravují naši hudebníci veliký mezinárodní festival, který se má státi naší trvalou institucí pro mezinárodní veřejnost</w:t>
                    </w:r>
                  </w:hyperlink>
                  <w:r w:rsidRPr="00C11AA7">
                    <w:rPr>
                      <w:sz w:val="24"/>
                    </w:rPr>
                    <w:t>. Ministerstvo školství vytváří řadu nových vysokých a jiných škol, ministerské presidium a ministerstva hospodářská připravují krajně důležitý státní plánovací úřad a </w:t>
                  </w:r>
                  <w:hyperlink r:id="rId16" w:history="1">
                    <w:r w:rsidRPr="00C11AA7">
                      <w:rPr>
                        <w:sz w:val="24"/>
                      </w:rPr>
                      <w:t>osidlovací úřady zemské usilovně budují veliké a důležité plány osidlovací v souvislosti s odsunem Němců a Maďarů a s přeformováním celého našeho hospodářského života v budoucnosti</w:t>
                    </w:r>
                  </w:hyperlink>
                  <w:r w:rsidRPr="00C11AA7">
                    <w:rPr>
                      <w:sz w:val="24"/>
                    </w:rPr>
                    <w:t>.</w:t>
                  </w:r>
                </w:p>
                <w:p w14:paraId="42F3D109" w14:textId="1304AB44" w:rsidR="00C11AA7" w:rsidRDefault="00C11AA7" w:rsidP="00C11AA7">
                  <w:pPr>
                    <w:pStyle w:val="Popispracovnholistu"/>
                    <w:rPr>
                      <w:sz w:val="24"/>
                    </w:rPr>
                  </w:pPr>
                  <w:r>
                    <w:rPr>
                      <w:sz w:val="24"/>
                    </w:rPr>
                    <w:t>V</w:t>
                  </w:r>
                  <w:r w:rsidRPr="00C11AA7">
                    <w:rPr>
                      <w:sz w:val="24"/>
                    </w:rPr>
                    <w:t>ážení přátelé! Kdo by mohl říci, že republika nevynakládá všechny síly na to, abychom učinili ze svého státu stát dobře řízený, stát moderní, stát opravdu lidový a demokratický, stát s vládou lidu, pro lid a skrze lid, stát prosperující a šťastný, vypořádávající se se všemi problémy moderního státnictví a moderní správy lidové? Že vše není ještě v pořádku šest měsíců po skončení největší války dějin – kdo se tomu může divit? Ale uznáváno, že máte všichni právo žádat úspěšnou práci od nás všech vedoucích, stejně tak jako my máme totéž právo vzhledem k Vám. Máte všichni právo volat po práci, jež denně zlepšuje Váš život i život celého státu, i po práci, jež dává denně doklad o tom, že se v konsolidaci státu dělají pokroky; po práci, jež vyrovnává rozpory, jež opravdu řeší na Vás doléhající problémy a jež napravuje staré i nové křivdy; po práci, jež jedním slovem opravdu vytváří, zdokonaluje a konsoliduje konečné formy nové demokracie československé.</w:t>
                  </w:r>
                </w:p>
                <w:p w14:paraId="352AFC96" w14:textId="1B2B5E9A" w:rsidR="00C11AA7" w:rsidRDefault="00C11AA7" w:rsidP="00C11AA7">
                  <w:pPr>
                    <w:pStyle w:val="Popispracovnholistu"/>
                    <w:rPr>
                      <w:sz w:val="24"/>
                    </w:rPr>
                  </w:pPr>
                  <w:r w:rsidRPr="00C11AA7">
                    <w:rPr>
                      <w:sz w:val="24"/>
                    </w:rPr>
                    <w:t xml:space="preserve">V tom duchu věřme, důvěřujme především sami sobě a své nové tvůrčí práci národní, v tom duchu všichni svorně a společně tvořme svou vlastní budoucnost, v tom duchu se dívejme dnes znova optimisticky a v duchu velikého symbolu vánočního obrození na práci pro naše lepši příští! A buďme všichni tvořivými, činorodými, realistickými a nepřehnanými optimisty! </w:t>
                  </w:r>
                  <w:hyperlink r:id="rId17" w:history="1">
                    <w:r w:rsidRPr="00C11AA7">
                      <w:rPr>
                        <w:sz w:val="24"/>
                      </w:rPr>
                      <w:t>Náš lid, náš národ, všichni vlastenečtí Češi a Slováci si zaslouží, aby o prvních Vánocích po dobytí vítězství měli klid a pokoj</w:t>
                    </w:r>
                  </w:hyperlink>
                  <w:r w:rsidRPr="00C11AA7">
                    <w:rPr>
                      <w:sz w:val="24"/>
                    </w:rPr>
                    <w:t>.</w:t>
                  </w:r>
                </w:p>
                <w:p w14:paraId="69D8F67C" w14:textId="3657B466" w:rsidR="00C11AA7" w:rsidRDefault="00C11AA7" w:rsidP="00C11AA7">
                  <w:pPr>
                    <w:pStyle w:val="Popispracovnholistu"/>
                    <w:rPr>
                      <w:sz w:val="24"/>
                    </w:rPr>
                  </w:pPr>
                  <w:r w:rsidRPr="00C11AA7">
                    <w:rPr>
                      <w:sz w:val="24"/>
                    </w:rPr>
                    <w:t xml:space="preserve">Budiž o těchto </w:t>
                  </w:r>
                  <w:proofErr w:type="gramStart"/>
                  <w:r w:rsidRPr="00C11AA7">
                    <w:rPr>
                      <w:sz w:val="24"/>
                    </w:rPr>
                    <w:t>vánocích</w:t>
                  </w:r>
                  <w:proofErr w:type="gramEnd"/>
                  <w:r w:rsidRPr="00C11AA7">
                    <w:rPr>
                      <w:sz w:val="24"/>
                    </w:rPr>
                    <w:t xml:space="preserve"> opravdu pokoj všem lidem dobré vůle v celé republice!</w:t>
                  </w:r>
                </w:p>
                <w:p w14:paraId="5DB08698" w14:textId="645323DC" w:rsidR="00CE092F" w:rsidRPr="00CE092F" w:rsidRDefault="00CE092F" w:rsidP="00C11AA7">
                  <w:pPr>
                    <w:pStyle w:val="Popispracovnholistu"/>
                    <w:rPr>
                      <w:i/>
                      <w:iCs/>
                      <w:sz w:val="18"/>
                      <w:szCs w:val="18"/>
                    </w:rPr>
                  </w:pPr>
                  <w:r w:rsidRPr="00CE092F">
                    <w:rPr>
                      <w:i/>
                      <w:iCs/>
                      <w:sz w:val="18"/>
                      <w:szCs w:val="18"/>
                    </w:rPr>
                    <w:t>(http://interaktivni.rozhlas.cz.s3-website.eu-central-1.amazonaws.com/prezidentske-projevy-2017/www/#1946-benes)</w:t>
                  </w:r>
                </w:p>
              </w:txbxContent>
            </v:textbox>
          </v:shape>
        </w:pict>
      </w:r>
    </w:p>
    <w:p w14:paraId="48600950" w14:textId="27521FBA" w:rsidR="00C2622F" w:rsidRDefault="00C2622F" w:rsidP="009D05FB">
      <w:pPr>
        <w:pStyle w:val="Popispracovnholistu"/>
        <w:rPr>
          <w:sz w:val="24"/>
        </w:rPr>
      </w:pPr>
    </w:p>
    <w:p w14:paraId="1497D7FF" w14:textId="204618AC" w:rsidR="00C2622F" w:rsidRDefault="00C2622F" w:rsidP="009D05FB">
      <w:pPr>
        <w:pStyle w:val="Popispracovnholistu"/>
        <w:rPr>
          <w:sz w:val="24"/>
        </w:rPr>
      </w:pPr>
    </w:p>
    <w:p w14:paraId="50265066" w14:textId="77777777" w:rsidR="00E93497" w:rsidRDefault="00E93497">
      <w:pPr>
        <w:rPr>
          <w:rFonts w:ascii="Arial" w:eastAsia="Arial" w:hAnsi="Arial" w:cs="Arial"/>
          <w:b/>
          <w:bCs/>
          <w:color w:val="F22EA2"/>
          <w:sz w:val="32"/>
          <w:szCs w:val="32"/>
          <w:u w:val="single"/>
        </w:rPr>
      </w:pPr>
      <w:r>
        <w:br w:type="page"/>
      </w:r>
    </w:p>
    <w:p w14:paraId="5648FD81" w14:textId="498360D3" w:rsidR="00FA405E" w:rsidRDefault="00581BB3" w:rsidP="005F251B">
      <w:pPr>
        <w:pStyle w:val="Video"/>
        <w:ind w:left="284" w:right="131" w:hanging="284"/>
        <w:rPr>
          <w:color w:val="404040" w:themeColor="text1" w:themeTint="BF"/>
        </w:rPr>
      </w:pPr>
      <w:hyperlink r:id="rId18"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D1F9FBF" w14:textId="38A780AE" w:rsidR="00C223E5" w:rsidRDefault="00C223E5" w:rsidP="005F251B">
      <w:pPr>
        <w:pStyle w:val="Video"/>
        <w:ind w:left="284" w:right="131" w:hanging="284"/>
        <w:rPr>
          <w:color w:val="404040" w:themeColor="text1" w:themeTint="BF"/>
        </w:rPr>
      </w:pPr>
    </w:p>
    <w:p w14:paraId="2E8D214D" w14:textId="7ED1A07F" w:rsidR="00512C1B" w:rsidRPr="00B23C01" w:rsidRDefault="00C746C4" w:rsidP="004F0800">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t xml:space="preserve">Vypište hlavní myšlenky projevu:  </w:t>
      </w:r>
    </w:p>
    <w:p w14:paraId="63DAF78A" w14:textId="063A99FD" w:rsidR="00C746C4" w:rsidRDefault="00AD1C92" w:rsidP="00EB4BFC">
      <w:pPr>
        <w:pStyle w:val="dekodpov"/>
      </w:pPr>
      <w:r w:rsidRPr="002E43B0">
        <w:t>……………………………………………………………………………………………………</w:t>
      </w:r>
      <w:r w:rsidR="00447EEF" w:rsidRPr="00EA3EF5">
        <w:t>……………………………………………………………………………………………………………………………………</w:t>
      </w:r>
      <w:r w:rsidR="004B4448" w:rsidRPr="002E43B0">
        <w:t>……………………………………………………………………………………………………</w:t>
      </w:r>
      <w:r w:rsidR="004B4448" w:rsidRPr="00EA3EF5">
        <w:t>………………</w:t>
      </w:r>
      <w:r w:rsidR="009507D2" w:rsidRPr="00EA3EF5">
        <w:t>…………………………………………………………………………………………………………………………………………………………………………………………………………………</w:t>
      </w:r>
      <w:r w:rsidR="00447EEF" w:rsidRPr="00EA3EF5">
        <w:t>…………………</w:t>
      </w:r>
      <w:r w:rsidR="00D57763">
        <w:t>……</w:t>
      </w:r>
      <w:r w:rsidR="00447EEF" w:rsidRPr="00EA3EF5">
        <w:t>……………………………………………………………………………………………………………………………………………………………………………………………………………………………………</w:t>
      </w:r>
      <w:r w:rsidR="005E7074">
        <w:t>……</w:t>
      </w:r>
      <w:r w:rsidR="00447EEF" w:rsidRPr="00EA3EF5">
        <w:t>………………………………………………………………………………………………</w:t>
      </w:r>
      <w:r w:rsidR="00EB4BFC" w:rsidRPr="002E43B0">
        <w:t>…………………………………………………………………………………………………</w:t>
      </w:r>
      <w:r w:rsidR="00EB4BFC" w:rsidRPr="00EA3EF5">
        <w:t>………………</w:t>
      </w:r>
      <w:r w:rsidR="00AF14B0">
        <w:t>………………………</w:t>
      </w:r>
    </w:p>
    <w:p w14:paraId="62574AC4" w14:textId="2DD21F34" w:rsidR="00C746C4" w:rsidRPr="00B23C01" w:rsidRDefault="00C11AA7"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t>Charakterizujte celkové vyznění projevu:</w:t>
      </w:r>
    </w:p>
    <w:p w14:paraId="1D90644F" w14:textId="15485264" w:rsidR="00C746C4" w:rsidRDefault="00EB4BFC" w:rsidP="00C746C4">
      <w:pPr>
        <w:pStyle w:val="dekodpov"/>
      </w:pPr>
      <w:r w:rsidRPr="00EA3EF5">
        <w:t>……………………………………………………………………………………………………………………</w:t>
      </w:r>
      <w:r w:rsidRPr="002E43B0">
        <w:t>……………………………………………………………………………………………………</w:t>
      </w:r>
      <w:r w:rsidRPr="00EA3EF5">
        <w:t>……………………………………………………………………………………………………………………………………………………………………………………………………………………………………………………</w:t>
      </w:r>
      <w:r>
        <w:t>……</w:t>
      </w:r>
      <w:r w:rsidRPr="00EA3EF5">
        <w:t>……………………………………………………………………………………………………………………………………………………………………………………………………………………………………</w:t>
      </w:r>
      <w:r>
        <w:t>……</w:t>
      </w:r>
      <w:r w:rsidRPr="00EA3EF5">
        <w:t>………………………………………………………………………………………………</w:t>
      </w:r>
      <w:r w:rsidRPr="002E43B0">
        <w:t>……………………………………………………………………………………………………</w:t>
      </w:r>
      <w:r w:rsidRPr="00EA3EF5">
        <w:t>……………</w:t>
      </w:r>
      <w:r w:rsidR="00B22BCC" w:rsidRPr="002E43B0">
        <w:t>……………………………………………………………………………………………………</w:t>
      </w:r>
      <w:r w:rsidR="00B22BCC" w:rsidRPr="00EA3EF5">
        <w:t>……………</w:t>
      </w:r>
      <w:r w:rsidR="00C746C4">
        <w:t>…</w:t>
      </w:r>
      <w:r w:rsidR="00C746C4" w:rsidRPr="00EA3EF5">
        <w:t>……………………………………………………………………………………………………………………</w:t>
      </w:r>
      <w:r w:rsidR="00C746C4" w:rsidRPr="002E43B0">
        <w:t>……………………………………………………………………………………………………</w:t>
      </w:r>
      <w:r w:rsidR="00C746C4" w:rsidRPr="00EA3EF5">
        <w:t>……………………………………………………………………………………………………………………………………………………………………………………………………………………………………………………</w:t>
      </w:r>
      <w:r w:rsidR="00C746C4">
        <w:t>……</w:t>
      </w:r>
      <w:r w:rsidR="00C746C4" w:rsidRPr="00EA3EF5">
        <w:t>……………………………………………………………………………………………………………………………………………</w:t>
      </w:r>
    </w:p>
    <w:p w14:paraId="4FC5694E" w14:textId="25AA3EA6" w:rsidR="00C746C4" w:rsidRPr="00B23C01" w:rsidRDefault="00C11AA7"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lastRenderedPageBreak/>
        <w:t xml:space="preserve">Vysvětlete, jak v tomto projevu vnímá </w:t>
      </w:r>
      <w:r w:rsidR="00423E61">
        <w:t xml:space="preserve">E. </w:t>
      </w:r>
      <w:r>
        <w:t xml:space="preserve">Beneš své </w:t>
      </w:r>
      <w:r w:rsidR="00423E61">
        <w:t xml:space="preserve">projevy </w:t>
      </w:r>
      <w:r>
        <w:t>předvá</w:t>
      </w:r>
      <w:r w:rsidR="00423E61">
        <w:t>lečné:</w:t>
      </w:r>
      <w:r>
        <w:t xml:space="preserve"> </w:t>
      </w:r>
    </w:p>
    <w:p w14:paraId="504A0279" w14:textId="4AE8EB0D" w:rsidR="00FA2098" w:rsidRDefault="00AF14B0" w:rsidP="00EB4BFC">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p>
    <w:p w14:paraId="21201B7B" w14:textId="66C823E1" w:rsidR="00AF14B0" w:rsidRPr="00B23C01" w:rsidRDefault="00423E61" w:rsidP="00AF14B0">
      <w:pPr>
        <w:pStyle w:val="kol-zadn"/>
        <w:numPr>
          <w:ilvl w:val="0"/>
          <w:numId w:val="40"/>
        </w:numPr>
        <w:rPr>
          <w:color w:val="404040" w:themeColor="text1" w:themeTint="BF"/>
          <w:szCs w:val="24"/>
        </w:rPr>
        <w:sectPr w:rsidR="00AF14B0" w:rsidRPr="00B23C01" w:rsidSect="009D05FB">
          <w:type w:val="continuous"/>
          <w:pgSz w:w="11906" w:h="16838"/>
          <w:pgMar w:top="720" w:right="849" w:bottom="720" w:left="720" w:header="708" w:footer="708" w:gutter="0"/>
          <w:cols w:space="708"/>
          <w:docGrid w:linePitch="360"/>
        </w:sectPr>
      </w:pPr>
      <w:r>
        <w:t>Uveďte konkrétní historické události, ke kterým E. Beneš ve svém projevu odkazuje:</w:t>
      </w:r>
    </w:p>
    <w:p w14:paraId="199C35AC" w14:textId="77777777" w:rsidR="00423E61"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p>
    <w:p w14:paraId="18C3D8EF" w14:textId="738860AB" w:rsidR="00423E61" w:rsidRPr="00B23C01" w:rsidRDefault="00423E61" w:rsidP="00423E61">
      <w:pPr>
        <w:pStyle w:val="kol-zadn"/>
        <w:numPr>
          <w:ilvl w:val="0"/>
          <w:numId w:val="40"/>
        </w:numPr>
        <w:rPr>
          <w:color w:val="404040" w:themeColor="text1" w:themeTint="BF"/>
          <w:szCs w:val="24"/>
        </w:rPr>
        <w:sectPr w:rsidR="00423E61" w:rsidRPr="00B23C01" w:rsidSect="009D05FB">
          <w:type w:val="continuous"/>
          <w:pgSz w:w="11906" w:h="16838"/>
          <w:pgMar w:top="720" w:right="849" w:bottom="720" w:left="720" w:header="708" w:footer="708" w:gutter="0"/>
          <w:cols w:space="708"/>
          <w:docGrid w:linePitch="360"/>
        </w:sectPr>
      </w:pPr>
      <w:r>
        <w:lastRenderedPageBreak/>
        <w:t>Nalezněte v projevu pasáže, které jsou z pohledu dnešního jazyka zastaralé:</w:t>
      </w:r>
    </w:p>
    <w:p w14:paraId="393E16AF" w14:textId="76DD0F2D" w:rsidR="00AF14B0" w:rsidRDefault="00AF14B0" w:rsidP="00AF14B0">
      <w:pPr>
        <w:pStyle w:val="dekodpov"/>
      </w:pPr>
      <w:r w:rsidRPr="00EA3EF5">
        <w:t>……………………………………………………………………………</w:t>
      </w:r>
      <w:r w:rsidRPr="002E43B0">
        <w:t>……………………………………………………………………………………………………</w:t>
      </w:r>
      <w:r w:rsidRPr="00EA3EF5">
        <w:t>……………</w:t>
      </w:r>
      <w:r w:rsidRPr="002E43B0">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p>
    <w:p w14:paraId="0021860C" w14:textId="77777777" w:rsidR="00AF14B0" w:rsidRDefault="00AF14B0" w:rsidP="00EB4BFC">
      <w:pPr>
        <w:pStyle w:val="dekodpov"/>
      </w:pP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98CDA78" w14:textId="225D275D" w:rsidR="00C31B60" w:rsidRDefault="00EE3316" w:rsidP="009E5E19">
      <w:pPr>
        <w:pStyle w:val="dekodpov"/>
        <w:ind w:right="-11"/>
        <w:rPr>
          <w:rFonts w:ascii="Times New Roman" w:eastAsia="Times New Roman" w:hAnsi="Times New Roman" w:cs="Times New Roman"/>
          <w:sz w:val="24"/>
          <w:szCs w:val="24"/>
        </w:rPr>
      </w:pPr>
      <w:bookmarkStart w:id="1" w:name="_Hlk89103932"/>
      <w:r w:rsidRPr="00EA3EF5">
        <w:t>………………………………………………………………………………………………………………………………………………………………………………………………………………………………………………………………………………………………………………………</w:t>
      </w:r>
      <w:r>
        <w:t>…………………………………………</w:t>
      </w:r>
      <w:r w:rsidR="00C31B60">
        <w:t>……</w:t>
      </w:r>
      <w:bookmarkEnd w:id="1"/>
      <w:r w:rsidR="00581BB3">
        <w:rPr>
          <w:noProof/>
        </w:rPr>
        <w:pict w14:anchorId="14D74ACC">
          <v:shape id="Textové pole 2" o:spid="_x0000_s1031"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txbxContent>
            </v:textbox>
            <w10:wrap type="square"/>
          </v:shape>
        </w:pic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B57B" w14:textId="77777777" w:rsidR="00581BB3" w:rsidRDefault="00581BB3">
      <w:pPr>
        <w:spacing w:after="0" w:line="240" w:lineRule="auto"/>
      </w:pPr>
      <w:r>
        <w:separator/>
      </w:r>
    </w:p>
  </w:endnote>
  <w:endnote w:type="continuationSeparator" w:id="0">
    <w:p w14:paraId="79523392" w14:textId="77777777" w:rsidR="00581BB3" w:rsidRDefault="005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67C7" w14:textId="77777777" w:rsidR="00CE092F" w:rsidRDefault="00CE09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0B08" w14:textId="77777777" w:rsidR="00CE092F" w:rsidRDefault="00CE09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8234C" w14:textId="77777777" w:rsidR="00581BB3" w:rsidRDefault="00581BB3">
      <w:pPr>
        <w:spacing w:after="0" w:line="240" w:lineRule="auto"/>
      </w:pPr>
      <w:r>
        <w:separator/>
      </w:r>
    </w:p>
  </w:footnote>
  <w:footnote w:type="continuationSeparator" w:id="0">
    <w:p w14:paraId="5E64E136" w14:textId="77777777" w:rsidR="00581BB3" w:rsidRDefault="0058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32AB" w14:textId="77777777" w:rsidR="00CE092F" w:rsidRDefault="00CE09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7pt" o:bullet="t">
        <v:imagedata r:id="rId1" o:title="odrazka"/>
      </v:shape>
    </w:pict>
  </w:numPicBullet>
  <w:numPicBullet w:numPicBulletId="1">
    <w:pict>
      <v:shape id="_x0000_i1032" type="#_x0000_t75" style="width:9pt;height:8pt" o:bullet="t">
        <v:imagedata r:id="rId2" o:title="videoodrazka"/>
      </v:shape>
    </w:pict>
  </w:numPicBullet>
  <w:numPicBullet w:numPicBulletId="2">
    <w:pict>
      <v:shape id="_x0000_i1033" type="#_x0000_t75" style="width:8.5pt;height:8pt" o:bullet="t">
        <v:imagedata r:id="rId3" o:title="videoodrazka"/>
      </v:shape>
    </w:pict>
  </w:numPicBullet>
  <w:numPicBullet w:numPicBulletId="3">
    <w:pict>
      <v:shape id="_x0000_i1034" type="#_x0000_t75" style="width:47pt;height:47pt" o:bullet="t">
        <v:imagedata r:id="rId4" o:title="Group 45"/>
      </v:shape>
    </w:pict>
  </w:numPicBullet>
  <w:numPicBullet w:numPicBulletId="4">
    <w:pict>
      <v:shape id="_x0000_i1035" type="#_x0000_t75" style="width:11.5pt;height:11.5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9"/>
  </w:num>
  <w:num w:numId="2">
    <w:abstractNumId w:val="2"/>
  </w:num>
  <w:num w:numId="3">
    <w:abstractNumId w:val="26"/>
  </w:num>
  <w:num w:numId="4">
    <w:abstractNumId w:val="20"/>
  </w:num>
  <w:num w:numId="5">
    <w:abstractNumId w:val="11"/>
  </w:num>
  <w:num w:numId="6">
    <w:abstractNumId w:val="5"/>
  </w:num>
  <w:num w:numId="7">
    <w:abstractNumId w:val="22"/>
  </w:num>
  <w:num w:numId="8">
    <w:abstractNumId w:val="28"/>
  </w:num>
  <w:num w:numId="9">
    <w:abstractNumId w:val="15"/>
  </w:num>
  <w:num w:numId="10">
    <w:abstractNumId w:val="21"/>
  </w:num>
  <w:num w:numId="11">
    <w:abstractNumId w:val="8"/>
  </w:num>
  <w:num w:numId="12">
    <w:abstractNumId w:val="10"/>
  </w:num>
  <w:num w:numId="13">
    <w:abstractNumId w:val="29"/>
  </w:num>
  <w:num w:numId="14">
    <w:abstractNumId w:val="3"/>
  </w:num>
  <w:num w:numId="15">
    <w:abstractNumId w:val="14"/>
  </w:num>
  <w:num w:numId="16">
    <w:abstractNumId w:val="29"/>
  </w:num>
  <w:num w:numId="17">
    <w:abstractNumId w:val="29"/>
  </w:num>
  <w:num w:numId="18">
    <w:abstractNumId w:val="6"/>
  </w:num>
  <w:num w:numId="19">
    <w:abstractNumId w:val="29"/>
  </w:num>
  <w:num w:numId="20">
    <w:abstractNumId w:val="0"/>
  </w:num>
  <w:num w:numId="21">
    <w:abstractNumId w:val="29"/>
  </w:num>
  <w:num w:numId="22">
    <w:abstractNumId w:val="1"/>
  </w:num>
  <w:num w:numId="23">
    <w:abstractNumId w:val="29"/>
  </w:num>
  <w:num w:numId="24">
    <w:abstractNumId w:val="25"/>
  </w:num>
  <w:num w:numId="25">
    <w:abstractNumId w:val="29"/>
  </w:num>
  <w:num w:numId="26">
    <w:abstractNumId w:val="27"/>
  </w:num>
  <w:num w:numId="27">
    <w:abstractNumId w:val="29"/>
  </w:num>
  <w:num w:numId="28">
    <w:abstractNumId w:val="29"/>
  </w:num>
  <w:num w:numId="29">
    <w:abstractNumId w:val="16"/>
  </w:num>
  <w:num w:numId="30">
    <w:abstractNumId w:val="29"/>
  </w:num>
  <w:num w:numId="31">
    <w:abstractNumId w:val="4"/>
  </w:num>
  <w:num w:numId="32">
    <w:abstractNumId w:val="29"/>
  </w:num>
  <w:num w:numId="33">
    <w:abstractNumId w:val="19"/>
  </w:num>
  <w:num w:numId="34">
    <w:abstractNumId w:val="29"/>
  </w:num>
  <w:num w:numId="35">
    <w:abstractNumId w:val="24"/>
  </w:num>
  <w:num w:numId="36">
    <w:abstractNumId w:val="18"/>
  </w:num>
  <w:num w:numId="37">
    <w:abstractNumId w:val="13"/>
  </w:num>
  <w:num w:numId="38">
    <w:abstractNumId w:val="23"/>
  </w:num>
  <w:num w:numId="39">
    <w:abstractNumId w:val="12"/>
  </w:num>
  <w:num w:numId="40">
    <w:abstractNumId w:val="30"/>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F79"/>
    <w:rsid w:val="00041C0B"/>
    <w:rsid w:val="00043E09"/>
    <w:rsid w:val="00044503"/>
    <w:rsid w:val="000523B4"/>
    <w:rsid w:val="0005319B"/>
    <w:rsid w:val="00083393"/>
    <w:rsid w:val="000A308A"/>
    <w:rsid w:val="000C3B5B"/>
    <w:rsid w:val="00106D77"/>
    <w:rsid w:val="0011432B"/>
    <w:rsid w:val="00145BE7"/>
    <w:rsid w:val="00194B7F"/>
    <w:rsid w:val="001E2A79"/>
    <w:rsid w:val="002230CF"/>
    <w:rsid w:val="00232263"/>
    <w:rsid w:val="00241D37"/>
    <w:rsid w:val="00263525"/>
    <w:rsid w:val="00271864"/>
    <w:rsid w:val="00277A3C"/>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E17E5"/>
    <w:rsid w:val="003F2D72"/>
    <w:rsid w:val="004210B0"/>
    <w:rsid w:val="00423E61"/>
    <w:rsid w:val="00447EEF"/>
    <w:rsid w:val="004738DB"/>
    <w:rsid w:val="00490BF3"/>
    <w:rsid w:val="004B4448"/>
    <w:rsid w:val="004B73D3"/>
    <w:rsid w:val="004F0800"/>
    <w:rsid w:val="00503147"/>
    <w:rsid w:val="00512C1B"/>
    <w:rsid w:val="00560D6F"/>
    <w:rsid w:val="00580E32"/>
    <w:rsid w:val="00581BB3"/>
    <w:rsid w:val="0058697C"/>
    <w:rsid w:val="005A1665"/>
    <w:rsid w:val="005D6867"/>
    <w:rsid w:val="005E2369"/>
    <w:rsid w:val="005E7074"/>
    <w:rsid w:val="005E7AD1"/>
    <w:rsid w:val="005F251B"/>
    <w:rsid w:val="00643389"/>
    <w:rsid w:val="00646338"/>
    <w:rsid w:val="00653303"/>
    <w:rsid w:val="00657A1C"/>
    <w:rsid w:val="00671318"/>
    <w:rsid w:val="00685111"/>
    <w:rsid w:val="006A381D"/>
    <w:rsid w:val="00707782"/>
    <w:rsid w:val="007215F5"/>
    <w:rsid w:val="007374E9"/>
    <w:rsid w:val="0075028F"/>
    <w:rsid w:val="00777383"/>
    <w:rsid w:val="007845D0"/>
    <w:rsid w:val="007D2437"/>
    <w:rsid w:val="007E1C4D"/>
    <w:rsid w:val="008220DE"/>
    <w:rsid w:val="008311C7"/>
    <w:rsid w:val="0083700B"/>
    <w:rsid w:val="008456A5"/>
    <w:rsid w:val="00851C47"/>
    <w:rsid w:val="00867E80"/>
    <w:rsid w:val="00870C4B"/>
    <w:rsid w:val="008824CF"/>
    <w:rsid w:val="008B3122"/>
    <w:rsid w:val="008C5045"/>
    <w:rsid w:val="0093051A"/>
    <w:rsid w:val="009507D2"/>
    <w:rsid w:val="00977B5A"/>
    <w:rsid w:val="009D05FB"/>
    <w:rsid w:val="009E5E19"/>
    <w:rsid w:val="009F4961"/>
    <w:rsid w:val="00A34D1F"/>
    <w:rsid w:val="00A3501F"/>
    <w:rsid w:val="00A73F02"/>
    <w:rsid w:val="00AD1C92"/>
    <w:rsid w:val="00AF14B0"/>
    <w:rsid w:val="00B103E6"/>
    <w:rsid w:val="00B16A1A"/>
    <w:rsid w:val="00B22BCC"/>
    <w:rsid w:val="00B23C01"/>
    <w:rsid w:val="00B26F80"/>
    <w:rsid w:val="00B64DB9"/>
    <w:rsid w:val="00BB44B1"/>
    <w:rsid w:val="00BC46D4"/>
    <w:rsid w:val="00BE41D2"/>
    <w:rsid w:val="00C11AA7"/>
    <w:rsid w:val="00C223E5"/>
    <w:rsid w:val="00C2622F"/>
    <w:rsid w:val="00C27C45"/>
    <w:rsid w:val="00C31B60"/>
    <w:rsid w:val="00C52A8C"/>
    <w:rsid w:val="00C746C4"/>
    <w:rsid w:val="00C86DD4"/>
    <w:rsid w:val="00C87A86"/>
    <w:rsid w:val="00CE092F"/>
    <w:rsid w:val="00CE28A6"/>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D627B"/>
    <w:rsid w:val="00DE57E9"/>
    <w:rsid w:val="00DF45C8"/>
    <w:rsid w:val="00DF470E"/>
    <w:rsid w:val="00E0332A"/>
    <w:rsid w:val="00E75A21"/>
    <w:rsid w:val="00E77B64"/>
    <w:rsid w:val="00E93497"/>
    <w:rsid w:val="00E97A87"/>
    <w:rsid w:val="00EA3EF5"/>
    <w:rsid w:val="00EA4D60"/>
    <w:rsid w:val="00EB4BFC"/>
    <w:rsid w:val="00EC0D62"/>
    <w:rsid w:val="00ED3DDC"/>
    <w:rsid w:val="00ED506B"/>
    <w:rsid w:val="00EE3316"/>
    <w:rsid w:val="00EF51BF"/>
    <w:rsid w:val="00F15F6B"/>
    <w:rsid w:val="00F2067A"/>
    <w:rsid w:val="00F279BD"/>
    <w:rsid w:val="00F55162"/>
    <w:rsid w:val="00F74B32"/>
    <w:rsid w:val="00F92BEE"/>
    <w:rsid w:val="00FA2098"/>
    <w:rsid w:val="00FA405E"/>
    <w:rsid w:val="00FD0B5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BCF2A7E5-E971-4DAA-AC1F-6A2F518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231319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338731638">
      <w:bodyDiv w:val="1"/>
      <w:marLeft w:val="0"/>
      <w:marRight w:val="0"/>
      <w:marTop w:val="0"/>
      <w:marBottom w:val="0"/>
      <w:divBdr>
        <w:top w:val="none" w:sz="0" w:space="0" w:color="auto"/>
        <w:left w:val="none" w:sz="0" w:space="0" w:color="auto"/>
        <w:bottom w:val="none" w:sz="0" w:space="0" w:color="auto"/>
        <w:right w:val="none" w:sz="0" w:space="0" w:color="auto"/>
      </w:divBdr>
      <w:divsChild>
        <w:div w:id="362052978">
          <w:marLeft w:val="0"/>
          <w:marRight w:val="0"/>
          <w:marTop w:val="0"/>
          <w:marBottom w:val="0"/>
          <w:divBdr>
            <w:top w:val="none" w:sz="0" w:space="0" w:color="auto"/>
            <w:left w:val="none" w:sz="0" w:space="0" w:color="auto"/>
            <w:bottom w:val="none" w:sz="0" w:space="0" w:color="auto"/>
            <w:right w:val="none" w:sz="0" w:space="0" w:color="auto"/>
          </w:divBdr>
        </w:div>
        <w:div w:id="1047685426">
          <w:marLeft w:val="0"/>
          <w:marRight w:val="0"/>
          <w:marTop w:val="0"/>
          <w:marBottom w:val="0"/>
          <w:divBdr>
            <w:top w:val="none" w:sz="0" w:space="0" w:color="auto"/>
            <w:left w:val="none" w:sz="0" w:space="0" w:color="auto"/>
            <w:bottom w:val="none" w:sz="0" w:space="0" w:color="auto"/>
            <w:right w:val="none" w:sz="0" w:space="0" w:color="auto"/>
          </w:divBdr>
        </w:div>
      </w:divsChild>
    </w:div>
    <w:div w:id="1573613664">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20549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du.ceskatelevize.cz/video/2799-bible-historie-a-obsah?vsrc=vyhledavani&amp;vsrcid=bib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teraktivni.rozhlas.cz.s3-website.eu-central-1.amazonaws.com/prezidentske-projevy-2017/www/" TargetMode="External"/><Relationship Id="rId2" Type="http://schemas.openxmlformats.org/officeDocument/2006/relationships/numbering" Target="numbering.xml"/><Relationship Id="rId16" Type="http://schemas.openxmlformats.org/officeDocument/2006/relationships/hyperlink" Target="http://interaktivni.rozhlas.cz.s3-website.eu-central-1.amazonaws.com/prezidentske-projevy-2017/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aktivni.rozhlas.cz.s3-website.eu-central-1.amazonaws.com/prezidentske-projevy-2017/www/"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eraktivni.rozhlas.cz.s3-website.eu-central-1.amazonaws.com/prezidentske-projevy-2017/ww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279E-D8E3-4997-A9EF-1044828A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5</Pages>
  <Words>539</Words>
  <Characters>3186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5</cp:revision>
  <cp:lastPrinted>2021-07-23T08:26:00Z</cp:lastPrinted>
  <dcterms:created xsi:type="dcterms:W3CDTF">2021-08-03T09:29:00Z</dcterms:created>
  <dcterms:modified xsi:type="dcterms:W3CDTF">2022-12-30T18:45:00Z</dcterms:modified>
</cp:coreProperties>
</file>