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1F3F6A6E" w:rsidR="00FA405E" w:rsidRDefault="00E1447D"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První n</w:t>
      </w:r>
      <w:r w:rsidR="00B02C38">
        <w:t>ovoroční</w:t>
      </w:r>
      <w:r w:rsidR="00A73F02">
        <w:t xml:space="preserve"> p</w:t>
      </w:r>
      <w:r w:rsidR="00490BF3">
        <w:t>r</w:t>
      </w:r>
      <w:r w:rsidR="00DD627B">
        <w:t xml:space="preserve">ojev </w:t>
      </w:r>
      <w:r>
        <w:t>V. Havla</w:t>
      </w:r>
    </w:p>
    <w:p w14:paraId="71DCD4C9" w14:textId="33098BA3" w:rsidR="00FA405E" w:rsidRDefault="00E1447D" w:rsidP="009D05FB">
      <w:pPr>
        <w:pStyle w:val="Popispracovnholistu"/>
        <w:rPr>
          <w:sz w:val="24"/>
        </w:rPr>
      </w:pPr>
      <w:r>
        <w:rPr>
          <w:sz w:val="24"/>
        </w:rPr>
        <w:t>První prezidentský projev po pádu komunismu pronesl v roce 1990</w:t>
      </w:r>
      <w:r w:rsidRPr="00E1447D">
        <w:rPr>
          <w:sz w:val="24"/>
        </w:rPr>
        <w:t xml:space="preserve"> </w:t>
      </w:r>
      <w:r>
        <w:rPr>
          <w:sz w:val="24"/>
        </w:rPr>
        <w:t>Václav Havel …</w:t>
      </w:r>
      <w:r w:rsidR="00B0512D">
        <w:rPr>
          <w:sz w:val="24"/>
        </w:rPr>
        <w:t xml:space="preserve"> </w:t>
      </w:r>
    </w:p>
    <w:p w14:paraId="048281C7" w14:textId="77777777" w:rsidR="002E64A8" w:rsidRDefault="002E64A8" w:rsidP="009D05FB">
      <w:pPr>
        <w:pStyle w:val="Popispracovnholistu"/>
        <w:rPr>
          <w:sz w:val="24"/>
        </w:rPr>
      </w:pPr>
      <w:r>
        <w:rPr>
          <w:sz w:val="24"/>
        </w:rPr>
        <w:t>Pracovní list pro</w:t>
      </w:r>
      <w:r w:rsidR="008824CF">
        <w:rPr>
          <w:sz w:val="24"/>
        </w:rPr>
        <w:t xml:space="preserve"> žáky</w:t>
      </w:r>
      <w:r>
        <w:rPr>
          <w:sz w:val="24"/>
        </w:rPr>
        <w:t xml:space="preserve"> </w:t>
      </w:r>
      <w:r w:rsidR="00277A3C">
        <w:rPr>
          <w:sz w:val="24"/>
        </w:rPr>
        <w:t xml:space="preserve">druhého stupně základních škol </w:t>
      </w:r>
      <w:r w:rsidR="00490BF3">
        <w:rPr>
          <w:sz w:val="24"/>
        </w:rPr>
        <w:t xml:space="preserve">a středních škol </w:t>
      </w:r>
      <w:r>
        <w:rPr>
          <w:sz w:val="24"/>
        </w:rPr>
        <w:t xml:space="preserve">je součástí kolekce </w:t>
      </w:r>
      <w:r w:rsidR="00DD627B">
        <w:rPr>
          <w:sz w:val="24"/>
        </w:rPr>
        <w:t>P</w:t>
      </w:r>
      <w:r w:rsidR="00490BF3">
        <w:rPr>
          <w:sz w:val="24"/>
        </w:rPr>
        <w:t>rezidentské projevy</w:t>
      </w:r>
      <w:r w:rsidR="00D059CC">
        <w:rPr>
          <w:sz w:val="24"/>
        </w:rPr>
        <w:t>, jejímž c</w:t>
      </w:r>
      <w:r w:rsidR="005A1665">
        <w:rPr>
          <w:sz w:val="24"/>
        </w:rPr>
        <w:t xml:space="preserve">ílem je </w:t>
      </w:r>
      <w:r w:rsidR="00C2622F">
        <w:rPr>
          <w:sz w:val="24"/>
        </w:rPr>
        <w:t>po</w:t>
      </w:r>
      <w:r w:rsidR="00DD627B">
        <w:rPr>
          <w:sz w:val="24"/>
        </w:rPr>
        <w:t>ukázat</w:t>
      </w:r>
      <w:r w:rsidR="00C2622F">
        <w:rPr>
          <w:sz w:val="24"/>
        </w:rPr>
        <w:t xml:space="preserve"> na </w:t>
      </w:r>
      <w:r w:rsidR="00DD627B">
        <w:rPr>
          <w:sz w:val="24"/>
        </w:rPr>
        <w:t xml:space="preserve">charakteristické </w:t>
      </w:r>
      <w:r w:rsidR="00C2622F">
        <w:rPr>
          <w:sz w:val="24"/>
        </w:rPr>
        <w:t>rysy projevů</w:t>
      </w:r>
      <w:r w:rsidR="00DD627B">
        <w:rPr>
          <w:sz w:val="24"/>
        </w:rPr>
        <w:t xml:space="preserve"> jednotlivých československých a českých </w:t>
      </w:r>
      <w:r w:rsidR="00C2622F">
        <w:rPr>
          <w:sz w:val="24"/>
        </w:rPr>
        <w:t>hlav státu</w:t>
      </w:r>
      <w:r w:rsidR="00DD627B">
        <w:rPr>
          <w:sz w:val="24"/>
        </w:rPr>
        <w:t>. Kolekce zároveň umožňuje posoudit, jak se v průběhu desetiletí vyvíjela čeština v projevech vrcholných státníků.</w:t>
      </w:r>
    </w:p>
    <w:p w14:paraId="56849E42" w14:textId="7665AAA2" w:rsidR="00C2622F" w:rsidRPr="00C2622F" w:rsidRDefault="00766341" w:rsidP="009D05FB">
      <w:pPr>
        <w:pStyle w:val="Popispracovnholistu"/>
        <w:rPr>
          <w:b/>
          <w:bCs/>
          <w:sz w:val="24"/>
        </w:rPr>
      </w:pPr>
      <w:r>
        <w:rPr>
          <w:noProof/>
        </w:rPr>
        <w:pict w14:anchorId="4816885E">
          <v:shapetype id="_x0000_t202" coordsize="21600,21600" o:spt="202" path="m,l,21600r21600,l21600,xe">
            <v:stroke joinstyle="miter"/>
            <v:path gradientshapeok="t" o:connecttype="rect"/>
          </v:shapetype>
          <v:shape id="Textové pole 10" o:spid="_x0000_s1032" type="#_x0000_t202" style="position:absolute;left:0;text-align:left;margin-left:3pt;margin-top:24.65pt;width:522.6pt;height:475.8pt;z-index:251664384;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" fillcolor="white [3201]" strokeweight=".5pt">
            <v:textbox style="mso-next-textbox:#Textové pole 10">
              <w:txbxContent>
                <w:p w14:paraId="1E4A2F32" w14:textId="77777777" w:rsidR="00E1447D" w:rsidRPr="00E1447D" w:rsidRDefault="00E1447D" w:rsidP="00C746C4">
                  <w:pPr>
                    <w:pStyle w:val="Popispracovnholistu"/>
                    <w:rPr>
                      <w:sz w:val="24"/>
                    </w:rPr>
                  </w:pPr>
                  <w:r w:rsidRPr="00E1447D">
                    <w:rPr>
                      <w:sz w:val="24"/>
                    </w:rPr>
                    <w:t>Milí spoluobčané,</w:t>
                  </w:r>
                </w:p>
                <w:p w14:paraId="61D4723B" w14:textId="49363A29" w:rsidR="00E1447D" w:rsidRDefault="00E1447D" w:rsidP="00C746C4">
                  <w:pPr>
                    <w:pStyle w:val="Popispracovnholistu"/>
                    <w:rPr>
                      <w:sz w:val="24"/>
                    </w:rPr>
                  </w:pPr>
                  <w:r w:rsidRPr="00E1447D">
                    <w:rPr>
                      <w:sz w:val="24"/>
                    </w:rPr>
                    <w:t>čtyřicet let jste v tento den slyšeli z úst mých předchůdců v různých obměnách totéž: jak naše země vzkvétá, kolik dalších miliónů tun oceli jsme vyrobili, jak jsme všichni šťastni, jak věříme své vládě a jaké krásné perspektivy se před námi otevírají.</w:t>
                  </w:r>
                </w:p>
                <w:p w14:paraId="6294A2D0" w14:textId="2BC1D0E4" w:rsidR="00E1447D" w:rsidRDefault="00766341" w:rsidP="00C746C4">
                  <w:pPr>
                    <w:pStyle w:val="Popispracovnholistu"/>
                    <w:rPr>
                      <w:sz w:val="24"/>
                    </w:rPr>
                  </w:pPr>
                  <w:hyperlink r:id="rId11" w:history="1">
                    <w:r w:rsidR="00E1447D" w:rsidRPr="00E1447D">
                      <w:rPr>
                        <w:sz w:val="24"/>
                      </w:rPr>
                      <w:t>Předpokládám, že jste mne nenavrhli do tohoto úřadu proto, abych vám i já lhal.</w:t>
                    </w:r>
                  </w:hyperlink>
                </w:p>
                <w:p w14:paraId="45777BA4" w14:textId="360E88A6" w:rsidR="00E1447D" w:rsidRDefault="00E1447D" w:rsidP="00C746C4">
                  <w:pPr>
                    <w:pStyle w:val="Popispracovnholistu"/>
                    <w:rPr>
                      <w:sz w:val="24"/>
                    </w:rPr>
                  </w:pPr>
                  <w:r w:rsidRPr="00E1447D">
                    <w:rPr>
                      <w:sz w:val="24"/>
                    </w:rPr>
                    <w:t>Naše země nevzkvétá. Velký tvůrčí a duchovní potenciál našich národů není smysluplně využit. Celá odvětví průmyslu vyrábějí věci, o které není zájem, zatímco toho, co potřebujeme, se nám nedostává. Stát, který se nazývá státem dělníků, dělníky ponižuje a vykořisťuje. Naše zastaralé hospodářství plýtvá energií, které máme málo. Země, která mohla být kdysi hrdá na vzdělanost svého lidu, vydává na vzdělání tak málo, že je dnes na dvaasedmdesátém místě na světě. Zkazili jsme si půdu, řeky i lesy, jež nám naši předkové odkázali, a máme dnes nejhorší životní prostředí v celé Evropě. Dospělí lidé u nás umírají dřív, než ve většině evropských zemí.</w:t>
                  </w:r>
                </w:p>
                <w:p w14:paraId="669D2BE2" w14:textId="6F04B92A" w:rsidR="00E1447D" w:rsidRDefault="00E1447D" w:rsidP="00C746C4">
                  <w:pPr>
                    <w:pStyle w:val="Popispracovnholistu"/>
                    <w:rPr>
                      <w:sz w:val="24"/>
                    </w:rPr>
                  </w:pPr>
                  <w:r w:rsidRPr="00E1447D">
                    <w:rPr>
                      <w:sz w:val="24"/>
                    </w:rPr>
                    <w:t>Dovolte mi malý osobní zážitek: když jsem nedávno letěl do Bratislavy, nalezl jsem při různých jednáních čas k tomu, abych pohlédl z okna. Viděl jsem komplex Slovnaftu a hned za ním velkoměsto Petržalku. Ten pohled mi stačil k tomu, abych pochopil, že naši státníci a političtí činitelé se po desítiletí nedívali nebo nechtěli dívat ani z oken svých letadel. Žádná četba statistik, které mám k dispozici, by mi neumožnila rychleji a snadněji pochopit stav, do něhož jsme se dostali.</w:t>
                  </w:r>
                </w:p>
                <w:p w14:paraId="2340857B" w14:textId="180D2A6C" w:rsidR="00E1447D" w:rsidRDefault="00E1447D" w:rsidP="00C746C4">
                  <w:pPr>
                    <w:pStyle w:val="Popispracovnholistu"/>
                    <w:rPr>
                      <w:sz w:val="24"/>
                    </w:rPr>
                  </w:pPr>
                  <w:r w:rsidRPr="00E1447D">
                    <w:rPr>
                      <w:sz w:val="24"/>
                    </w:rPr>
                    <w:t xml:space="preserve">Ale to všechno není stále ještě to hlavní. </w:t>
                  </w:r>
                  <w:hyperlink r:id="rId12" w:history="1">
                    <w:r w:rsidRPr="00E1447D">
                      <w:rPr>
                        <w:sz w:val="24"/>
                      </w:rPr>
                      <w:t>Nejhorší je, že žijeme ve zkaženém mravním prostředí. Morálně jsme onemocněli, protože jsme si zvykli něco jiného říkat a něco jiného si myslet</w:t>
                    </w:r>
                  </w:hyperlink>
                  <w:r w:rsidRPr="00E1447D">
                    <w:rPr>
                      <w:sz w:val="24"/>
                    </w:rPr>
                    <w:t xml:space="preserve">. Naučili jsme se v nic nevěřit, nevšímat si jeden druhého, starat se jen o sebe. Pojmy jako láska, přátelství, soucit, pokora či odpuštění ztratily svou hloubku a rozměr a pro mnohé z nás znamenají jen jakési psychologické zvláštnosti, anebo se jeví jako zatoulané pozdravy z dávných časů, poněkud směšné v éře počítačů a kosmických raket. </w:t>
                  </w:r>
                </w:p>
              </w:txbxContent>
            </v:textbox>
          </v:shape>
        </w:pict>
      </w:r>
      <w:r w:rsidR="00C2622F" w:rsidRPr="00C2622F">
        <w:rPr>
          <w:b/>
          <w:bCs/>
          <w:sz w:val="24"/>
        </w:rPr>
        <w:t>Text projevu</w:t>
      </w:r>
    </w:p>
    <w:p w14:paraId="0B42DA9A" w14:textId="54B31CD3" w:rsidR="00C2622F" w:rsidRDefault="00C2622F" w:rsidP="009D05FB">
      <w:pPr>
        <w:pStyle w:val="Popispracovnholistu"/>
        <w:rPr>
          <w:sz w:val="24"/>
        </w:rPr>
      </w:pPr>
    </w:p>
    <w:p w14:paraId="1AC29F84" w14:textId="376E410D" w:rsidR="00C2622F" w:rsidRDefault="00C2622F" w:rsidP="009D05FB">
      <w:pPr>
        <w:pStyle w:val="Popispracovnholistu"/>
        <w:rPr>
          <w:sz w:val="24"/>
        </w:rPr>
      </w:pPr>
    </w:p>
    <w:p w14:paraId="1BC26F1C" w14:textId="0D2D416B" w:rsidR="00C2622F" w:rsidRDefault="00C2622F" w:rsidP="009D05FB">
      <w:pPr>
        <w:pStyle w:val="Popispracovnholistu"/>
        <w:rPr>
          <w:sz w:val="24"/>
        </w:rPr>
      </w:pPr>
    </w:p>
    <w:p w14:paraId="1C335AD9" w14:textId="7930FA6A" w:rsidR="00C2622F" w:rsidRDefault="00C2622F" w:rsidP="009D05FB">
      <w:pPr>
        <w:pStyle w:val="Popispracovnholistu"/>
        <w:rPr>
          <w:sz w:val="24"/>
        </w:rPr>
      </w:pPr>
    </w:p>
    <w:p w14:paraId="6703AE90" w14:textId="134CC679" w:rsidR="00C2622F" w:rsidRDefault="00C2622F" w:rsidP="009D05FB">
      <w:pPr>
        <w:pStyle w:val="Popispracovnholistu"/>
        <w:rPr>
          <w:sz w:val="24"/>
        </w:rPr>
      </w:pPr>
    </w:p>
    <w:p w14:paraId="0366C29D" w14:textId="1844AC6C" w:rsidR="00C2622F" w:rsidRDefault="00C2622F" w:rsidP="009D05FB">
      <w:pPr>
        <w:pStyle w:val="Popispracovnholistu"/>
        <w:rPr>
          <w:sz w:val="24"/>
        </w:rPr>
      </w:pPr>
    </w:p>
    <w:p w14:paraId="1D97653B" w14:textId="54135289" w:rsidR="00C2622F" w:rsidRDefault="00C2622F" w:rsidP="009D05FB">
      <w:pPr>
        <w:pStyle w:val="Popispracovnholistu"/>
        <w:rPr>
          <w:sz w:val="24"/>
        </w:rPr>
      </w:pPr>
    </w:p>
    <w:p w14:paraId="04524444" w14:textId="631186CB" w:rsidR="00C2622F" w:rsidRDefault="00C2622F" w:rsidP="009D05FB">
      <w:pPr>
        <w:pStyle w:val="Popispracovnholistu"/>
        <w:rPr>
          <w:sz w:val="24"/>
        </w:rPr>
      </w:pPr>
    </w:p>
    <w:p w14:paraId="326D0C63" w14:textId="1C81085C" w:rsidR="00C2622F" w:rsidRDefault="00C2622F" w:rsidP="009D05FB">
      <w:pPr>
        <w:pStyle w:val="Popispracovnholistu"/>
        <w:rPr>
          <w:sz w:val="24"/>
        </w:rPr>
      </w:pPr>
    </w:p>
    <w:p w14:paraId="1D2A7576" w14:textId="00E8E0A6" w:rsidR="00C2622F" w:rsidRDefault="00C2622F" w:rsidP="009D05FB">
      <w:pPr>
        <w:pStyle w:val="Popispracovnholistu"/>
        <w:rPr>
          <w:sz w:val="24"/>
        </w:rPr>
      </w:pPr>
    </w:p>
    <w:p w14:paraId="00FEFD4D" w14:textId="514820E7" w:rsidR="00C2622F" w:rsidRDefault="00C2622F" w:rsidP="009D05FB">
      <w:pPr>
        <w:pStyle w:val="Popispracovnholistu"/>
        <w:rPr>
          <w:sz w:val="24"/>
        </w:rPr>
      </w:pPr>
    </w:p>
    <w:p w14:paraId="57233084" w14:textId="7C092D70" w:rsidR="00C2622F" w:rsidRDefault="00C2622F" w:rsidP="009D05FB">
      <w:pPr>
        <w:pStyle w:val="Popispracovnholistu"/>
        <w:rPr>
          <w:sz w:val="24"/>
        </w:rPr>
      </w:pPr>
    </w:p>
    <w:p w14:paraId="07211AB3" w14:textId="1C0A05FE" w:rsidR="00C2622F" w:rsidRDefault="00C2622F" w:rsidP="009D05FB">
      <w:pPr>
        <w:pStyle w:val="Popispracovnholistu"/>
        <w:rPr>
          <w:sz w:val="24"/>
        </w:rPr>
      </w:pPr>
    </w:p>
    <w:p w14:paraId="4794A742" w14:textId="2CE15B7B" w:rsidR="00C2622F" w:rsidRDefault="00C2622F" w:rsidP="009D05FB">
      <w:pPr>
        <w:pStyle w:val="Popispracovnholistu"/>
        <w:rPr>
          <w:sz w:val="24"/>
        </w:rPr>
      </w:pPr>
    </w:p>
    <w:p w14:paraId="5C7F429E" w14:textId="192B8570" w:rsidR="00C2622F" w:rsidRDefault="00C2622F" w:rsidP="009D05FB">
      <w:pPr>
        <w:pStyle w:val="Popispracovnholistu"/>
        <w:rPr>
          <w:sz w:val="24"/>
        </w:rPr>
      </w:pPr>
    </w:p>
    <w:p w14:paraId="35AACB97" w14:textId="745138A5" w:rsidR="00C2622F" w:rsidRDefault="00C2622F" w:rsidP="009D05FB">
      <w:pPr>
        <w:pStyle w:val="Popispracovnholistu"/>
        <w:rPr>
          <w:sz w:val="24"/>
        </w:rPr>
      </w:pPr>
    </w:p>
    <w:p w14:paraId="452D7495" w14:textId="77777777" w:rsidR="00023500" w:rsidRDefault="00023500">
      <w:pPr>
        <w:rPr>
          <w:sz w:val="24"/>
        </w:rPr>
      </w:pPr>
      <w:r>
        <w:rPr>
          <w:sz w:val="24"/>
        </w:rPr>
        <w:br w:type="page"/>
      </w:r>
    </w:p>
    <w:p w14:paraId="6AF6F525" w14:textId="1DD40DD8" w:rsidR="00E93497" w:rsidRDefault="00766341">
      <w:pPr>
        <w:rPr>
          <w:rFonts w:ascii="Arial" w:eastAsia="Arial" w:hAnsi="Arial" w:cs="Arial"/>
          <w:sz w:val="24"/>
          <w:szCs w:val="32"/>
        </w:rPr>
      </w:pPr>
      <w:r>
        <w:rPr>
          <w:noProof/>
          <w:sz w:val="24"/>
        </w:rPr>
        <w:lastRenderedPageBreak/>
        <w:pict w14:anchorId="0E578B88">
          <v:shape id="_x0000_s1039" type="#_x0000_t202" style="position:absolute;margin-left:10.2pt;margin-top:-26.95pt;width:505.8pt;height:543pt;z-index:251665408">
            <v:textbox>
              <w:txbxContent>
                <w:p w14:paraId="7DB4B192" w14:textId="42E8BF00" w:rsidR="00E1447D" w:rsidRDefault="00E1447D" w:rsidP="00E1447D">
                  <w:pPr>
                    <w:pStyle w:val="Popispracovnholistu"/>
                    <w:rPr>
                      <w:sz w:val="24"/>
                    </w:rPr>
                  </w:pPr>
                  <w:r w:rsidRPr="00E1447D">
                    <w:rPr>
                      <w:sz w:val="24"/>
                    </w:rPr>
                    <w:t>Jen málokteří z nás dokázali nahlas zvolat, že mocní by neměli být všemocní a že zvláštní farmy, které pro ně pěstují ekologicky čisté a kvalitní potraviny, by měly své produkty posílat do škol, dětských internátů a nemocnic, když už je naše zemědělství nemůže zatím nabízet všem. Dosavadní režim – vyzbrojen svou pyšnou a nesnášenlivou ideologií – ponížil člověka na výrobní sílu a přírodu na výrobní nástroj. Zaútočil tím na samu jejich podstatu i na jejich vzájemný vztah. Z nadaných a svéprávných lidí, důmyslně hospodařících ve své zemi, udělal šroubky jakéhosi obludně velkého, rachotícího a páchnoucího stroje, o němž nikdo neví, jaký má vlastně smysl. Nedokáže nic víc než zvolna, ale nezadržitelně opotřebovávat sám sebe a všechny své šroubky.</w:t>
                  </w:r>
                </w:p>
                <w:p w14:paraId="75E73BA9" w14:textId="0DFC895A" w:rsidR="00E1447D" w:rsidRDefault="00E1447D" w:rsidP="00E1447D">
                  <w:pPr>
                    <w:pStyle w:val="Popispracovnholistu"/>
                    <w:rPr>
                      <w:sz w:val="24"/>
                    </w:rPr>
                  </w:pPr>
                  <w:r w:rsidRPr="00E1447D">
                    <w:rPr>
                      <w:sz w:val="24"/>
                    </w:rPr>
                    <w:t>Mluvím-li o zkaženém mravním ovzduší, nemluvím tím pouze o pánech, kteří jedí ekologicky čistou zeleninu a nedívají se z oken letadel. Mluvím o nás všech. Všichni jsme si totiž na totalitní systém zvykli a přijali ho za nezměnitelný fakt a tím ho vlastně udržovali. Jinými slovy: všichni jsme – byť pochopitelně každý v jiné míře – za chod totalitní mašinérie odpovědni, nikdo nejsme jen její obětí, ale všichni jsme zároveň jejími spolutvůrci.</w:t>
                  </w:r>
                </w:p>
                <w:p w14:paraId="2C2DFE64" w14:textId="51327C18" w:rsidR="00E1447D" w:rsidRDefault="00E1447D" w:rsidP="00E1447D">
                  <w:pPr>
                    <w:pStyle w:val="Popispracovnholistu"/>
                    <w:rPr>
                      <w:sz w:val="24"/>
                    </w:rPr>
                  </w:pPr>
                  <w:r w:rsidRPr="00E1447D">
                    <w:rPr>
                      <w:sz w:val="24"/>
                    </w:rPr>
                    <w:t>Proč o tom mluvím: bylo by velmi nerozumné chápat smutné dědictví posledních čtyřiceti let jako cosi cizího, co nám odkázal vzdálený příbuzný. Musíme toto dědictví naopak přijmout jako něco, čeho jsme se my sami na sobě dopustili. Přijmeme-li to tak, pochopíme, že jen na nás všech je, abychom s tím něco udělali. Svádět všechno na předchozí vládce nemůžeme nejen proto, že by to neodpovídalo pravdě, ale i proto, že by to mohlo oslabit povinnost, která dnes stojí před každým z nás, totiž povinnost samostatně, svobodně, rozumně a rychle jednat. Nemylme se: sebelepší vláda, sebelepší parlament i sebelepší prezident toho sami mnoho nezmohou. A bylo by i hluboce nesprávné čekat obecnou nápravu jen od nich. Svoboda a demokracie znamená přece spoluúčast</w:t>
                  </w:r>
                  <w:r>
                    <w:rPr>
                      <w:sz w:val="24"/>
                    </w:rPr>
                    <w:t>,</w:t>
                  </w:r>
                  <w:r w:rsidRPr="00E1447D">
                    <w:rPr>
                      <w:sz w:val="24"/>
                    </w:rPr>
                    <w:t xml:space="preserve"> a tudíž spoluodpovědnost všech.</w:t>
                  </w:r>
                </w:p>
                <w:p w14:paraId="70823F13" w14:textId="18CF848E" w:rsidR="00C27C48" w:rsidRDefault="00C27C48" w:rsidP="00C27C48">
                  <w:pPr>
                    <w:pStyle w:val="Popispracovnholistu"/>
                    <w:rPr>
                      <w:sz w:val="24"/>
                    </w:rPr>
                  </w:pPr>
                  <w:r>
                    <w:rPr>
                      <w:sz w:val="24"/>
                    </w:rPr>
                    <w:t>[…]</w:t>
                  </w:r>
                </w:p>
                <w:p w14:paraId="6C1CFB46" w14:textId="7BF71E79" w:rsidR="00E1447D" w:rsidRPr="00E1447D" w:rsidRDefault="00E1447D" w:rsidP="00C27C48">
                  <w:pPr>
                    <w:pStyle w:val="Popispracovnholistu"/>
                    <w:rPr>
                      <w:sz w:val="24"/>
                    </w:rPr>
                  </w:pPr>
                  <w:r w:rsidRPr="00E1447D">
                    <w:rPr>
                      <w:sz w:val="24"/>
                    </w:rPr>
                    <w:t>Můj nejvýznačnější předchůdce zahájil svůj první projev citátem z Komenského. Dovolte mi, abych já svůj první projev ukončil vlastní parafrází téhož výroku:</w:t>
                  </w:r>
                </w:p>
                <w:p w14:paraId="525903D0" w14:textId="27D9E9D3" w:rsidR="00E1447D" w:rsidRDefault="00766341" w:rsidP="00C27C48">
                  <w:pPr>
                    <w:pStyle w:val="Popispracovnholistu"/>
                    <w:rPr>
                      <w:sz w:val="24"/>
                    </w:rPr>
                  </w:pPr>
                  <w:hyperlink r:id="rId13" w:history="1">
                    <w:r w:rsidR="00E1447D" w:rsidRPr="00E1447D">
                      <w:rPr>
                        <w:sz w:val="24"/>
                      </w:rPr>
                      <w:t>Tvá vláda, lide, se k tobě navrátila!</w:t>
                    </w:r>
                  </w:hyperlink>
                </w:p>
                <w:p w14:paraId="6DEC0D01" w14:textId="343604F8" w:rsidR="00E1447D" w:rsidRPr="00270464" w:rsidRDefault="00270464" w:rsidP="00C27C48">
                  <w:pPr>
                    <w:pStyle w:val="Popispracovnholistu"/>
                    <w:rPr>
                      <w:i/>
                      <w:iCs/>
                      <w:sz w:val="18"/>
                      <w:szCs w:val="18"/>
                    </w:rPr>
                  </w:pPr>
                  <w:r w:rsidRPr="00270464">
                    <w:rPr>
                      <w:i/>
                      <w:iCs/>
                      <w:sz w:val="18"/>
                      <w:szCs w:val="18"/>
                    </w:rPr>
                    <w:t>(http://interaktivni.rozhlas.cz.s3-website.eu-central-1.amazonaws.com/prezidentske-projevy-2017/www/#1990-havel)</w:t>
                  </w:r>
                </w:p>
              </w:txbxContent>
            </v:textbox>
          </v:shape>
        </w:pict>
      </w:r>
      <w:r w:rsidR="00E93497">
        <w:rPr>
          <w:sz w:val="24"/>
        </w:rPr>
        <w:br w:type="page"/>
      </w:r>
    </w:p>
    <w:p w14:paraId="5648FD81" w14:textId="47A57963" w:rsidR="00FA405E" w:rsidRDefault="00766341" w:rsidP="005F251B">
      <w:pPr>
        <w:pStyle w:val="Video"/>
        <w:ind w:left="284" w:right="131" w:hanging="284"/>
        <w:rPr>
          <w:color w:val="404040" w:themeColor="text1" w:themeTint="BF"/>
        </w:rPr>
      </w:pPr>
      <w:hyperlink r:id="rId14"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D1F9FBF" w14:textId="38A780AE" w:rsidR="00C223E5" w:rsidRDefault="00C223E5" w:rsidP="005F251B">
      <w:pPr>
        <w:pStyle w:val="Video"/>
        <w:ind w:left="284" w:right="131" w:hanging="284"/>
        <w:rPr>
          <w:color w:val="404040" w:themeColor="text1" w:themeTint="BF"/>
        </w:rPr>
      </w:pPr>
    </w:p>
    <w:p w14:paraId="2E8D214D" w14:textId="2846B3D9" w:rsidR="00512C1B" w:rsidRPr="00B23C01" w:rsidRDefault="00270464" w:rsidP="004F0800">
      <w:pPr>
        <w:pStyle w:val="kol-zadn"/>
        <w:numPr>
          <w:ilvl w:val="0"/>
          <w:numId w:val="40"/>
        </w:numPr>
        <w:rPr>
          <w:color w:val="404040" w:themeColor="text1" w:themeTint="BF"/>
          <w:szCs w:val="24"/>
        </w:rPr>
        <w:sectPr w:rsidR="00512C1B" w:rsidRPr="00B23C01" w:rsidSect="009D05FB">
          <w:type w:val="continuous"/>
          <w:pgSz w:w="11906" w:h="16838"/>
          <w:pgMar w:top="720" w:right="849" w:bottom="720" w:left="720" w:header="708" w:footer="708" w:gutter="0"/>
          <w:cols w:space="708"/>
          <w:docGrid w:linePitch="360"/>
        </w:sectPr>
      </w:pPr>
      <w:r>
        <w:t>Přečtěte si projev Gustáva Husáka z roku 1985 a porovnejte ho s tímto projevem Václava Havla</w:t>
      </w:r>
      <w:r w:rsidR="00C27C48">
        <w:t>:</w:t>
      </w:r>
      <w:r w:rsidR="00C746C4">
        <w:t xml:space="preserve">  </w:t>
      </w:r>
    </w:p>
    <w:p w14:paraId="1D90644F" w14:textId="6AA60AC6" w:rsidR="00C746C4" w:rsidRDefault="00AD1C92" w:rsidP="00C746C4">
      <w:pPr>
        <w:pStyle w:val="dekodpov"/>
      </w:pPr>
      <w:r w:rsidRPr="002E43B0">
        <w:t>……………………………………………………………………………………………………</w:t>
      </w:r>
      <w:r w:rsidR="00447EEF" w:rsidRPr="00EA3EF5">
        <w:t>……………………………………………………………………………………………………………………………………</w:t>
      </w:r>
      <w:r w:rsidR="004B4448" w:rsidRPr="002E43B0">
        <w:t>……………………………………………………………………………………………………</w:t>
      </w:r>
      <w:r w:rsidR="004B4448" w:rsidRPr="00EA3EF5">
        <w:t>………………</w:t>
      </w:r>
      <w:r w:rsidR="009507D2" w:rsidRPr="00EA3EF5">
        <w:t>…………………………………………………………………………………………………………………………………………………………………………………………………………………</w:t>
      </w:r>
      <w:r w:rsidR="00447EEF" w:rsidRPr="00EA3EF5">
        <w:t>…………………</w:t>
      </w:r>
      <w:r w:rsidR="00D57763">
        <w:t>……</w:t>
      </w:r>
      <w:r w:rsidR="00447EEF" w:rsidRPr="00EA3EF5">
        <w:t>……………………………………………………………………………………………………………………………………………………………………………………………………………………………………</w:t>
      </w:r>
      <w:r w:rsidR="005E7074">
        <w:t>……</w:t>
      </w:r>
      <w:r w:rsidR="00447EEF" w:rsidRPr="00EA3EF5">
        <w:t>………………………………………………………………………………………………</w:t>
      </w:r>
      <w:r w:rsidR="00EB4BFC" w:rsidRPr="002E43B0">
        <w:t>…………………………………………………………………………………………………</w:t>
      </w:r>
      <w:r w:rsidR="00EB4BFC" w:rsidRPr="00EA3EF5">
        <w:t>………………</w:t>
      </w:r>
      <w:r w:rsidR="00AF14B0">
        <w:t>………………………</w:t>
      </w:r>
      <w:r w:rsidR="00EB4BFC" w:rsidRPr="00EA3EF5">
        <w:t>……………………………………………………………………………………………………………………</w:t>
      </w:r>
      <w:r w:rsidR="00EB4BFC" w:rsidRPr="002E43B0">
        <w:t>……………………………………………………………………………………………………</w:t>
      </w:r>
      <w:r w:rsidR="00EB4BFC" w:rsidRPr="00EA3EF5">
        <w:t>……………………………………………………………………………………………………………………………………………………………………………………………………………………………………………………</w:t>
      </w:r>
      <w:r w:rsidR="00EB4BFC">
        <w:t>……</w:t>
      </w:r>
      <w:r w:rsidR="00EB4BFC" w:rsidRPr="00EA3EF5">
        <w:t>……………………………………………………………………………………………………………………………………………………………………………………………………………………………………</w:t>
      </w:r>
      <w:r w:rsidR="00EB4BFC">
        <w:t>……</w:t>
      </w:r>
      <w:r w:rsidR="00EB4BFC" w:rsidRPr="00EA3EF5">
        <w:t>………………………………………………………………………………………………</w:t>
      </w:r>
      <w:r w:rsidR="00EB4BFC" w:rsidRPr="002E43B0">
        <w:t>……………………………………………………………………………………………………</w:t>
      </w:r>
      <w:r w:rsidR="00EB4BFC" w:rsidRPr="00EA3EF5">
        <w:t>……………</w:t>
      </w:r>
      <w:r w:rsidR="00B22BCC" w:rsidRPr="002E43B0">
        <w:t>……………………………………………………………………………………………………</w:t>
      </w:r>
      <w:r w:rsidR="00B22BCC" w:rsidRPr="00EA3EF5">
        <w:t>……………</w:t>
      </w:r>
      <w:r w:rsidR="00C746C4">
        <w:t>…</w:t>
      </w:r>
      <w:r w:rsidR="00C746C4" w:rsidRPr="00EA3EF5">
        <w:t>……………………………………………………………………………………………………………………</w:t>
      </w:r>
      <w:r w:rsidR="00C746C4" w:rsidRPr="002E43B0">
        <w:t>……………………………………………………………………………………………………</w:t>
      </w:r>
      <w:r w:rsidR="00C746C4" w:rsidRPr="00EA3EF5">
        <w:t>……………………………………………………………………………………………………………………………………………………………………………………………………………………………………………………</w:t>
      </w:r>
      <w:r w:rsidR="00C746C4">
        <w:t>……</w:t>
      </w:r>
      <w:r w:rsidR="00C746C4" w:rsidRPr="00EA3EF5">
        <w:t>……………………………………………………………………………………………………………………………………………</w:t>
      </w:r>
    </w:p>
    <w:p w14:paraId="4FC5694E" w14:textId="5610D63F" w:rsidR="00C746C4" w:rsidRPr="00B23C01" w:rsidRDefault="00270464" w:rsidP="00C746C4">
      <w:pPr>
        <w:pStyle w:val="kol-zadn"/>
        <w:numPr>
          <w:ilvl w:val="0"/>
          <w:numId w:val="40"/>
        </w:numPr>
        <w:rPr>
          <w:color w:val="404040" w:themeColor="text1" w:themeTint="BF"/>
          <w:szCs w:val="24"/>
        </w:rPr>
        <w:sectPr w:rsidR="00C746C4" w:rsidRPr="00B23C01" w:rsidSect="009D05FB">
          <w:type w:val="continuous"/>
          <w:pgSz w:w="11906" w:h="16838"/>
          <w:pgMar w:top="720" w:right="849" w:bottom="720" w:left="720" w:header="708" w:footer="708" w:gutter="0"/>
          <w:cols w:space="708"/>
          <w:docGrid w:linePitch="360"/>
        </w:sectPr>
      </w:pPr>
      <w:r>
        <w:lastRenderedPageBreak/>
        <w:t xml:space="preserve">Vypište klíčové myšlenky Havlova projevu. </w:t>
      </w:r>
    </w:p>
    <w:p w14:paraId="199C35AC" w14:textId="1BC21BCD" w:rsidR="00423E61" w:rsidRDefault="00AF14B0" w:rsidP="00AF14B0">
      <w:pPr>
        <w:pStyle w:val="dekodpov"/>
      </w:pPr>
      <w:r w:rsidRPr="00EA3EF5">
        <w:t>……………………………………………………………………………………………………………………………………………………………………………………………………………</w:t>
      </w:r>
      <w:r>
        <w:t>……</w:t>
      </w:r>
      <w:r w:rsidRPr="00EA3EF5">
        <w:t>………………………………………………………………………………………………</w:t>
      </w:r>
      <w:r w:rsidRPr="002E43B0">
        <w:t>……………………………………………………………………………………………………</w:t>
      </w:r>
      <w:r w:rsidRPr="00EA3EF5">
        <w:t>……………</w:t>
      </w:r>
      <w:r w:rsidRPr="002E43B0">
        <w:t>……………………………………………………………………………………………………</w:t>
      </w:r>
      <w:r w:rsidRPr="00EA3EF5">
        <w:t>……………</w:t>
      </w:r>
      <w:r>
        <w:t>…………………………………………………</w:t>
      </w:r>
      <w:r w:rsidRPr="00EA3EF5">
        <w:t>……………………………………………………………………………………………………………………………………………………………………………………………………………</w:t>
      </w:r>
      <w:r>
        <w:t>……</w:t>
      </w:r>
      <w:r w:rsidRPr="00EA3EF5">
        <w:t>………………………………………………………………………………………………</w:t>
      </w:r>
      <w:r w:rsidRPr="002E43B0">
        <w:t>……………………………………………………………………………………………………</w:t>
      </w:r>
      <w:r w:rsidRPr="00EA3EF5">
        <w:t>……………</w:t>
      </w:r>
      <w:r w:rsidRPr="002E43B0">
        <w:t>……………………………………………………………………………………………………</w:t>
      </w:r>
      <w:r w:rsidRPr="00EA3EF5">
        <w:t>……………</w:t>
      </w:r>
      <w:r>
        <w:t>………………………………………………………………………………………………………………………………………………………………………</w:t>
      </w:r>
      <w:r w:rsidRPr="00EA3EF5">
        <w:t>…………………………………………………………………………………………………………………………………………………………………………………………………………</w:t>
      </w:r>
      <w:r>
        <w:t>……</w:t>
      </w:r>
      <w:r w:rsidRPr="00EA3EF5">
        <w:t>………………………………………………………………………………………………</w:t>
      </w:r>
      <w:r w:rsidRPr="002E43B0">
        <w:t>……………………………………………………………………………………………………</w:t>
      </w:r>
      <w:r w:rsidRPr="00EA3EF5">
        <w:t>……………</w:t>
      </w:r>
      <w:r w:rsidRPr="002E43B0">
        <w:t>……………………………………………………………………………………………………</w:t>
      </w:r>
      <w:r w:rsidRPr="00EA3EF5">
        <w:t>……………</w:t>
      </w:r>
      <w:r>
        <w:t>…………………………………………………</w:t>
      </w:r>
      <w:r w:rsidRPr="00EA3EF5">
        <w:t>……………………………………………………………………………………………………………………………………………………………………………………………………………</w:t>
      </w:r>
      <w:r>
        <w:t>……</w:t>
      </w:r>
      <w:r w:rsidRPr="00EA3EF5">
        <w:t>………………………………………………………………………………………………</w:t>
      </w:r>
      <w:r w:rsidRPr="002E43B0">
        <w:t>……………………………………………………………………………………………………</w:t>
      </w:r>
      <w:r w:rsidRPr="00EA3EF5">
        <w:t>……………</w:t>
      </w:r>
      <w:r w:rsidRPr="002E43B0">
        <w:t>……………………………………………………………………………………………………</w:t>
      </w:r>
      <w:r w:rsidRPr="00EA3EF5">
        <w:t>……………</w:t>
      </w:r>
      <w:r>
        <w:t>…………………………………………………………………………………………………………………………………………</w:t>
      </w:r>
      <w:r w:rsidRPr="00EA3EF5">
        <w:t>……………………………………………………………………………………………………………………………………………………</w:t>
      </w:r>
    </w:p>
    <w:p w14:paraId="00B15541" w14:textId="77777777" w:rsidR="007A7520" w:rsidRDefault="007A7520" w:rsidP="00AF14B0">
      <w:pPr>
        <w:pStyle w:val="dekodpov"/>
      </w:pPr>
    </w:p>
    <w:p w14:paraId="18C3D8EF" w14:textId="0E5E2D27" w:rsidR="00423E61" w:rsidRPr="00B23C01" w:rsidRDefault="00270464" w:rsidP="00423E61">
      <w:pPr>
        <w:pStyle w:val="kol-zadn"/>
        <w:numPr>
          <w:ilvl w:val="0"/>
          <w:numId w:val="40"/>
        </w:numPr>
        <w:rPr>
          <w:color w:val="404040" w:themeColor="text1" w:themeTint="BF"/>
          <w:szCs w:val="24"/>
        </w:rPr>
        <w:sectPr w:rsidR="00423E61" w:rsidRPr="00B23C01" w:rsidSect="009D05FB">
          <w:type w:val="continuous"/>
          <w:pgSz w:w="11906" w:h="16838"/>
          <w:pgMar w:top="720" w:right="849" w:bottom="720" w:left="720" w:header="708" w:footer="708" w:gutter="0"/>
          <w:cols w:space="708"/>
          <w:docGrid w:linePitch="360"/>
        </w:sectPr>
      </w:pPr>
      <w:r>
        <w:lastRenderedPageBreak/>
        <w:t>Charakterizujte výjimečnost Havlova projevu v porovnání s projevy jeho předchůdců:</w:t>
      </w:r>
    </w:p>
    <w:p w14:paraId="5221B64E" w14:textId="6EE80C67" w:rsidR="00F10A1C" w:rsidRDefault="00AF14B0" w:rsidP="00F10A1C">
      <w:pPr>
        <w:pStyle w:val="dekodpov"/>
      </w:pPr>
      <w:r w:rsidRPr="00EA3EF5">
        <w:t>……………………………………………………………………………</w:t>
      </w:r>
      <w:r w:rsidRPr="002E43B0">
        <w:t>……………………………………………………………………………………………………</w:t>
      </w:r>
      <w:r w:rsidRPr="00EA3EF5">
        <w:t>……………</w:t>
      </w:r>
      <w:r w:rsidRPr="002E43B0">
        <w:t>……………………………………………………………………………………………………</w:t>
      </w:r>
      <w:r w:rsidRPr="00EA3EF5">
        <w:t>……………</w:t>
      </w:r>
      <w:r>
        <w:t>…………………………………………………</w:t>
      </w:r>
      <w:r w:rsidRPr="00EA3EF5">
        <w:t>……………………………………………………………………………………………………………………………………………………………………………………………………………</w:t>
      </w:r>
      <w:r>
        <w:t>……</w:t>
      </w:r>
      <w:r w:rsidRPr="00EA3EF5">
        <w:t>…………………………………………………………………………………………………………………………………………………………………………………………………………………</w:t>
      </w:r>
      <w:r>
        <w:t>……</w:t>
      </w:r>
      <w:r w:rsidRPr="00EA3EF5">
        <w:t>………………………………………………………………………………………………</w:t>
      </w:r>
      <w:r w:rsidRPr="002E43B0">
        <w:t>……………………………………………………………………………………………………</w:t>
      </w:r>
      <w:r w:rsidRPr="00EA3EF5">
        <w:t>……………</w:t>
      </w:r>
      <w:r w:rsidRPr="002E43B0">
        <w:t>……………………………………………………………………………………………………</w:t>
      </w:r>
      <w:r w:rsidRPr="00EA3EF5">
        <w:t>……………</w:t>
      </w:r>
      <w:r>
        <w:t>…………………………………………………</w:t>
      </w:r>
      <w:r w:rsidRPr="00EA3EF5">
        <w:t>…………………………………………………………………………………………………………………………………………………………………………………………………………</w:t>
      </w:r>
      <w:r>
        <w:t>……</w:t>
      </w:r>
      <w:r w:rsidRPr="00EA3EF5">
        <w:t>…</w:t>
      </w:r>
      <w:r w:rsidR="00F10A1C">
        <w:t>…………………………………</w:t>
      </w:r>
      <w:r w:rsidRPr="00EA3EF5">
        <w:t>…</w:t>
      </w:r>
      <w:r w:rsidR="00F10A1C" w:rsidRPr="00EA3EF5">
        <w:t>……………………………………………………………………………</w:t>
      </w:r>
      <w:r w:rsidR="00F10A1C" w:rsidRPr="002E43B0">
        <w:t>……………………………………</w:t>
      </w:r>
      <w:r w:rsidR="00F10A1C" w:rsidRPr="00EA3EF5">
        <w:t>………………………………………………………………………………………………………………………………………………………………………………………………</w:t>
      </w:r>
      <w:r w:rsidR="00F10A1C">
        <w:t>……</w:t>
      </w:r>
      <w:r w:rsidR="00F10A1C" w:rsidRPr="00EA3EF5">
        <w:t>………………………………………………………………………………………………</w:t>
      </w:r>
      <w:r w:rsidR="00F10A1C" w:rsidRPr="002E43B0">
        <w:t>……………………………………………………………………………………………………</w:t>
      </w:r>
      <w:r w:rsidR="00F10A1C" w:rsidRPr="00EA3EF5">
        <w:t>……………</w:t>
      </w:r>
      <w:r w:rsidR="00F10A1C" w:rsidRPr="002E43B0">
        <w:t>……………………………………………………………………………………………………</w:t>
      </w:r>
      <w:r w:rsidR="00F10A1C" w:rsidRPr="00EA3EF5">
        <w:t>……………</w:t>
      </w:r>
      <w:r w:rsidR="00F10A1C">
        <w:t>…………………………………………………</w:t>
      </w:r>
      <w:r w:rsidR="00F10A1C" w:rsidRPr="00EA3EF5">
        <w:t>…………………………………………………………………………………………………………………………………………………………………………………………………………</w:t>
      </w:r>
      <w:r w:rsidR="00F10A1C">
        <w:t>……</w:t>
      </w:r>
      <w:r w:rsidR="00F10A1C" w:rsidRPr="00EA3EF5">
        <w:t>…</w:t>
      </w:r>
      <w:r w:rsidR="00F10A1C">
        <w:t>…………………</w:t>
      </w:r>
      <w:r w:rsidR="00F10A1C" w:rsidRPr="00EA3EF5">
        <w:t>………………………………………………………………………………………………………………………………………………………………………………………………</w:t>
      </w:r>
      <w:r w:rsidR="00F10A1C">
        <w:t>……</w:t>
      </w:r>
      <w:r w:rsidR="00F10A1C" w:rsidRPr="00EA3EF5">
        <w:t>………………………………………………………………………………………………</w:t>
      </w:r>
      <w:r w:rsidR="00F10A1C" w:rsidRPr="002E43B0">
        <w:t>……………………………………………………………………………………………………</w:t>
      </w:r>
      <w:r w:rsidR="00F10A1C" w:rsidRPr="00EA3EF5">
        <w:t>……………</w:t>
      </w:r>
      <w:r w:rsidR="00F10A1C" w:rsidRPr="002E43B0">
        <w:t>…………………………………………………</w:t>
      </w:r>
      <w:r w:rsidR="00766341">
        <w:t>…………………………….</w:t>
      </w:r>
    </w:p>
    <w:p w14:paraId="321C0046" w14:textId="77777777" w:rsidR="00270464" w:rsidRDefault="00270464" w:rsidP="00F10A1C">
      <w:pPr>
        <w:pStyle w:val="dekodpov"/>
      </w:pPr>
    </w:p>
    <w:p w14:paraId="0BBA1274" w14:textId="38255DDE" w:rsidR="00D04DE3" w:rsidRPr="00B23C01" w:rsidRDefault="00270464" w:rsidP="00D04DE3">
      <w:pPr>
        <w:pStyle w:val="kol-zadn"/>
        <w:numPr>
          <w:ilvl w:val="0"/>
          <w:numId w:val="40"/>
        </w:numPr>
        <w:rPr>
          <w:color w:val="404040" w:themeColor="text1" w:themeTint="BF"/>
          <w:szCs w:val="24"/>
        </w:rPr>
        <w:sectPr w:rsidR="00D04DE3" w:rsidRPr="00B23C01" w:rsidSect="009D05FB">
          <w:type w:val="continuous"/>
          <w:pgSz w:w="11906" w:h="16838"/>
          <w:pgMar w:top="720" w:right="849" w:bottom="720" w:left="720" w:header="708" w:footer="708" w:gutter="0"/>
          <w:cols w:space="708"/>
          <w:docGrid w:linePitch="360"/>
        </w:sectPr>
      </w:pPr>
      <w:r>
        <w:rPr>
          <w:color w:val="404040" w:themeColor="text1" w:themeTint="BF"/>
          <w:szCs w:val="24"/>
        </w:rPr>
        <w:lastRenderedPageBreak/>
        <w:t>Charakterizujte jazykovou stránku projevu Václava Havla:</w:t>
      </w:r>
    </w:p>
    <w:p w14:paraId="1AAA58F1" w14:textId="74DCBE74" w:rsidR="00270464" w:rsidRDefault="00D04DE3" w:rsidP="00F10A1C">
      <w:pPr>
        <w:pStyle w:val="dekodpov"/>
      </w:pPr>
      <w:r w:rsidRPr="00EA3EF5">
        <w:t>……………………………………………………………………………</w:t>
      </w:r>
      <w:r w:rsidRPr="002E43B0">
        <w:t>……………………………………</w:t>
      </w:r>
      <w:r w:rsidRPr="00EA3EF5">
        <w:t>………………………………………………………………………………………………………………………………………………………………………………………………</w:t>
      </w:r>
      <w:r>
        <w:t>……</w:t>
      </w:r>
      <w:r w:rsidRPr="00EA3EF5">
        <w:t>………………………………………………………………………………………………</w:t>
      </w:r>
      <w:r w:rsidRPr="002E43B0">
        <w:t>……………………………………………………………………………………………………</w:t>
      </w:r>
      <w:r w:rsidRPr="00EA3EF5">
        <w:t>……………</w:t>
      </w:r>
      <w:r w:rsidRPr="002E43B0">
        <w:t>……………………………………………………………………………………………………</w:t>
      </w:r>
      <w:r w:rsidRPr="00EA3EF5">
        <w:t>……………</w:t>
      </w:r>
      <w:r>
        <w:t>…………………………………………………</w:t>
      </w:r>
      <w:r w:rsidRPr="00EA3EF5">
        <w:t>…………………………………………………………………………………………………………………………………………………………………………………………………………</w:t>
      </w:r>
      <w:r>
        <w:t>……</w:t>
      </w:r>
      <w:r w:rsidRPr="00EA3EF5">
        <w:t>…</w:t>
      </w:r>
      <w:r>
        <w:t>…………………</w:t>
      </w:r>
      <w:r w:rsidRPr="00EA3EF5">
        <w:t>………………………………………………………………………………………………………………………………………………………………………………………………</w:t>
      </w:r>
      <w:r>
        <w:t>……</w:t>
      </w:r>
      <w:r w:rsidRPr="00EA3EF5">
        <w:t>………………………………………………………………………………………………</w:t>
      </w:r>
      <w:r w:rsidRPr="002E43B0">
        <w:t>……………………………………………………………………………………………………</w:t>
      </w:r>
      <w:r w:rsidRPr="00EA3EF5">
        <w:t>……………</w:t>
      </w:r>
      <w:r w:rsidRPr="002E43B0">
        <w:t>…………………………………………………</w:t>
      </w:r>
      <w:r w:rsidRPr="00EA3EF5">
        <w:t>………………………………………………………………………………………………………………………………………………………………………………………………</w:t>
      </w:r>
      <w:r>
        <w:t>……</w:t>
      </w:r>
      <w:r w:rsidRPr="00EA3EF5">
        <w:t>………………………………………………………………………………………………</w:t>
      </w:r>
      <w:r w:rsidRPr="002E43B0">
        <w:t>…………………………………………………</w:t>
      </w:r>
      <w:r w:rsidR="00766341">
        <w:t>……………………………………..</w:t>
      </w:r>
    </w:p>
    <w:p w14:paraId="1422D338" w14:textId="2A7BF74F" w:rsidR="00270464" w:rsidRPr="00B23C01" w:rsidRDefault="00270464" w:rsidP="00270464">
      <w:pPr>
        <w:pStyle w:val="kol-zadn"/>
        <w:numPr>
          <w:ilvl w:val="0"/>
          <w:numId w:val="40"/>
        </w:numPr>
        <w:rPr>
          <w:color w:val="404040" w:themeColor="text1" w:themeTint="BF"/>
          <w:szCs w:val="24"/>
        </w:rPr>
        <w:sectPr w:rsidR="00270464" w:rsidRPr="00B23C01" w:rsidSect="009D05FB">
          <w:type w:val="continuous"/>
          <w:pgSz w:w="11906" w:h="16838"/>
          <w:pgMar w:top="720" w:right="849" w:bottom="720" w:left="720" w:header="708" w:footer="708" w:gutter="0"/>
          <w:cols w:space="708"/>
          <w:docGrid w:linePitch="360"/>
        </w:sectPr>
      </w:pPr>
      <w:r>
        <w:rPr>
          <w:color w:val="404040" w:themeColor="text1" w:themeTint="BF"/>
          <w:szCs w:val="24"/>
        </w:rPr>
        <w:t>Vysvětlete, kdo se skrývá za „</w:t>
      </w:r>
      <w:r w:rsidRPr="00270464">
        <w:rPr>
          <w:i/>
          <w:iCs/>
          <w:color w:val="404040" w:themeColor="text1" w:themeTint="BF"/>
          <w:szCs w:val="24"/>
        </w:rPr>
        <w:t>nejvýznačnějším předchůdcem</w:t>
      </w:r>
      <w:r>
        <w:rPr>
          <w:color w:val="404040" w:themeColor="text1" w:themeTint="BF"/>
          <w:szCs w:val="24"/>
        </w:rPr>
        <w:t>“ v závěru projevu:</w:t>
      </w:r>
    </w:p>
    <w:p w14:paraId="0021860C" w14:textId="3D1FE544" w:rsidR="00AF14B0" w:rsidRDefault="00D04DE3" w:rsidP="00EB4BFC">
      <w:pPr>
        <w:pStyle w:val="dekodpov"/>
      </w:pPr>
      <w:r w:rsidRPr="002E43B0">
        <w:t>…………………………………………………</w:t>
      </w:r>
      <w:r w:rsidRPr="00EA3EF5">
        <w:t>……………</w:t>
      </w:r>
      <w:r w:rsidRPr="002E43B0">
        <w:t>…………………………………………………</w:t>
      </w:r>
      <w:r w:rsidR="00270464" w:rsidRPr="00EA3EF5">
        <w:t>………………………………………………………………………………………………………………………………………………………………………………………………</w:t>
      </w:r>
      <w:r w:rsidR="00270464">
        <w:t>……</w:t>
      </w:r>
      <w:r w:rsidR="00270464" w:rsidRPr="00EA3EF5">
        <w:t>………………………………</w:t>
      </w:r>
    </w:p>
    <w:p w14:paraId="4973D461" w14:textId="61C4FB25"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t xml:space="preserve">Co jsem se </w:t>
      </w:r>
      <w:r w:rsidR="00F15F6B">
        <w:t xml:space="preserve">touto </w:t>
      </w:r>
      <w:r w:rsidR="00E77B64">
        <w:t>aktivitou</w:t>
      </w:r>
      <w:r>
        <w:t xml:space="preserve"> naučil(a):</w:t>
      </w:r>
    </w:p>
    <w:p w14:paraId="598CDA78" w14:textId="225D275D"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766341">
        <w:rPr>
          <w:noProof/>
        </w:rPr>
        <w:pict w14:anchorId="14D74ACC">
          <v:shape id="Textové pole 2" o:spid="_x0000_s1031"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=cs].</w:t>
                  </w:r>
                </w:p>
              </w:txbxContent>
            </v:textbox>
            <w10:wrap type="square"/>
          </v:shape>
        </w:pic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7.2pt" o:bullet="t">
        <v:imagedata r:id="rId1" o:title="odrazka"/>
      </v:shape>
    </w:pict>
  </w:numPicBullet>
  <w:numPicBullet w:numPicBulletId="1">
    <w:pict>
      <v:shape id="_x0000_i1027" type="#_x0000_t75" style="width:9pt;height:7.8pt" o:bullet="t">
        <v:imagedata r:id="rId2" o:title="videoodrazka"/>
      </v:shape>
    </w:pict>
  </w:numPicBullet>
  <w:numPicBullet w:numPicBulletId="2">
    <w:pict>
      <v:shape id="_x0000_i1028" type="#_x0000_t75" style="width:8.4pt;height:7.8pt" o:bullet="t">
        <v:imagedata r:id="rId3" o:title="videoodrazka"/>
      </v:shape>
    </w:pict>
  </w:numPicBullet>
  <w:numPicBullet w:numPicBulletId="3">
    <w:pict>
      <v:shape id="_x0000_i1029" type="#_x0000_t75" style="width:46.8pt;height:46.8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534F62"/>
    <w:multiLevelType w:val="hybridMultilevel"/>
    <w:tmpl w:val="CB8A11D6"/>
    <w:lvl w:ilvl="0" w:tplc="3DE045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2"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1"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3"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7"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9"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712993374">
    <w:abstractNumId w:val="9"/>
  </w:num>
  <w:num w:numId="2" w16cid:durableId="1498155408">
    <w:abstractNumId w:val="2"/>
  </w:num>
  <w:num w:numId="3" w16cid:durableId="2012878260">
    <w:abstractNumId w:val="26"/>
  </w:num>
  <w:num w:numId="4" w16cid:durableId="1816527787">
    <w:abstractNumId w:val="20"/>
  </w:num>
  <w:num w:numId="5" w16cid:durableId="551771926">
    <w:abstractNumId w:val="11"/>
  </w:num>
  <w:num w:numId="6" w16cid:durableId="1909072441">
    <w:abstractNumId w:val="5"/>
  </w:num>
  <w:num w:numId="7" w16cid:durableId="1876431855">
    <w:abstractNumId w:val="22"/>
  </w:num>
  <w:num w:numId="8" w16cid:durableId="1813057193">
    <w:abstractNumId w:val="28"/>
  </w:num>
  <w:num w:numId="9" w16cid:durableId="1503009076">
    <w:abstractNumId w:val="15"/>
  </w:num>
  <w:num w:numId="10" w16cid:durableId="1975207885">
    <w:abstractNumId w:val="21"/>
  </w:num>
  <w:num w:numId="11" w16cid:durableId="495078679">
    <w:abstractNumId w:val="8"/>
  </w:num>
  <w:num w:numId="12" w16cid:durableId="352344347">
    <w:abstractNumId w:val="10"/>
  </w:num>
  <w:num w:numId="13" w16cid:durableId="597756877">
    <w:abstractNumId w:val="29"/>
  </w:num>
  <w:num w:numId="14" w16cid:durableId="449587981">
    <w:abstractNumId w:val="3"/>
  </w:num>
  <w:num w:numId="15" w16cid:durableId="1490826844">
    <w:abstractNumId w:val="14"/>
  </w:num>
  <w:num w:numId="16" w16cid:durableId="1447501354">
    <w:abstractNumId w:val="29"/>
  </w:num>
  <w:num w:numId="17" w16cid:durableId="804396437">
    <w:abstractNumId w:val="29"/>
  </w:num>
  <w:num w:numId="18" w16cid:durableId="253056060">
    <w:abstractNumId w:val="6"/>
  </w:num>
  <w:num w:numId="19" w16cid:durableId="1297760968">
    <w:abstractNumId w:val="29"/>
  </w:num>
  <w:num w:numId="20" w16cid:durableId="1832015720">
    <w:abstractNumId w:val="0"/>
  </w:num>
  <w:num w:numId="21" w16cid:durableId="953512522">
    <w:abstractNumId w:val="29"/>
  </w:num>
  <w:num w:numId="22" w16cid:durableId="928927371">
    <w:abstractNumId w:val="1"/>
  </w:num>
  <w:num w:numId="23" w16cid:durableId="1637028247">
    <w:abstractNumId w:val="29"/>
  </w:num>
  <w:num w:numId="24" w16cid:durableId="2092434532">
    <w:abstractNumId w:val="25"/>
  </w:num>
  <w:num w:numId="25" w16cid:durableId="830557626">
    <w:abstractNumId w:val="29"/>
  </w:num>
  <w:num w:numId="26" w16cid:durableId="626935027">
    <w:abstractNumId w:val="27"/>
  </w:num>
  <w:num w:numId="27" w16cid:durableId="242420605">
    <w:abstractNumId w:val="29"/>
  </w:num>
  <w:num w:numId="28" w16cid:durableId="452479995">
    <w:abstractNumId w:val="29"/>
  </w:num>
  <w:num w:numId="29" w16cid:durableId="405879764">
    <w:abstractNumId w:val="16"/>
  </w:num>
  <w:num w:numId="30" w16cid:durableId="599485071">
    <w:abstractNumId w:val="29"/>
  </w:num>
  <w:num w:numId="31" w16cid:durableId="1311903529">
    <w:abstractNumId w:val="4"/>
  </w:num>
  <w:num w:numId="32" w16cid:durableId="1912423759">
    <w:abstractNumId w:val="29"/>
  </w:num>
  <w:num w:numId="33" w16cid:durableId="525950350">
    <w:abstractNumId w:val="19"/>
  </w:num>
  <w:num w:numId="34" w16cid:durableId="115296517">
    <w:abstractNumId w:val="29"/>
  </w:num>
  <w:num w:numId="35" w16cid:durableId="1798333398">
    <w:abstractNumId w:val="24"/>
  </w:num>
  <w:num w:numId="36" w16cid:durableId="1779368386">
    <w:abstractNumId w:val="18"/>
  </w:num>
  <w:num w:numId="37" w16cid:durableId="8796412">
    <w:abstractNumId w:val="13"/>
  </w:num>
  <w:num w:numId="38" w16cid:durableId="1693262001">
    <w:abstractNumId w:val="23"/>
  </w:num>
  <w:num w:numId="39" w16cid:durableId="668946554">
    <w:abstractNumId w:val="12"/>
  </w:num>
  <w:num w:numId="40" w16cid:durableId="1130905569">
    <w:abstractNumId w:val="30"/>
  </w:num>
  <w:num w:numId="41" w16cid:durableId="1686246708">
    <w:abstractNumId w:val="29"/>
  </w:num>
  <w:num w:numId="42" w16cid:durableId="393504169">
    <w:abstractNumId w:val="29"/>
  </w:num>
  <w:num w:numId="43" w16cid:durableId="1047679461">
    <w:abstractNumId w:val="29"/>
  </w:num>
  <w:num w:numId="44" w16cid:durableId="1759129174">
    <w:abstractNumId w:val="29"/>
  </w:num>
  <w:num w:numId="45" w16cid:durableId="1057318985">
    <w:abstractNumId w:val="29"/>
  </w:num>
  <w:num w:numId="46" w16cid:durableId="1180583288">
    <w:abstractNumId w:val="29"/>
  </w:num>
  <w:num w:numId="47" w16cid:durableId="1771461483">
    <w:abstractNumId w:val="29"/>
  </w:num>
  <w:num w:numId="48" w16cid:durableId="1797334190">
    <w:abstractNumId w:val="17"/>
  </w:num>
  <w:num w:numId="49" w16cid:durableId="2073497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122B59F7"/>
    <w:rsid w:val="00001F79"/>
    <w:rsid w:val="00023500"/>
    <w:rsid w:val="00041C0B"/>
    <w:rsid w:val="00043E09"/>
    <w:rsid w:val="00044503"/>
    <w:rsid w:val="000523B4"/>
    <w:rsid w:val="0005319B"/>
    <w:rsid w:val="00083393"/>
    <w:rsid w:val="000A308A"/>
    <w:rsid w:val="000C3B5B"/>
    <w:rsid w:val="00106D77"/>
    <w:rsid w:val="0011432B"/>
    <w:rsid w:val="00145BE7"/>
    <w:rsid w:val="0018004D"/>
    <w:rsid w:val="00194B7F"/>
    <w:rsid w:val="001A251B"/>
    <w:rsid w:val="001E2A79"/>
    <w:rsid w:val="002230CF"/>
    <w:rsid w:val="00232263"/>
    <w:rsid w:val="00241D37"/>
    <w:rsid w:val="00263525"/>
    <w:rsid w:val="00270464"/>
    <w:rsid w:val="00271864"/>
    <w:rsid w:val="00277A3C"/>
    <w:rsid w:val="002C10F6"/>
    <w:rsid w:val="002D5A52"/>
    <w:rsid w:val="002E43B0"/>
    <w:rsid w:val="002E64A8"/>
    <w:rsid w:val="002F2EB6"/>
    <w:rsid w:val="00301E59"/>
    <w:rsid w:val="00302AC8"/>
    <w:rsid w:val="00306B16"/>
    <w:rsid w:val="00316CD6"/>
    <w:rsid w:val="00351CF1"/>
    <w:rsid w:val="00361599"/>
    <w:rsid w:val="003821C4"/>
    <w:rsid w:val="003A5F0C"/>
    <w:rsid w:val="003B1FF1"/>
    <w:rsid w:val="003D259E"/>
    <w:rsid w:val="003E17E5"/>
    <w:rsid w:val="003F2D72"/>
    <w:rsid w:val="004210B0"/>
    <w:rsid w:val="00423E61"/>
    <w:rsid w:val="00447EEF"/>
    <w:rsid w:val="004738DB"/>
    <w:rsid w:val="00490BF3"/>
    <w:rsid w:val="004B4448"/>
    <w:rsid w:val="004B73D3"/>
    <w:rsid w:val="004F0800"/>
    <w:rsid w:val="00503147"/>
    <w:rsid w:val="00512C1B"/>
    <w:rsid w:val="0053403F"/>
    <w:rsid w:val="005356D2"/>
    <w:rsid w:val="00560D6F"/>
    <w:rsid w:val="00580E32"/>
    <w:rsid w:val="0058697C"/>
    <w:rsid w:val="005A1665"/>
    <w:rsid w:val="005B0F6F"/>
    <w:rsid w:val="005D6867"/>
    <w:rsid w:val="005E2369"/>
    <w:rsid w:val="005E7074"/>
    <w:rsid w:val="005E7AD1"/>
    <w:rsid w:val="005F251B"/>
    <w:rsid w:val="00643389"/>
    <w:rsid w:val="00646338"/>
    <w:rsid w:val="00653303"/>
    <w:rsid w:val="00657A1C"/>
    <w:rsid w:val="00671318"/>
    <w:rsid w:val="00685111"/>
    <w:rsid w:val="006A2626"/>
    <w:rsid w:val="006A381D"/>
    <w:rsid w:val="00707782"/>
    <w:rsid w:val="007215F5"/>
    <w:rsid w:val="007374E9"/>
    <w:rsid w:val="0075028F"/>
    <w:rsid w:val="00766341"/>
    <w:rsid w:val="00777383"/>
    <w:rsid w:val="007845D0"/>
    <w:rsid w:val="007A7520"/>
    <w:rsid w:val="007D2437"/>
    <w:rsid w:val="007E1C4D"/>
    <w:rsid w:val="008220DE"/>
    <w:rsid w:val="008311C7"/>
    <w:rsid w:val="0083700B"/>
    <w:rsid w:val="008456A5"/>
    <w:rsid w:val="00851C47"/>
    <w:rsid w:val="00867E80"/>
    <w:rsid w:val="00870C4B"/>
    <w:rsid w:val="008824CF"/>
    <w:rsid w:val="008B3122"/>
    <w:rsid w:val="008C5045"/>
    <w:rsid w:val="0093051A"/>
    <w:rsid w:val="009507D2"/>
    <w:rsid w:val="00977B5A"/>
    <w:rsid w:val="009D05FB"/>
    <w:rsid w:val="009E5E19"/>
    <w:rsid w:val="009F4961"/>
    <w:rsid w:val="00A34D1F"/>
    <w:rsid w:val="00A3501F"/>
    <w:rsid w:val="00A73F02"/>
    <w:rsid w:val="00AD1C92"/>
    <w:rsid w:val="00AF14B0"/>
    <w:rsid w:val="00B02C38"/>
    <w:rsid w:val="00B0512D"/>
    <w:rsid w:val="00B103E6"/>
    <w:rsid w:val="00B16A1A"/>
    <w:rsid w:val="00B22BCC"/>
    <w:rsid w:val="00B23C01"/>
    <w:rsid w:val="00B26F80"/>
    <w:rsid w:val="00B64DB9"/>
    <w:rsid w:val="00BB44B1"/>
    <w:rsid w:val="00BC46D4"/>
    <w:rsid w:val="00BE41D2"/>
    <w:rsid w:val="00C11AA7"/>
    <w:rsid w:val="00C223E5"/>
    <w:rsid w:val="00C2622F"/>
    <w:rsid w:val="00C27C45"/>
    <w:rsid w:val="00C27C48"/>
    <w:rsid w:val="00C31B60"/>
    <w:rsid w:val="00C46D1C"/>
    <w:rsid w:val="00C52A8C"/>
    <w:rsid w:val="00C746C4"/>
    <w:rsid w:val="00C86DD4"/>
    <w:rsid w:val="00C87A86"/>
    <w:rsid w:val="00CE28A6"/>
    <w:rsid w:val="00D04DE3"/>
    <w:rsid w:val="00D059CC"/>
    <w:rsid w:val="00D334AC"/>
    <w:rsid w:val="00D34397"/>
    <w:rsid w:val="00D45B9C"/>
    <w:rsid w:val="00D47B00"/>
    <w:rsid w:val="00D52D71"/>
    <w:rsid w:val="00D57763"/>
    <w:rsid w:val="00D60859"/>
    <w:rsid w:val="00D7445A"/>
    <w:rsid w:val="00D85463"/>
    <w:rsid w:val="00DA7892"/>
    <w:rsid w:val="00DB4536"/>
    <w:rsid w:val="00DC6048"/>
    <w:rsid w:val="00DD53CD"/>
    <w:rsid w:val="00DD627B"/>
    <w:rsid w:val="00DE57E9"/>
    <w:rsid w:val="00DF45C8"/>
    <w:rsid w:val="00DF470E"/>
    <w:rsid w:val="00E0332A"/>
    <w:rsid w:val="00E1447D"/>
    <w:rsid w:val="00E75A21"/>
    <w:rsid w:val="00E77B64"/>
    <w:rsid w:val="00E93497"/>
    <w:rsid w:val="00E97A87"/>
    <w:rsid w:val="00EA3EF5"/>
    <w:rsid w:val="00EB4BFC"/>
    <w:rsid w:val="00EC0D62"/>
    <w:rsid w:val="00ED3DDC"/>
    <w:rsid w:val="00ED506B"/>
    <w:rsid w:val="00EE3316"/>
    <w:rsid w:val="00EF51BF"/>
    <w:rsid w:val="00F10A1C"/>
    <w:rsid w:val="00F15F6B"/>
    <w:rsid w:val="00F2067A"/>
    <w:rsid w:val="00F279BD"/>
    <w:rsid w:val="00F55162"/>
    <w:rsid w:val="00F74B32"/>
    <w:rsid w:val="00F92BEE"/>
    <w:rsid w:val="00FA2098"/>
    <w:rsid w:val="00FA405E"/>
    <w:rsid w:val="00FD0B51"/>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BCF2A7E5-E971-4DAA-AC1F-6A2F518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23131951">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1338731638">
      <w:bodyDiv w:val="1"/>
      <w:marLeft w:val="0"/>
      <w:marRight w:val="0"/>
      <w:marTop w:val="0"/>
      <w:marBottom w:val="0"/>
      <w:divBdr>
        <w:top w:val="none" w:sz="0" w:space="0" w:color="auto"/>
        <w:left w:val="none" w:sz="0" w:space="0" w:color="auto"/>
        <w:bottom w:val="none" w:sz="0" w:space="0" w:color="auto"/>
        <w:right w:val="none" w:sz="0" w:space="0" w:color="auto"/>
      </w:divBdr>
      <w:divsChild>
        <w:div w:id="362052978">
          <w:marLeft w:val="0"/>
          <w:marRight w:val="0"/>
          <w:marTop w:val="0"/>
          <w:marBottom w:val="0"/>
          <w:divBdr>
            <w:top w:val="none" w:sz="0" w:space="0" w:color="auto"/>
            <w:left w:val="none" w:sz="0" w:space="0" w:color="auto"/>
            <w:bottom w:val="none" w:sz="0" w:space="0" w:color="auto"/>
            <w:right w:val="none" w:sz="0" w:space="0" w:color="auto"/>
          </w:divBdr>
        </w:div>
        <w:div w:id="1047685426">
          <w:marLeft w:val="0"/>
          <w:marRight w:val="0"/>
          <w:marTop w:val="0"/>
          <w:marBottom w:val="0"/>
          <w:divBdr>
            <w:top w:val="none" w:sz="0" w:space="0" w:color="auto"/>
            <w:left w:val="none" w:sz="0" w:space="0" w:color="auto"/>
            <w:bottom w:val="none" w:sz="0" w:space="0" w:color="auto"/>
            <w:right w:val="none" w:sz="0" w:space="0" w:color="auto"/>
          </w:divBdr>
        </w:div>
      </w:divsChild>
    </w:div>
    <w:div w:id="1573613664">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 w:id="1900746963">
      <w:bodyDiv w:val="1"/>
      <w:marLeft w:val="0"/>
      <w:marRight w:val="0"/>
      <w:marTop w:val="0"/>
      <w:marBottom w:val="0"/>
      <w:divBdr>
        <w:top w:val="none" w:sz="0" w:space="0" w:color="auto"/>
        <w:left w:val="none" w:sz="0" w:space="0" w:color="auto"/>
        <w:bottom w:val="none" w:sz="0" w:space="0" w:color="auto"/>
        <w:right w:val="none" w:sz="0" w:space="0" w:color="auto"/>
      </w:divBdr>
    </w:div>
    <w:div w:id="205496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eraktivni.rozhlas.cz.s3-website.eu-central-1.amazonaws.com/prezidentske-projevy-2017/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aktivni.rozhlas.cz.s3-website.eu-central-1.amazonaws.com/prezidentske-projevy-2017/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aktivni.rozhlas.cz.s3-website.eu-central-1.amazonaws.com/prezidentske-projevy-2017/www/"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eskatelevize.cz/video/2799-bible-historie-a-obsah?vsrc=vyhledavani&amp;vsrcid=bib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8E23-81CE-403A-AD3A-35C8504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6</Pages>
  <Words>731</Words>
  <Characters>4319</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13</cp:revision>
  <cp:lastPrinted>2021-07-23T08:26:00Z</cp:lastPrinted>
  <dcterms:created xsi:type="dcterms:W3CDTF">2021-08-03T09:29:00Z</dcterms:created>
  <dcterms:modified xsi:type="dcterms:W3CDTF">2022-12-29T13:19:00Z</dcterms:modified>
</cp:coreProperties>
</file>