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73543C76" w:rsidR="00FA405E" w:rsidRDefault="00A73F02"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Vánoční p</w:t>
      </w:r>
      <w:r w:rsidR="00490BF3">
        <w:t>r</w:t>
      </w:r>
      <w:r w:rsidR="00DD627B">
        <w:t xml:space="preserve">ojev </w:t>
      </w:r>
      <w:r>
        <w:t xml:space="preserve">E. </w:t>
      </w:r>
      <w:r w:rsidR="00D57CD1">
        <w:t>Háchy</w:t>
      </w:r>
      <w:r w:rsidR="00DD627B">
        <w:t xml:space="preserve"> </w:t>
      </w:r>
    </w:p>
    <w:p w14:paraId="71DCD4C9" w14:textId="3F9D3851" w:rsidR="00FA405E" w:rsidRDefault="00423E61" w:rsidP="009D05FB">
      <w:pPr>
        <w:pStyle w:val="Popispracovnholistu"/>
        <w:rPr>
          <w:sz w:val="24"/>
        </w:rPr>
      </w:pPr>
      <w:r>
        <w:rPr>
          <w:sz w:val="24"/>
        </w:rPr>
        <w:t>P</w:t>
      </w:r>
      <w:r w:rsidR="00A73F02">
        <w:rPr>
          <w:sz w:val="24"/>
        </w:rPr>
        <w:t xml:space="preserve">rezident </w:t>
      </w:r>
      <w:r w:rsidR="00D57CD1">
        <w:rPr>
          <w:sz w:val="24"/>
        </w:rPr>
        <w:t>Emil Hácha</w:t>
      </w:r>
      <w:r w:rsidR="00DD627B">
        <w:rPr>
          <w:sz w:val="24"/>
        </w:rPr>
        <w:t xml:space="preserve"> </w:t>
      </w:r>
      <w:r>
        <w:rPr>
          <w:sz w:val="24"/>
        </w:rPr>
        <w:t>pronesl v roce 194</w:t>
      </w:r>
      <w:r w:rsidR="00D57CD1">
        <w:rPr>
          <w:sz w:val="24"/>
        </w:rPr>
        <w:t>0</w:t>
      </w:r>
      <w:r>
        <w:rPr>
          <w:sz w:val="24"/>
        </w:rPr>
        <w:t xml:space="preserve"> </w:t>
      </w:r>
      <w:r w:rsidR="00D57CD1">
        <w:rPr>
          <w:sz w:val="24"/>
        </w:rPr>
        <w:t>svůj druhý projev</w:t>
      </w:r>
      <w:r>
        <w:rPr>
          <w:sz w:val="24"/>
        </w:rPr>
        <w:t xml:space="preserve"> </w:t>
      </w:r>
      <w:r w:rsidR="00A73F02">
        <w:rPr>
          <w:sz w:val="24"/>
        </w:rPr>
        <w:t>při příležitosti vánočních svátků.</w:t>
      </w:r>
    </w:p>
    <w:p w14:paraId="048281C7" w14:textId="77777777"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277A3C">
        <w:rPr>
          <w:sz w:val="24"/>
        </w:rPr>
        <w:t xml:space="preserve">druhého stupně základních škol </w:t>
      </w:r>
      <w:r w:rsidR="00490BF3">
        <w:rPr>
          <w:sz w:val="24"/>
        </w:rPr>
        <w:t xml:space="preserve">a středních škol </w:t>
      </w:r>
      <w:r>
        <w:rPr>
          <w:sz w:val="24"/>
        </w:rPr>
        <w:t xml:space="preserve">je součástí kolekce </w:t>
      </w:r>
      <w:r w:rsidR="00DD627B">
        <w:rPr>
          <w:sz w:val="24"/>
        </w:rPr>
        <w:t>P</w:t>
      </w:r>
      <w:r w:rsidR="00490BF3">
        <w:rPr>
          <w:sz w:val="24"/>
        </w:rPr>
        <w:t>rezidentské projevy</w:t>
      </w:r>
      <w:r w:rsidR="00D059CC">
        <w:rPr>
          <w:sz w:val="24"/>
        </w:rPr>
        <w:t>, jejímž c</w:t>
      </w:r>
      <w:r w:rsidR="005A1665">
        <w:rPr>
          <w:sz w:val="24"/>
        </w:rPr>
        <w:t xml:space="preserve">ílem je </w:t>
      </w:r>
      <w:r w:rsidR="00C2622F">
        <w:rPr>
          <w:sz w:val="24"/>
        </w:rPr>
        <w:t>po</w:t>
      </w:r>
      <w:r w:rsidR="00DD627B">
        <w:rPr>
          <w:sz w:val="24"/>
        </w:rPr>
        <w:t>ukázat</w:t>
      </w:r>
      <w:r w:rsidR="00C2622F">
        <w:rPr>
          <w:sz w:val="24"/>
        </w:rPr>
        <w:t xml:space="preserve"> na </w:t>
      </w:r>
      <w:r w:rsidR="00DD627B">
        <w:rPr>
          <w:sz w:val="24"/>
        </w:rPr>
        <w:t xml:space="preserve">charakteristické </w:t>
      </w:r>
      <w:r w:rsidR="00C2622F">
        <w:rPr>
          <w:sz w:val="24"/>
        </w:rPr>
        <w:t>rysy projevů</w:t>
      </w:r>
      <w:r w:rsidR="00DD627B">
        <w:rPr>
          <w:sz w:val="24"/>
        </w:rPr>
        <w:t xml:space="preserve"> jednotlivých československých a českých </w:t>
      </w:r>
      <w:r w:rsidR="00C2622F">
        <w:rPr>
          <w:sz w:val="24"/>
        </w:rPr>
        <w:t>hlav státu</w:t>
      </w:r>
      <w:r w:rsidR="00DD627B">
        <w:rPr>
          <w:sz w:val="24"/>
        </w:rPr>
        <w:t>. Kolekce zároveň umožňuje posoudit, jak se v průběhu desetiletí vyvíjela čeština v projevech vrcholných státníků.</w:t>
      </w:r>
    </w:p>
    <w:p w14:paraId="56849E42" w14:textId="7665AAA2" w:rsidR="00C2622F" w:rsidRPr="00C2622F" w:rsidRDefault="00B16323" w:rsidP="009D05FB">
      <w:pPr>
        <w:pStyle w:val="Popispracovnholistu"/>
        <w:rPr>
          <w:b/>
          <w:bCs/>
          <w:sz w:val="24"/>
        </w:rPr>
      </w:pPr>
      <w:r>
        <w:rPr>
          <w:noProof/>
        </w:rPr>
        <w:pict w14:anchorId="4816885E">
          <v:shapetype id="_x0000_t202" coordsize="21600,21600" o:spt="202" path="m,l,21600r21600,l21600,xe">
            <v:stroke joinstyle="miter"/>
            <v:path gradientshapeok="t" o:connecttype="rect"/>
          </v:shapetype>
          <v:shape id="Textové pole 10" o:spid="_x0000_s1032" type="#_x0000_t202" style="position:absolute;left:0;text-align:left;margin-left:7.2pt;margin-top:26.45pt;width:517.2pt;height:481.8pt;z-index:251664384;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" fillcolor="white [3201]" strokeweight=".5pt">
            <v:textbox>
              <w:txbxContent>
                <w:p w14:paraId="7FA709E1" w14:textId="77777777" w:rsidR="00D57CD1" w:rsidRPr="00D57CD1" w:rsidRDefault="00D57CD1" w:rsidP="00C746C4">
                  <w:pPr>
                    <w:pStyle w:val="Popispracovnholistu"/>
                    <w:rPr>
                      <w:sz w:val="24"/>
                    </w:rPr>
                  </w:pPr>
                  <w:r w:rsidRPr="00D57CD1">
                    <w:rPr>
                      <w:sz w:val="24"/>
                    </w:rPr>
                    <w:t>Drazí občané českých zemí, bratři a sestry!</w:t>
                  </w:r>
                </w:p>
                <w:p w14:paraId="67406571" w14:textId="77777777" w:rsidR="00D57CD1" w:rsidRPr="00D57CD1" w:rsidRDefault="00D57CD1" w:rsidP="00C746C4">
                  <w:pPr>
                    <w:pStyle w:val="Popispracovnholistu"/>
                    <w:rPr>
                      <w:sz w:val="24"/>
                    </w:rPr>
                  </w:pPr>
                  <w:r w:rsidRPr="00D57CD1">
                    <w:rPr>
                      <w:sz w:val="24"/>
                    </w:rPr>
                    <w:t>Štědrý večer, tento tajemný svátek, večer divoplodné noci, jak nazval jej starší náš básník, jeden z našich největších, vkládá mně do úst i dnes, kdy máme za sebou rok plný závratných dějin, několik prostých slov, jež chtěl bych Vám říci od srdce k srdcím.</w:t>
                  </w:r>
                </w:p>
                <w:p w14:paraId="614B5850" w14:textId="77777777" w:rsidR="00D57CD1" w:rsidRPr="00D57CD1" w:rsidRDefault="00D57CD1" w:rsidP="00C746C4">
                  <w:pPr>
                    <w:pStyle w:val="Popispracovnholistu"/>
                    <w:rPr>
                      <w:sz w:val="24"/>
                    </w:rPr>
                  </w:pPr>
                  <w:hyperlink r:id="rId11" w:history="1">
                    <w:r w:rsidRPr="00D57CD1">
                      <w:rPr>
                        <w:sz w:val="24"/>
                      </w:rPr>
                      <w:t>Podle prastaré křesťanské tradice jsou svátky vánoční svátky radostí. Ale dnes jsme uprostřed těžké války. Každý, kdo může i v dnešní válečné době prožívati tento večer u domácího krbu v plném kruhu svých nejbližších, musí si vážiti více než kdy jindy tohoto vzácného štěstí</w:t>
                    </w:r>
                  </w:hyperlink>
                  <w:r w:rsidRPr="00D57CD1">
                    <w:rPr>
                      <w:sz w:val="24"/>
                    </w:rPr>
                    <w:t>.</w:t>
                  </w:r>
                </w:p>
                <w:p w14:paraId="03142D30" w14:textId="77777777" w:rsidR="00D57CD1" w:rsidRPr="00D57CD1" w:rsidRDefault="00D57CD1" w:rsidP="00C746C4">
                  <w:pPr>
                    <w:pStyle w:val="Popispracovnholistu"/>
                    <w:rPr>
                      <w:sz w:val="24"/>
                    </w:rPr>
                  </w:pPr>
                  <w:r w:rsidRPr="00D57CD1">
                    <w:rPr>
                      <w:sz w:val="24"/>
                    </w:rPr>
                    <w:t>Avšak ani doba tak citová, jako jsou Vánoce, nesmí nám dáti zapomenouti na chladné potřeby dneška. Vědomí bratrské sounáležitosti, které jest dnes naším nejmocnějším společným majetkem, ukládá naší žijící generaci neúprosnou povinnost k celku, dusíme především míti na mysli stálý svůj závazek k těm bratřím a sestrám, kteří jsou potřební. Tato povinnost vyplývá netoliko z národního vědomí, nýbrž i z hnutí citového. Dáváme i sami sobě veliký dar, když zmírňujeme strádání a tíseň, našich bratří a sester. Seznám krásnějšího výroku básnického, než je ten, že nic není lepšího pro lidskou duši, nežli učiniti, aby smutná duše byla méně smutná. Míti radost z radosti jiných je jednou z největších lidských radostí.</w:t>
                  </w:r>
                </w:p>
                <w:p w14:paraId="35B4C6D0" w14:textId="72BAA6A2" w:rsidR="00E93497" w:rsidRDefault="00D57CD1" w:rsidP="00C746C4">
                  <w:pPr>
                    <w:pStyle w:val="Popispracovnholistu"/>
                    <w:rPr>
                      <w:sz w:val="24"/>
                    </w:rPr>
                  </w:pPr>
                  <w:r w:rsidRPr="00D57CD1">
                    <w:rPr>
                      <w:sz w:val="24"/>
                    </w:rPr>
                    <w:t xml:space="preserve">Vánoce byly od pradávna a zůstanou svátky dětí. O Vánocích myslíme vřeleji na osud svých maličkých, než kdykoliv jindy. Více než kdy jindy doléhá na nás otázka, co očekává naši přicházející generaci – bude její život lehčí nebo těžší nežli život náš? Jest naší povinností učiniti vše, aby generace přicházející nepocítila v ničem újmu. </w:t>
                  </w:r>
                  <w:hyperlink r:id="rId12" w:history="1">
                    <w:r w:rsidRPr="00D57CD1">
                      <w:rPr>
                        <w:sz w:val="24"/>
                      </w:rPr>
                      <w:t>Dětem ode všeho první sousto, dětem nejbližší místo u krbu, dětem nejbližší místo u našich srdcí</w:t>
                    </w:r>
                  </w:hyperlink>
                  <w:r w:rsidRPr="00D57CD1">
                    <w:rPr>
                      <w:sz w:val="24"/>
                    </w:rPr>
                    <w:t>!</w:t>
                  </w:r>
                  <w:r>
                    <w:rPr>
                      <w:sz w:val="24"/>
                    </w:rPr>
                    <w:t xml:space="preserve"> </w:t>
                  </w:r>
                </w:p>
                <w:p w14:paraId="4041BF10" w14:textId="05AB5031" w:rsidR="00E93497" w:rsidRDefault="00D57CD1" w:rsidP="00C746C4">
                  <w:pPr>
                    <w:pStyle w:val="Popispracovnholistu"/>
                    <w:rPr>
                      <w:sz w:val="24"/>
                    </w:rPr>
                  </w:pPr>
                  <w:r w:rsidRPr="00D57CD1">
                    <w:rPr>
                      <w:sz w:val="24"/>
                    </w:rPr>
                    <w:t>V tyto dny, kdy zasedá s námi ke stolu láska, nechť spínají se naše ruce k modlitbě, kterou se modlívalo ušlechtilé básnické srdce jednoho z našich národních kněží: „</w:t>
                  </w:r>
                  <w:hyperlink r:id="rId13" w:history="1">
                    <w:r w:rsidRPr="00D57CD1">
                      <w:rPr>
                        <w:sz w:val="24"/>
                      </w:rPr>
                      <w:t>Neopouštěj, Hospodine, národ ten, jehož krev je krví mou a jehož tlukot srdce je i mého srdce tlukotem, chraň jej, střez a opatruj!</w:t>
                    </w:r>
                  </w:hyperlink>
                  <w:r w:rsidRPr="00D57CD1">
                    <w:rPr>
                      <w:sz w:val="24"/>
                    </w:rPr>
                    <w:t>“</w:t>
                  </w:r>
                  <w:r w:rsidR="00E93497" w:rsidRPr="00C11AA7">
                    <w:rPr>
                      <w:sz w:val="24"/>
                    </w:rPr>
                    <w:t>.</w:t>
                  </w:r>
                </w:p>
                <w:p w14:paraId="183015CF" w14:textId="02064592" w:rsidR="00D57CD1" w:rsidRPr="00D57CD1" w:rsidRDefault="00D57CD1" w:rsidP="00C746C4">
                  <w:pPr>
                    <w:pStyle w:val="Popispracovnholistu"/>
                    <w:rPr>
                      <w:i/>
                      <w:iCs/>
                      <w:sz w:val="18"/>
                      <w:szCs w:val="18"/>
                    </w:rPr>
                  </w:pPr>
                  <w:r w:rsidRPr="00D57CD1">
                    <w:rPr>
                      <w:i/>
                      <w:iCs/>
                      <w:sz w:val="18"/>
                      <w:szCs w:val="18"/>
                    </w:rPr>
                    <w:t>(</w:t>
                  </w:r>
                  <w:r w:rsidRPr="00D57CD1">
                    <w:rPr>
                      <w:i/>
                      <w:iCs/>
                      <w:sz w:val="18"/>
                      <w:szCs w:val="18"/>
                    </w:rPr>
                    <w:t>http://interaktivni.rozhlas.cz.s3-website.eu-central-1.amazonaws.com/prezidentske-projevy-2017/www/#1940-hacha</w:t>
                  </w:r>
                  <w:r w:rsidRPr="00D57CD1">
                    <w:rPr>
                      <w:i/>
                      <w:iCs/>
                      <w:sz w:val="18"/>
                      <w:szCs w:val="18"/>
                    </w:rPr>
                    <w:t>)</w:t>
                  </w:r>
                </w:p>
              </w:txbxContent>
            </v:textbox>
          </v:shape>
        </w:pict>
      </w:r>
      <w:r w:rsidR="00C2622F" w:rsidRPr="00C2622F">
        <w:rPr>
          <w:b/>
          <w:bCs/>
          <w:sz w:val="24"/>
        </w:rPr>
        <w:t>Text projevu</w:t>
      </w:r>
    </w:p>
    <w:p w14:paraId="0B42DA9A" w14:textId="54B31CD3" w:rsidR="00C2622F" w:rsidRDefault="00C2622F" w:rsidP="009D05FB">
      <w:pPr>
        <w:pStyle w:val="Popispracovnholistu"/>
        <w:rPr>
          <w:sz w:val="24"/>
        </w:rPr>
      </w:pPr>
    </w:p>
    <w:p w14:paraId="1AC29F84" w14:textId="376E410D" w:rsidR="00C2622F" w:rsidRDefault="00C2622F" w:rsidP="009D05FB">
      <w:pPr>
        <w:pStyle w:val="Popispracovnholistu"/>
        <w:rPr>
          <w:sz w:val="24"/>
        </w:rPr>
      </w:pPr>
    </w:p>
    <w:p w14:paraId="1BC26F1C" w14:textId="0D2D416B" w:rsidR="00C2622F" w:rsidRDefault="00C2622F" w:rsidP="009D05FB">
      <w:pPr>
        <w:pStyle w:val="Popispracovnholistu"/>
        <w:rPr>
          <w:sz w:val="24"/>
        </w:rPr>
      </w:pPr>
    </w:p>
    <w:p w14:paraId="1C335AD9" w14:textId="7930FA6A" w:rsidR="00C2622F" w:rsidRDefault="00C2622F" w:rsidP="009D05FB">
      <w:pPr>
        <w:pStyle w:val="Popispracovnholistu"/>
        <w:rPr>
          <w:sz w:val="24"/>
        </w:rPr>
      </w:pPr>
    </w:p>
    <w:p w14:paraId="6703AE90" w14:textId="134CC679" w:rsidR="00C2622F" w:rsidRDefault="00C2622F" w:rsidP="009D05FB">
      <w:pPr>
        <w:pStyle w:val="Popispracovnholistu"/>
        <w:rPr>
          <w:sz w:val="24"/>
        </w:rPr>
      </w:pPr>
    </w:p>
    <w:p w14:paraId="0366C29D" w14:textId="1844AC6C" w:rsidR="00C2622F" w:rsidRDefault="00C2622F" w:rsidP="009D05FB">
      <w:pPr>
        <w:pStyle w:val="Popispracovnholistu"/>
        <w:rPr>
          <w:sz w:val="24"/>
        </w:rPr>
      </w:pPr>
    </w:p>
    <w:p w14:paraId="1D97653B" w14:textId="54135289" w:rsidR="00C2622F" w:rsidRDefault="00C2622F" w:rsidP="009D05FB">
      <w:pPr>
        <w:pStyle w:val="Popispracovnholistu"/>
        <w:rPr>
          <w:sz w:val="24"/>
        </w:rPr>
      </w:pPr>
    </w:p>
    <w:p w14:paraId="04524444" w14:textId="631186CB" w:rsidR="00C2622F" w:rsidRDefault="00C2622F" w:rsidP="009D05FB">
      <w:pPr>
        <w:pStyle w:val="Popispracovnholistu"/>
        <w:rPr>
          <w:sz w:val="24"/>
        </w:rPr>
      </w:pPr>
    </w:p>
    <w:p w14:paraId="326D0C63" w14:textId="1C81085C" w:rsidR="00C2622F" w:rsidRDefault="00C2622F" w:rsidP="009D05FB">
      <w:pPr>
        <w:pStyle w:val="Popispracovnholistu"/>
        <w:rPr>
          <w:sz w:val="24"/>
        </w:rPr>
      </w:pPr>
    </w:p>
    <w:p w14:paraId="1D2A7576" w14:textId="00E8E0A6" w:rsidR="00C2622F" w:rsidRDefault="00C2622F" w:rsidP="009D05FB">
      <w:pPr>
        <w:pStyle w:val="Popispracovnholistu"/>
        <w:rPr>
          <w:sz w:val="24"/>
        </w:rPr>
      </w:pPr>
    </w:p>
    <w:p w14:paraId="00FEFD4D" w14:textId="514820E7" w:rsidR="00C2622F" w:rsidRDefault="00C2622F" w:rsidP="009D05FB">
      <w:pPr>
        <w:pStyle w:val="Popispracovnholistu"/>
        <w:rPr>
          <w:sz w:val="24"/>
        </w:rPr>
      </w:pPr>
    </w:p>
    <w:p w14:paraId="57233084" w14:textId="7C092D70" w:rsidR="00C2622F" w:rsidRDefault="00C2622F" w:rsidP="009D05FB">
      <w:pPr>
        <w:pStyle w:val="Popispracovnholistu"/>
        <w:rPr>
          <w:sz w:val="24"/>
        </w:rPr>
      </w:pPr>
    </w:p>
    <w:p w14:paraId="07211AB3" w14:textId="1C0A05FE" w:rsidR="00C2622F" w:rsidRDefault="00C2622F" w:rsidP="009D05FB">
      <w:pPr>
        <w:pStyle w:val="Popispracovnholistu"/>
        <w:rPr>
          <w:sz w:val="24"/>
        </w:rPr>
      </w:pPr>
    </w:p>
    <w:p w14:paraId="4794A742" w14:textId="2CE15B7B" w:rsidR="00C2622F" w:rsidRDefault="00C2622F" w:rsidP="009D05FB">
      <w:pPr>
        <w:pStyle w:val="Popispracovnholistu"/>
        <w:rPr>
          <w:sz w:val="24"/>
        </w:rPr>
      </w:pPr>
    </w:p>
    <w:p w14:paraId="5C7F429E" w14:textId="192B8570" w:rsidR="00C2622F" w:rsidRDefault="00C2622F" w:rsidP="009D05FB">
      <w:pPr>
        <w:pStyle w:val="Popispracovnholistu"/>
        <w:rPr>
          <w:sz w:val="24"/>
        </w:rPr>
      </w:pPr>
    </w:p>
    <w:p w14:paraId="35AACB97" w14:textId="745138A5" w:rsidR="00C2622F" w:rsidRDefault="00C2622F" w:rsidP="009D05FB">
      <w:pPr>
        <w:pStyle w:val="Popispracovnholistu"/>
        <w:rPr>
          <w:sz w:val="24"/>
        </w:rPr>
      </w:pPr>
    </w:p>
    <w:p w14:paraId="6AF6F525" w14:textId="6B3C3B73" w:rsidR="00E93497" w:rsidRDefault="00E93497">
      <w:pPr>
        <w:rPr>
          <w:rFonts w:ascii="Arial" w:eastAsia="Arial" w:hAnsi="Arial" w:cs="Arial"/>
          <w:sz w:val="24"/>
          <w:szCs w:val="32"/>
        </w:rPr>
      </w:pPr>
      <w:r>
        <w:rPr>
          <w:sz w:val="24"/>
        </w:rPr>
        <w:br w:type="page"/>
      </w:r>
    </w:p>
    <w:p w14:paraId="4D1F9FBF" w14:textId="14CCFEDB" w:rsidR="00C223E5" w:rsidRDefault="00B16323" w:rsidP="005F251B">
      <w:pPr>
        <w:pStyle w:val="Video"/>
        <w:ind w:left="284" w:right="131" w:hanging="284"/>
        <w:rPr>
          <w:color w:val="404040" w:themeColor="text1" w:themeTint="BF"/>
        </w:rPr>
      </w:pPr>
      <w:hyperlink r:id="rId14"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1A884248" w14:textId="77777777" w:rsidR="00D57CD1" w:rsidRDefault="00D57CD1" w:rsidP="00D57CD1">
      <w:pPr>
        <w:pStyle w:val="kol-zadn"/>
        <w:numPr>
          <w:ilvl w:val="0"/>
          <w:numId w:val="0"/>
        </w:numPr>
      </w:pPr>
    </w:p>
    <w:p w14:paraId="2E8D214D" w14:textId="3C4B106E" w:rsidR="00512C1B" w:rsidRPr="00D57CD1" w:rsidRDefault="00D57CD1" w:rsidP="00D57CD1">
      <w:pPr>
        <w:pStyle w:val="kol-zadn"/>
        <w:numPr>
          <w:ilvl w:val="0"/>
          <w:numId w:val="40"/>
        </w:numPr>
        <w:sectPr w:rsidR="00512C1B" w:rsidRPr="00D57CD1" w:rsidSect="009D05FB">
          <w:type w:val="continuous"/>
          <w:pgSz w:w="11906" w:h="16838"/>
          <w:pgMar w:top="720" w:right="849" w:bottom="720" w:left="720" w:header="708" w:footer="708" w:gutter="0"/>
          <w:cols w:space="708"/>
          <w:docGrid w:linePitch="360"/>
        </w:sectPr>
      </w:pPr>
      <w:r>
        <w:t>Charakterizujte celkové vyznění projevu</w:t>
      </w:r>
      <w:r w:rsidR="00C746C4">
        <w:t xml:space="preserve">:  </w:t>
      </w:r>
    </w:p>
    <w:p w14:paraId="63DAF78A" w14:textId="063A99FD" w:rsidR="00C746C4" w:rsidRDefault="00AD1C92" w:rsidP="00EB4BFC">
      <w:pPr>
        <w:pStyle w:val="dekodpov"/>
      </w:pPr>
      <w:r w:rsidRPr="002E43B0">
        <w:t>……………………………………………………………………………………………………</w:t>
      </w:r>
      <w:r w:rsidR="00447EEF" w:rsidRPr="00EA3EF5">
        <w:t>……………………………………………………………………………………………………………………………………</w:t>
      </w:r>
      <w:r w:rsidR="004B4448" w:rsidRPr="002E43B0">
        <w:t>……………………………………………………………………………………………………</w:t>
      </w:r>
      <w:r w:rsidR="004B4448" w:rsidRPr="00EA3EF5">
        <w:t>………………</w:t>
      </w:r>
      <w:r w:rsidR="009507D2" w:rsidRPr="00EA3EF5">
        <w:t>…………………………………………………………………………………………………………………………………………………………………………………………………………………</w:t>
      </w:r>
      <w:r w:rsidR="00447EEF" w:rsidRPr="00EA3EF5">
        <w:t>…………………</w:t>
      </w:r>
      <w:r w:rsidR="00D57763">
        <w:t>……</w:t>
      </w:r>
      <w:r w:rsidR="00447EEF" w:rsidRPr="00EA3EF5">
        <w:t>……………………………………………………………………………………………………………………………………………………………………………………………………………………………………</w:t>
      </w:r>
      <w:r w:rsidR="005E7074">
        <w:t>……</w:t>
      </w:r>
      <w:r w:rsidR="00447EEF" w:rsidRPr="00EA3EF5">
        <w:t>………………………………………………………………………………………………</w:t>
      </w:r>
      <w:r w:rsidR="00EB4BFC" w:rsidRPr="002E43B0">
        <w:t>…………………………………………………………………………………………………</w:t>
      </w:r>
      <w:r w:rsidR="00EB4BFC" w:rsidRPr="00EA3EF5">
        <w:t>………………</w:t>
      </w:r>
      <w:r w:rsidR="00AF14B0">
        <w:t>………………………</w:t>
      </w:r>
    </w:p>
    <w:p w14:paraId="62574AC4" w14:textId="4E9EE4E3" w:rsidR="00C746C4" w:rsidRPr="00B23C01" w:rsidRDefault="00D57CD1" w:rsidP="00C746C4">
      <w:pPr>
        <w:pStyle w:val="kol-zadn"/>
        <w:numPr>
          <w:ilvl w:val="0"/>
          <w:numId w:val="40"/>
        </w:numPr>
        <w:rPr>
          <w:color w:val="404040" w:themeColor="text1" w:themeTint="BF"/>
          <w:szCs w:val="24"/>
        </w:rPr>
        <w:sectPr w:rsidR="00C746C4" w:rsidRPr="00B23C01" w:rsidSect="009D05FB">
          <w:type w:val="continuous"/>
          <w:pgSz w:w="11906" w:h="16838"/>
          <w:pgMar w:top="720" w:right="849" w:bottom="720" w:left="720" w:header="708" w:footer="708" w:gutter="0"/>
          <w:cols w:space="708"/>
          <w:docGrid w:linePitch="360"/>
        </w:sectPr>
      </w:pPr>
      <w:r>
        <w:t>Nalezněte v projevu odkazy k tehdejší politické situaci</w:t>
      </w:r>
      <w:r w:rsidR="00C11AA7">
        <w:t>:</w:t>
      </w:r>
    </w:p>
    <w:p w14:paraId="1D90644F" w14:textId="15485264" w:rsidR="00C746C4" w:rsidRDefault="00EB4BFC" w:rsidP="00C746C4">
      <w:pPr>
        <w:pStyle w:val="dekodpov"/>
      </w:pPr>
      <w:r w:rsidRPr="00EA3EF5">
        <w:t>……………………………………………………………………………………………………………………</w:t>
      </w:r>
      <w:r w:rsidRPr="002E43B0">
        <w:t>……………………………………………………………………………………………………</w:t>
      </w:r>
      <w:r w:rsidRPr="00EA3EF5">
        <w:t>……………………………………………………………………………………………………………………………………………………………………………………………………………………………………………………</w:t>
      </w:r>
      <w:r>
        <w:t>……</w:t>
      </w:r>
      <w:r w:rsidRPr="00EA3EF5">
        <w:t>……………………………………………………………………………………………………………………………………………………………………………………………………………………………………</w:t>
      </w:r>
      <w:r>
        <w:t>……</w:t>
      </w:r>
      <w:r w:rsidRPr="00EA3EF5">
        <w:t>………………………………………………………………………………………………</w:t>
      </w:r>
      <w:r w:rsidRPr="002E43B0">
        <w:t>……………………………………………………………………………………………………</w:t>
      </w:r>
      <w:r w:rsidRPr="00EA3EF5">
        <w:t>……………</w:t>
      </w:r>
      <w:r w:rsidR="00B22BCC" w:rsidRPr="002E43B0">
        <w:t>……………………………………………………………………………………………………</w:t>
      </w:r>
      <w:r w:rsidR="00B22BCC" w:rsidRPr="00EA3EF5">
        <w:t>……………</w:t>
      </w:r>
      <w:r w:rsidR="00C746C4">
        <w:t>…</w:t>
      </w:r>
      <w:r w:rsidR="00C746C4" w:rsidRPr="00EA3EF5">
        <w:t>……………………………………………………………………………………………………………………</w:t>
      </w:r>
      <w:r w:rsidR="00C746C4" w:rsidRPr="002E43B0">
        <w:t>……………………………………………………………………………………………………</w:t>
      </w:r>
      <w:r w:rsidR="00C746C4" w:rsidRPr="00EA3EF5">
        <w:t>……………………………………………………………………………………………………………………………………………………………………………………………………………………………………………………</w:t>
      </w:r>
      <w:r w:rsidR="00C746C4">
        <w:t>……</w:t>
      </w:r>
      <w:r w:rsidR="00C746C4" w:rsidRPr="00EA3EF5">
        <w:t>……………………………………………………………………………………………………………………………………………</w:t>
      </w:r>
    </w:p>
    <w:p w14:paraId="4FC5694E" w14:textId="68C7D977" w:rsidR="00C746C4" w:rsidRPr="00B23C01" w:rsidRDefault="00C11AA7" w:rsidP="00C746C4">
      <w:pPr>
        <w:pStyle w:val="kol-zadn"/>
        <w:numPr>
          <w:ilvl w:val="0"/>
          <w:numId w:val="40"/>
        </w:numPr>
        <w:rPr>
          <w:color w:val="404040" w:themeColor="text1" w:themeTint="BF"/>
          <w:szCs w:val="24"/>
        </w:rPr>
        <w:sectPr w:rsidR="00C746C4" w:rsidRPr="00B23C01" w:rsidSect="009D05FB">
          <w:type w:val="continuous"/>
          <w:pgSz w:w="11906" w:h="16838"/>
          <w:pgMar w:top="720" w:right="849" w:bottom="720" w:left="720" w:header="708" w:footer="708" w:gutter="0"/>
          <w:cols w:space="708"/>
          <w:docGrid w:linePitch="360"/>
        </w:sectPr>
      </w:pPr>
      <w:r>
        <w:lastRenderedPageBreak/>
        <w:t>Vysvětlete</w:t>
      </w:r>
      <w:r w:rsidR="00D57CD1">
        <w:t xml:space="preserve"> smysl citátu v závěru projevu:</w:t>
      </w:r>
      <w:r>
        <w:t xml:space="preserve"> </w:t>
      </w:r>
    </w:p>
    <w:p w14:paraId="504A0279" w14:textId="4AE8EB0D" w:rsidR="00FA2098" w:rsidRDefault="00AF14B0" w:rsidP="00EB4BFC">
      <w:pPr>
        <w:pStyle w:val="dekodpov"/>
      </w:pP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p>
    <w:p w14:paraId="18C3D8EF" w14:textId="738860AB" w:rsidR="00423E61" w:rsidRPr="00B23C01" w:rsidRDefault="00423E61" w:rsidP="00423E61">
      <w:pPr>
        <w:pStyle w:val="kol-zadn"/>
        <w:numPr>
          <w:ilvl w:val="0"/>
          <w:numId w:val="40"/>
        </w:numPr>
        <w:rPr>
          <w:color w:val="404040" w:themeColor="text1" w:themeTint="BF"/>
          <w:szCs w:val="24"/>
        </w:rPr>
        <w:sectPr w:rsidR="00423E61" w:rsidRPr="00B23C01" w:rsidSect="009D05FB">
          <w:type w:val="continuous"/>
          <w:pgSz w:w="11906" w:h="16838"/>
          <w:pgMar w:top="720" w:right="849" w:bottom="720" w:left="720" w:header="708" w:footer="708" w:gutter="0"/>
          <w:cols w:space="708"/>
          <w:docGrid w:linePitch="360"/>
        </w:sectPr>
      </w:pPr>
      <w:r>
        <w:t>Nalezněte v projevu pasáže, které jsou z pohledu dnešního jazyka zastaralé:</w:t>
      </w:r>
    </w:p>
    <w:p w14:paraId="393E16AF" w14:textId="76DD0F2D" w:rsidR="00AF14B0" w:rsidRDefault="00AF14B0" w:rsidP="00AF14B0">
      <w:pPr>
        <w:pStyle w:val="dekodpov"/>
      </w:pPr>
      <w:r w:rsidRPr="00EA3EF5">
        <w:t>……………………………………………………………………………</w:t>
      </w:r>
      <w:r w:rsidRPr="002E43B0">
        <w:t>……………………………………………………………………………………………………</w:t>
      </w:r>
      <w:r w:rsidRPr="00EA3EF5">
        <w:t>……………</w:t>
      </w:r>
      <w:r w:rsidRPr="002E43B0">
        <w:t>……………………………………………………………………………………………………</w:t>
      </w:r>
      <w:r w:rsidRPr="00EA3EF5">
        <w:t>……………</w:t>
      </w:r>
      <w:r>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p>
    <w:p w14:paraId="0021860C" w14:textId="77777777" w:rsidR="00AF14B0" w:rsidRDefault="00AF14B0" w:rsidP="00EB4BFC">
      <w:pPr>
        <w:pStyle w:val="dekodpov"/>
      </w:pPr>
    </w:p>
    <w:p w14:paraId="4973D461" w14:textId="61C4FB25"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598CDA78" w14:textId="225D275D"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B16323">
        <w:rPr>
          <w:noProof/>
        </w:rPr>
        <w:pict w14:anchorId="14D74ACC">
          <v:shape id="Textové pole 2" o:spid="_x0000_s1031"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7.2pt" o:bullet="t">
        <v:imagedata r:id="rId1" o:title="odrazka"/>
      </v:shape>
    </w:pict>
  </w:numPicBullet>
  <w:numPicBullet w:numPicBulletId="1">
    <w:pict>
      <v:shape id="_x0000_i1027" type="#_x0000_t75" style="width:9pt;height:7.8pt" o:bullet="t">
        <v:imagedata r:id="rId2" o:title="videoodrazka"/>
      </v:shape>
    </w:pict>
  </w:numPicBullet>
  <w:numPicBullet w:numPicBulletId="2">
    <w:pict>
      <v:shape id="_x0000_i1028" type="#_x0000_t75" style="width:8.4pt;height:7.8pt" o:bullet="t">
        <v:imagedata r:id="rId3" o:title="videoodrazka"/>
      </v:shape>
    </w:pict>
  </w:numPicBullet>
  <w:numPicBullet w:numPicBulletId="3">
    <w:pict>
      <v:shape id="_x0000_i1029" type="#_x0000_t75" style="width:46.8pt;height:46.8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4F62"/>
    <w:multiLevelType w:val="hybridMultilevel"/>
    <w:tmpl w:val="CB8A11D6"/>
    <w:lvl w:ilvl="0" w:tplc="3DE045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2"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1"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3"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712993374">
    <w:abstractNumId w:val="9"/>
  </w:num>
  <w:num w:numId="2" w16cid:durableId="1498155408">
    <w:abstractNumId w:val="2"/>
  </w:num>
  <w:num w:numId="3" w16cid:durableId="2012878260">
    <w:abstractNumId w:val="26"/>
  </w:num>
  <w:num w:numId="4" w16cid:durableId="1816527787">
    <w:abstractNumId w:val="20"/>
  </w:num>
  <w:num w:numId="5" w16cid:durableId="551771926">
    <w:abstractNumId w:val="11"/>
  </w:num>
  <w:num w:numId="6" w16cid:durableId="1909072441">
    <w:abstractNumId w:val="5"/>
  </w:num>
  <w:num w:numId="7" w16cid:durableId="1876431855">
    <w:abstractNumId w:val="22"/>
  </w:num>
  <w:num w:numId="8" w16cid:durableId="1813057193">
    <w:abstractNumId w:val="28"/>
  </w:num>
  <w:num w:numId="9" w16cid:durableId="1503009076">
    <w:abstractNumId w:val="15"/>
  </w:num>
  <w:num w:numId="10" w16cid:durableId="1975207885">
    <w:abstractNumId w:val="21"/>
  </w:num>
  <w:num w:numId="11" w16cid:durableId="495078679">
    <w:abstractNumId w:val="8"/>
  </w:num>
  <w:num w:numId="12" w16cid:durableId="352344347">
    <w:abstractNumId w:val="10"/>
  </w:num>
  <w:num w:numId="13" w16cid:durableId="597756877">
    <w:abstractNumId w:val="29"/>
  </w:num>
  <w:num w:numId="14" w16cid:durableId="449587981">
    <w:abstractNumId w:val="3"/>
  </w:num>
  <w:num w:numId="15" w16cid:durableId="1490826844">
    <w:abstractNumId w:val="14"/>
  </w:num>
  <w:num w:numId="16" w16cid:durableId="1447501354">
    <w:abstractNumId w:val="29"/>
  </w:num>
  <w:num w:numId="17" w16cid:durableId="804396437">
    <w:abstractNumId w:val="29"/>
  </w:num>
  <w:num w:numId="18" w16cid:durableId="253056060">
    <w:abstractNumId w:val="6"/>
  </w:num>
  <w:num w:numId="19" w16cid:durableId="1297760968">
    <w:abstractNumId w:val="29"/>
  </w:num>
  <w:num w:numId="20" w16cid:durableId="1832015720">
    <w:abstractNumId w:val="0"/>
  </w:num>
  <w:num w:numId="21" w16cid:durableId="953512522">
    <w:abstractNumId w:val="29"/>
  </w:num>
  <w:num w:numId="22" w16cid:durableId="928927371">
    <w:abstractNumId w:val="1"/>
  </w:num>
  <w:num w:numId="23" w16cid:durableId="1637028247">
    <w:abstractNumId w:val="29"/>
  </w:num>
  <w:num w:numId="24" w16cid:durableId="2092434532">
    <w:abstractNumId w:val="25"/>
  </w:num>
  <w:num w:numId="25" w16cid:durableId="830557626">
    <w:abstractNumId w:val="29"/>
  </w:num>
  <w:num w:numId="26" w16cid:durableId="626935027">
    <w:abstractNumId w:val="27"/>
  </w:num>
  <w:num w:numId="27" w16cid:durableId="242420605">
    <w:abstractNumId w:val="29"/>
  </w:num>
  <w:num w:numId="28" w16cid:durableId="452479995">
    <w:abstractNumId w:val="29"/>
  </w:num>
  <w:num w:numId="29" w16cid:durableId="405879764">
    <w:abstractNumId w:val="16"/>
  </w:num>
  <w:num w:numId="30" w16cid:durableId="599485071">
    <w:abstractNumId w:val="29"/>
  </w:num>
  <w:num w:numId="31" w16cid:durableId="1311903529">
    <w:abstractNumId w:val="4"/>
  </w:num>
  <w:num w:numId="32" w16cid:durableId="1912423759">
    <w:abstractNumId w:val="29"/>
  </w:num>
  <w:num w:numId="33" w16cid:durableId="525950350">
    <w:abstractNumId w:val="19"/>
  </w:num>
  <w:num w:numId="34" w16cid:durableId="115296517">
    <w:abstractNumId w:val="29"/>
  </w:num>
  <w:num w:numId="35" w16cid:durableId="1798333398">
    <w:abstractNumId w:val="24"/>
  </w:num>
  <w:num w:numId="36" w16cid:durableId="1779368386">
    <w:abstractNumId w:val="18"/>
  </w:num>
  <w:num w:numId="37" w16cid:durableId="8796412">
    <w:abstractNumId w:val="13"/>
  </w:num>
  <w:num w:numId="38" w16cid:durableId="1693262001">
    <w:abstractNumId w:val="23"/>
  </w:num>
  <w:num w:numId="39" w16cid:durableId="668946554">
    <w:abstractNumId w:val="12"/>
  </w:num>
  <w:num w:numId="40" w16cid:durableId="1130905569">
    <w:abstractNumId w:val="30"/>
  </w:num>
  <w:num w:numId="41" w16cid:durableId="1686246708">
    <w:abstractNumId w:val="29"/>
  </w:num>
  <w:num w:numId="42" w16cid:durableId="393504169">
    <w:abstractNumId w:val="29"/>
  </w:num>
  <w:num w:numId="43" w16cid:durableId="1047679461">
    <w:abstractNumId w:val="29"/>
  </w:num>
  <w:num w:numId="44" w16cid:durableId="1759129174">
    <w:abstractNumId w:val="29"/>
  </w:num>
  <w:num w:numId="45" w16cid:durableId="1057318985">
    <w:abstractNumId w:val="29"/>
  </w:num>
  <w:num w:numId="46" w16cid:durableId="1180583288">
    <w:abstractNumId w:val="29"/>
  </w:num>
  <w:num w:numId="47" w16cid:durableId="1771461483">
    <w:abstractNumId w:val="29"/>
  </w:num>
  <w:num w:numId="48" w16cid:durableId="1797334190">
    <w:abstractNumId w:val="17"/>
  </w:num>
  <w:num w:numId="49" w16cid:durableId="2073497644">
    <w:abstractNumId w:val="7"/>
  </w:num>
  <w:num w:numId="50" w16cid:durableId="5389326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122B59F7"/>
    <w:rsid w:val="00001F79"/>
    <w:rsid w:val="00041C0B"/>
    <w:rsid w:val="00043E09"/>
    <w:rsid w:val="00044503"/>
    <w:rsid w:val="000523B4"/>
    <w:rsid w:val="0005319B"/>
    <w:rsid w:val="00083393"/>
    <w:rsid w:val="000A308A"/>
    <w:rsid w:val="000C3B5B"/>
    <w:rsid w:val="00106D77"/>
    <w:rsid w:val="0011432B"/>
    <w:rsid w:val="00145BE7"/>
    <w:rsid w:val="00194B7F"/>
    <w:rsid w:val="001E2A79"/>
    <w:rsid w:val="002230CF"/>
    <w:rsid w:val="00232263"/>
    <w:rsid w:val="00241D37"/>
    <w:rsid w:val="00263525"/>
    <w:rsid w:val="00271864"/>
    <w:rsid w:val="00277A3C"/>
    <w:rsid w:val="002C10F6"/>
    <w:rsid w:val="002D5A52"/>
    <w:rsid w:val="002E43B0"/>
    <w:rsid w:val="002E64A8"/>
    <w:rsid w:val="002F2EB6"/>
    <w:rsid w:val="00301E59"/>
    <w:rsid w:val="00302AC8"/>
    <w:rsid w:val="00306B16"/>
    <w:rsid w:val="00316CD6"/>
    <w:rsid w:val="00351CF1"/>
    <w:rsid w:val="00361599"/>
    <w:rsid w:val="003821C4"/>
    <w:rsid w:val="003A5F0C"/>
    <w:rsid w:val="003B1FF1"/>
    <w:rsid w:val="003E17E5"/>
    <w:rsid w:val="003F2D72"/>
    <w:rsid w:val="004210B0"/>
    <w:rsid w:val="00423E61"/>
    <w:rsid w:val="00447EEF"/>
    <w:rsid w:val="004738DB"/>
    <w:rsid w:val="00490BF3"/>
    <w:rsid w:val="004B4448"/>
    <w:rsid w:val="004B73D3"/>
    <w:rsid w:val="004F0800"/>
    <w:rsid w:val="00503147"/>
    <w:rsid w:val="00512C1B"/>
    <w:rsid w:val="00560D6F"/>
    <w:rsid w:val="00580E32"/>
    <w:rsid w:val="0058697C"/>
    <w:rsid w:val="005A1665"/>
    <w:rsid w:val="005D6867"/>
    <w:rsid w:val="005E2369"/>
    <w:rsid w:val="005E7074"/>
    <w:rsid w:val="005E7AD1"/>
    <w:rsid w:val="005F251B"/>
    <w:rsid w:val="00643389"/>
    <w:rsid w:val="00646338"/>
    <w:rsid w:val="00653303"/>
    <w:rsid w:val="00657A1C"/>
    <w:rsid w:val="00671318"/>
    <w:rsid w:val="00685111"/>
    <w:rsid w:val="006A381D"/>
    <w:rsid w:val="00707782"/>
    <w:rsid w:val="007215F5"/>
    <w:rsid w:val="007374E9"/>
    <w:rsid w:val="0075028F"/>
    <w:rsid w:val="00777383"/>
    <w:rsid w:val="007845D0"/>
    <w:rsid w:val="007D2437"/>
    <w:rsid w:val="007E1C4D"/>
    <w:rsid w:val="008220DE"/>
    <w:rsid w:val="008311C7"/>
    <w:rsid w:val="0083700B"/>
    <w:rsid w:val="008456A5"/>
    <w:rsid w:val="00851C47"/>
    <w:rsid w:val="00867E80"/>
    <w:rsid w:val="00870C4B"/>
    <w:rsid w:val="008824CF"/>
    <w:rsid w:val="008B3122"/>
    <w:rsid w:val="008C5045"/>
    <w:rsid w:val="0093051A"/>
    <w:rsid w:val="009507D2"/>
    <w:rsid w:val="00977B5A"/>
    <w:rsid w:val="009D05FB"/>
    <w:rsid w:val="009E5E19"/>
    <w:rsid w:val="009F4961"/>
    <w:rsid w:val="00A34D1F"/>
    <w:rsid w:val="00A3501F"/>
    <w:rsid w:val="00A73F02"/>
    <w:rsid w:val="00AD1C92"/>
    <w:rsid w:val="00AF14B0"/>
    <w:rsid w:val="00B103E6"/>
    <w:rsid w:val="00B16A1A"/>
    <w:rsid w:val="00B22BCC"/>
    <w:rsid w:val="00B23C01"/>
    <w:rsid w:val="00B26F80"/>
    <w:rsid w:val="00B64DB9"/>
    <w:rsid w:val="00BB44B1"/>
    <w:rsid w:val="00BC46D4"/>
    <w:rsid w:val="00BE41D2"/>
    <w:rsid w:val="00C11AA7"/>
    <w:rsid w:val="00C223E5"/>
    <w:rsid w:val="00C2622F"/>
    <w:rsid w:val="00C27C45"/>
    <w:rsid w:val="00C31B60"/>
    <w:rsid w:val="00C52A8C"/>
    <w:rsid w:val="00C746C4"/>
    <w:rsid w:val="00C86DD4"/>
    <w:rsid w:val="00C87A86"/>
    <w:rsid w:val="00CE28A6"/>
    <w:rsid w:val="00D059CC"/>
    <w:rsid w:val="00D334AC"/>
    <w:rsid w:val="00D34397"/>
    <w:rsid w:val="00D45B9C"/>
    <w:rsid w:val="00D47B00"/>
    <w:rsid w:val="00D52D71"/>
    <w:rsid w:val="00D57763"/>
    <w:rsid w:val="00D57CD1"/>
    <w:rsid w:val="00D60859"/>
    <w:rsid w:val="00D7445A"/>
    <w:rsid w:val="00D85463"/>
    <w:rsid w:val="00DA7892"/>
    <w:rsid w:val="00DB4536"/>
    <w:rsid w:val="00DC6048"/>
    <w:rsid w:val="00DD53CD"/>
    <w:rsid w:val="00DD627B"/>
    <w:rsid w:val="00DE57E9"/>
    <w:rsid w:val="00DF45C8"/>
    <w:rsid w:val="00DF470E"/>
    <w:rsid w:val="00E0332A"/>
    <w:rsid w:val="00E75A21"/>
    <w:rsid w:val="00E77B64"/>
    <w:rsid w:val="00E93497"/>
    <w:rsid w:val="00E97A87"/>
    <w:rsid w:val="00EA3EF5"/>
    <w:rsid w:val="00EB4BFC"/>
    <w:rsid w:val="00EC0D62"/>
    <w:rsid w:val="00ED3DDC"/>
    <w:rsid w:val="00ED506B"/>
    <w:rsid w:val="00EE3316"/>
    <w:rsid w:val="00EF51BF"/>
    <w:rsid w:val="00F15F6B"/>
    <w:rsid w:val="00F2067A"/>
    <w:rsid w:val="00F279BD"/>
    <w:rsid w:val="00F55162"/>
    <w:rsid w:val="00F74B32"/>
    <w:rsid w:val="00F92BEE"/>
    <w:rsid w:val="00FA2098"/>
    <w:rsid w:val="00FA405E"/>
    <w:rsid w:val="00FD0B51"/>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BCF2A7E5-E971-4DAA-AC1F-6A2F518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23131951">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1338731638">
      <w:bodyDiv w:val="1"/>
      <w:marLeft w:val="0"/>
      <w:marRight w:val="0"/>
      <w:marTop w:val="0"/>
      <w:marBottom w:val="0"/>
      <w:divBdr>
        <w:top w:val="none" w:sz="0" w:space="0" w:color="auto"/>
        <w:left w:val="none" w:sz="0" w:space="0" w:color="auto"/>
        <w:bottom w:val="none" w:sz="0" w:space="0" w:color="auto"/>
        <w:right w:val="none" w:sz="0" w:space="0" w:color="auto"/>
      </w:divBdr>
      <w:divsChild>
        <w:div w:id="362052978">
          <w:marLeft w:val="0"/>
          <w:marRight w:val="0"/>
          <w:marTop w:val="0"/>
          <w:marBottom w:val="0"/>
          <w:divBdr>
            <w:top w:val="none" w:sz="0" w:space="0" w:color="auto"/>
            <w:left w:val="none" w:sz="0" w:space="0" w:color="auto"/>
            <w:bottom w:val="none" w:sz="0" w:space="0" w:color="auto"/>
            <w:right w:val="none" w:sz="0" w:space="0" w:color="auto"/>
          </w:divBdr>
        </w:div>
        <w:div w:id="1047685426">
          <w:marLeft w:val="0"/>
          <w:marRight w:val="0"/>
          <w:marTop w:val="0"/>
          <w:marBottom w:val="0"/>
          <w:divBdr>
            <w:top w:val="none" w:sz="0" w:space="0" w:color="auto"/>
            <w:left w:val="none" w:sz="0" w:space="0" w:color="auto"/>
            <w:bottom w:val="none" w:sz="0" w:space="0" w:color="auto"/>
            <w:right w:val="none" w:sz="0" w:space="0" w:color="auto"/>
          </w:divBdr>
        </w:div>
      </w:divsChild>
    </w:div>
    <w:div w:id="1573613664">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205496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aktivni.rozhlas.cz.s3-website.eu-central-1.amazonaws.com/prezidentske-projevy-2017/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aktivni.rozhlas.cz.s3-website.eu-central-1.amazonaws.com/prezidentske-projevy-2017/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aktivni.rozhlas.cz.s3-website.eu-central-1.amazonaws.com/prezidentske-projevy-2017/www/"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eskatelevize.cz/video/2799-bible-historie-a-obsah?vsrc=vyhledavani&amp;vsrcid=bib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E23-81CE-403A-AD3A-35C8504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4</Pages>
  <Words>442</Words>
  <Characters>2614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4</cp:revision>
  <cp:lastPrinted>2021-07-23T08:26:00Z</cp:lastPrinted>
  <dcterms:created xsi:type="dcterms:W3CDTF">2021-08-03T09:29:00Z</dcterms:created>
  <dcterms:modified xsi:type="dcterms:W3CDTF">2022-12-27T21:13:00Z</dcterms:modified>
</cp:coreProperties>
</file>