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ACD0967" w:rsidR="00FA405E" w:rsidRDefault="00AF1DE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Otec Přemysl a syn Václav</w:t>
      </w:r>
    </w:p>
    <w:p w14:paraId="4CC1A0C3" w14:textId="268E8DD5" w:rsidR="00FA405E" w:rsidRPr="00F279BD" w:rsidRDefault="00AF1DE2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Zaměřte svou pozornost na porovnání osobností dvou českých panovníků, jejichž cíle byly podobné, ale cesty, které k nim vedly</w:t>
      </w:r>
      <w:r w:rsidR="007E5C5F">
        <w:rPr>
          <w:sz w:val="24"/>
        </w:rPr>
        <w:t>, byly</w:t>
      </w:r>
      <w:r>
        <w:rPr>
          <w:sz w:val="24"/>
        </w:rPr>
        <w:t xml:space="preserve"> výrazně odlišn</w:t>
      </w:r>
      <w:r w:rsidR="007E5C5F">
        <w:rPr>
          <w:sz w:val="24"/>
        </w:rPr>
        <w:t>é.</w:t>
      </w:r>
    </w:p>
    <w:p w14:paraId="0FAE1E06" w14:textId="68635543" w:rsidR="00AF1DE2" w:rsidRPr="00E7260B" w:rsidRDefault="00B45173" w:rsidP="00E7260B">
      <w:pPr>
        <w:pStyle w:val="Video"/>
        <w:rPr>
          <w:rStyle w:val="Hypertextovodkaz"/>
          <w:color w:val="F22EA2"/>
        </w:rPr>
      </w:pPr>
      <w:hyperlink r:id="rId11" w:history="1">
        <w:r w:rsidR="00AF1DE2" w:rsidRPr="00E7260B">
          <w:rPr>
            <w:rStyle w:val="Hypertextovodkaz"/>
            <w:color w:val="F22EA2"/>
          </w:rPr>
          <w:t xml:space="preserve">Bitva na </w:t>
        </w:r>
        <w:r w:rsidR="00AF1DE2" w:rsidRPr="00E7260B">
          <w:rPr>
            <w:rStyle w:val="Hypertextovodkaz"/>
            <w:color w:val="F22EA2"/>
          </w:rPr>
          <w:t>M</w:t>
        </w:r>
        <w:r w:rsidR="00AF1DE2" w:rsidRPr="00E7260B">
          <w:rPr>
            <w:rStyle w:val="Hypertextovodkaz"/>
            <w:color w:val="F22EA2"/>
          </w:rPr>
          <w:t>oravském poli</w:t>
        </w:r>
      </w:hyperlink>
    </w:p>
    <w:p w14:paraId="6B2F6746" w14:textId="77777777" w:rsidR="00AF1DE2" w:rsidRDefault="00AF1DE2" w:rsidP="00AF1DE2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0173ACCE" w14:textId="1A3D76FF" w:rsidR="00AF1DE2" w:rsidRPr="00E7260B" w:rsidRDefault="00E7260B" w:rsidP="00E7260B">
      <w:pPr>
        <w:pStyle w:val="Video"/>
        <w:rPr>
          <w:rStyle w:val="Hypertextovodkaz"/>
        </w:rPr>
        <w:sectPr w:rsidR="00AF1DE2" w:rsidRPr="00E7260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"https://edu.ceskatelevize.cz/video/1264-vaclav-ii-jeho-zivot-a-doba"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E7260B">
        <w:rPr>
          <w:rStyle w:val="Hypertextovodkaz"/>
        </w:rPr>
        <w:t>Václav II.: Jeho život a doba život</w:t>
      </w:r>
      <w:r w:rsidR="00AF1DE2" w:rsidRPr="00E7260B">
        <w:rPr>
          <w:rStyle w:val="Hypertextovodkaz"/>
        </w:rPr>
        <w:t>a</w:t>
      </w:r>
    </w:p>
    <w:p w14:paraId="1193BF1A" w14:textId="45DB3DDB" w:rsidR="00080F78" w:rsidRDefault="00E7260B" w:rsidP="00AF1DE2">
      <w:pP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</w:p>
    <w:p w14:paraId="30875E2B" w14:textId="58D245CB" w:rsidR="00080F78" w:rsidRDefault="00B45173" w:rsidP="00E7260B">
      <w:pPr>
        <w:pStyle w:val="Video"/>
        <w:rPr>
          <w:rStyle w:val="Hypertextovodkaz"/>
          <w:b w:val="0"/>
          <w:bCs w:val="0"/>
          <w:color w:val="F22EA2"/>
        </w:rPr>
      </w:pPr>
      <w:hyperlink r:id="rId12" w:history="1">
        <w:r w:rsidR="00E7260B">
          <w:rPr>
            <w:rStyle w:val="Hypertextovodkaz"/>
          </w:rPr>
          <w:t>Stříbrná Kutná Hora</w:t>
        </w:r>
      </w:hyperlink>
    </w:p>
    <w:p w14:paraId="2E8D214D" w14:textId="422FA391" w:rsidR="00FA405E" w:rsidRPr="00AF1DE2" w:rsidRDefault="6F7C9433" w:rsidP="00AF1DE2">
      <w:pPr>
        <w:rPr>
          <w:rFonts w:ascii="Arial" w:eastAsia="Arial" w:hAnsi="Arial" w:cs="Arial"/>
          <w:b/>
          <w:bCs/>
          <w:color w:val="F22EA2"/>
          <w:sz w:val="32"/>
          <w:szCs w:val="32"/>
          <w:u w:val="single"/>
        </w:rPr>
        <w:sectPr w:rsidR="00FA405E" w:rsidRPr="00AF1DE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15CC52EB" w:rsidR="00FA405E" w:rsidRDefault="00E7260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</w:t>
      </w:r>
      <w:r w:rsidR="007E5C5F">
        <w:t>hlédněte videa a rozmys</w:t>
      </w:r>
      <w:r w:rsidR="00080F78">
        <w:t>l</w:t>
      </w:r>
      <w:r w:rsidR="007E5C5F">
        <w:t>ete, co bylo pro oba české krále společné a co je naopak odlišovalo při snaze o rozvoj českého království a při uspokojování vlastních ambicí. Pro tento úkol využijte připravený Vennův diagram.</w:t>
      </w:r>
    </w:p>
    <w:p w14:paraId="11C2C80E" w14:textId="598928A0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1F0BA5C6" w14:textId="7DE86374" w:rsidR="007E5C5F" w:rsidRDefault="007E5C5F" w:rsidP="00EA3EF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CDE114" wp14:editId="02D8D014">
                <wp:simplePos x="0" y="0"/>
                <wp:positionH relativeFrom="column">
                  <wp:posOffset>-130628</wp:posOffset>
                </wp:positionH>
                <wp:positionV relativeFrom="paragraph">
                  <wp:posOffset>332235</wp:posOffset>
                </wp:positionV>
                <wp:extent cx="6997959" cy="4911271"/>
                <wp:effectExtent l="0" t="0" r="12700" b="1651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959" cy="4911271"/>
                          <a:chOff x="0" y="0"/>
                          <a:chExt cx="6997959" cy="4911271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143329" y="189981"/>
                            <a:ext cx="6774025" cy="4721290"/>
                            <a:chOff x="0" y="0"/>
                            <a:chExt cx="6774025" cy="4721290"/>
                          </a:xfrm>
                        </wpg:grpSpPr>
                        <wps:wsp>
                          <wps:cNvPr id="4" name="Ovál 4"/>
                          <wps:cNvSpPr/>
                          <wps:spPr>
                            <a:xfrm>
                              <a:off x="0" y="0"/>
                              <a:ext cx="4898572" cy="471195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ál 5"/>
                          <wps:cNvSpPr/>
                          <wps:spPr>
                            <a:xfrm>
                              <a:off x="1875453" y="9331"/>
                              <a:ext cx="4898572" cy="471195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ové pole 6"/>
                        <wps:cNvSpPr txBox="1"/>
                        <wps:spPr>
                          <a:xfrm>
                            <a:off x="0" y="0"/>
                            <a:ext cx="1492898" cy="316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14:paraId="6669A427" w14:textId="77777777" w:rsidR="007E5C5F" w:rsidRPr="00503451" w:rsidRDefault="007E5C5F" w:rsidP="007E5C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03451">
                                <w:rPr>
                                  <w:sz w:val="28"/>
                                  <w:szCs w:val="28"/>
                                </w:rPr>
                                <w:t>Přemysl Otakar II.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5896947" y="0"/>
                            <a:ext cx="1101012" cy="354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7F37739F" w14:textId="77777777" w:rsidR="007E5C5F" w:rsidRPr="00503451" w:rsidRDefault="007E5C5F" w:rsidP="007E5C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03451">
                                <w:rPr>
                                  <w:sz w:val="28"/>
                                  <w:szCs w:val="28"/>
                                </w:rPr>
                                <w:t>Václav II.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DE114" id="Skupina 2" o:spid="_x0000_s1026" style="position:absolute;margin-left:-10.3pt;margin-top:26.15pt;width:551pt;height:386.7pt;z-index:251665408" coordsize="69979,491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">
                <v:group id="Skupina 3" o:spid="_x0000_s1027" style="position:absolute;left:1433;top:1899;width:67740;height:47213" coordsize="67740,4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oval id="Ovál 4" o:spid="_x0000_s1028" style="position:absolute;width:48985;height:471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" filled="f" strokecolor="#00b0f0" strokeweight="1.5pt">
                    <v:stroke joinstyle="miter"/>
                  </v:oval>
                  <v:oval id="Ovál 5" o:spid="_x0000_s1029" style="position:absolute;left:18754;top:93;width:48986;height:471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" filled="f" strokecolor="yellow" strokeweight="1.5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30" type="#_x0000_t202" style="position:absolute;width:14928;height:3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" fillcolor="white [3201]" strokecolor="#00b0f0" strokeweight="1pt">
                  <v:textbox>
                    <w:txbxContent>
                      <w:p w14:paraId="6669A427" w14:textId="77777777" w:rsidR="007E5C5F" w:rsidRPr="00503451" w:rsidRDefault="007E5C5F" w:rsidP="007E5C5F">
                        <w:pPr>
                          <w:rPr>
                            <w:sz w:val="28"/>
                            <w:szCs w:val="28"/>
                          </w:rPr>
                        </w:pPr>
                        <w:r w:rsidRPr="00503451">
                          <w:rPr>
                            <w:sz w:val="28"/>
                            <w:szCs w:val="28"/>
                          </w:rPr>
                          <w:t>Přemysl Otakar II.</w:t>
                        </w:r>
                      </w:p>
                    </w:txbxContent>
                  </v:textbox>
                </v:shape>
                <v:shape id="Textové pole 7" o:spid="_x0000_s1031" type="#_x0000_t202" style="position:absolute;left:58969;width:11010;height:3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" fillcolor="white [3201]" strokecolor="yellow" strokeweight="1pt">
                  <v:textbox>
                    <w:txbxContent>
                      <w:p w14:paraId="7F37739F" w14:textId="77777777" w:rsidR="007E5C5F" w:rsidRPr="00503451" w:rsidRDefault="007E5C5F" w:rsidP="007E5C5F">
                        <w:pPr>
                          <w:rPr>
                            <w:sz w:val="28"/>
                            <w:szCs w:val="28"/>
                          </w:rPr>
                        </w:pPr>
                        <w:r w:rsidRPr="00503451">
                          <w:rPr>
                            <w:sz w:val="28"/>
                            <w:szCs w:val="28"/>
                          </w:rPr>
                          <w:t>Václav II.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A9FF45" w14:textId="77777777" w:rsidR="007E5C5F" w:rsidRDefault="007E5C5F" w:rsidP="00EA3EF5"/>
    <w:p w14:paraId="0BE5A38D" w14:textId="77777777" w:rsidR="007E5C5F" w:rsidRDefault="007E5C5F" w:rsidP="00EA3EF5"/>
    <w:p w14:paraId="7C3CA4C9" w14:textId="77777777" w:rsidR="007E5C5F" w:rsidRDefault="007E5C5F" w:rsidP="00EA3EF5"/>
    <w:p w14:paraId="0ED92E90" w14:textId="77777777" w:rsidR="007E5C5F" w:rsidRDefault="007E5C5F" w:rsidP="00EA3EF5"/>
    <w:p w14:paraId="5CE0B45B" w14:textId="77777777" w:rsidR="007E5C5F" w:rsidRDefault="007E5C5F" w:rsidP="00EA3EF5"/>
    <w:p w14:paraId="046FD0B7" w14:textId="77777777" w:rsidR="007E5C5F" w:rsidRDefault="007E5C5F" w:rsidP="00EA3EF5"/>
    <w:p w14:paraId="25FB38B4" w14:textId="77777777" w:rsidR="007E5C5F" w:rsidRDefault="007E5C5F" w:rsidP="00EA3EF5"/>
    <w:p w14:paraId="71B0480C" w14:textId="77777777" w:rsidR="007E5C5F" w:rsidRDefault="007E5C5F" w:rsidP="00EA3EF5"/>
    <w:p w14:paraId="3F9AC9D2" w14:textId="77777777" w:rsidR="007E5C5F" w:rsidRDefault="007E5C5F" w:rsidP="00EA3EF5"/>
    <w:p w14:paraId="3A5E9484" w14:textId="77777777" w:rsidR="007E5C5F" w:rsidRDefault="007E5C5F" w:rsidP="00EA3EF5"/>
    <w:p w14:paraId="6243C4FA" w14:textId="77777777" w:rsidR="007E5C5F" w:rsidRDefault="007E5C5F" w:rsidP="00EA3EF5"/>
    <w:p w14:paraId="600DAF5E" w14:textId="77777777" w:rsidR="007E5C5F" w:rsidRDefault="007E5C5F" w:rsidP="00EA3EF5"/>
    <w:p w14:paraId="09025A1D" w14:textId="77777777" w:rsidR="007E5C5F" w:rsidRDefault="007E5C5F" w:rsidP="00EA3EF5"/>
    <w:p w14:paraId="6BDE7B71" w14:textId="77777777" w:rsidR="007E5C5F" w:rsidRDefault="007E5C5F" w:rsidP="00EA3EF5"/>
    <w:p w14:paraId="1D0ADF81" w14:textId="77777777" w:rsidR="007E5C5F" w:rsidRDefault="007E5C5F" w:rsidP="00EA3EF5"/>
    <w:p w14:paraId="29738892" w14:textId="61ECB1EC" w:rsidR="007E5C5F" w:rsidRDefault="007E5C5F" w:rsidP="00EA3EF5"/>
    <w:p w14:paraId="507293B6" w14:textId="569989F4" w:rsidR="009C032C" w:rsidRDefault="009C032C" w:rsidP="00EA3EF5"/>
    <w:p w14:paraId="5B4E3180" w14:textId="77777777" w:rsidR="009C032C" w:rsidRDefault="009C032C" w:rsidP="00EA3EF5"/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14AD721D" w:rsidR="00241D37" w:rsidRPr="007E5C5F" w:rsidRDefault="00241D37" w:rsidP="007E5C5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5099DE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E5C5F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32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" filled="f" stroked="f">
                <v:textbox>
                  <w:txbxContent>
                    <w:p w14:paraId="1CAAD9D6" w14:textId="05099DE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E5C5F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7E5C5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64E" w14:textId="77777777" w:rsidR="00B45173" w:rsidRDefault="00B45173">
      <w:pPr>
        <w:spacing w:after="0" w:line="240" w:lineRule="auto"/>
      </w:pPr>
      <w:r>
        <w:separator/>
      </w:r>
    </w:p>
  </w:endnote>
  <w:endnote w:type="continuationSeparator" w:id="0">
    <w:p w14:paraId="7095BDE1" w14:textId="77777777" w:rsidR="00B45173" w:rsidRDefault="00B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9F16" w14:textId="77777777" w:rsidR="00B45173" w:rsidRDefault="00B45173">
      <w:pPr>
        <w:spacing w:after="0" w:line="240" w:lineRule="auto"/>
      </w:pPr>
      <w:r>
        <w:separator/>
      </w:r>
    </w:p>
  </w:footnote>
  <w:footnote w:type="continuationSeparator" w:id="0">
    <w:p w14:paraId="70A5A3BD" w14:textId="77777777" w:rsidR="00B45173" w:rsidRDefault="00B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65pt;height:4.05pt" o:bullet="t">
        <v:imagedata r:id="rId1" o:title="odrazka"/>
      </v:shape>
    </w:pict>
  </w:numPicBullet>
  <w:numPicBullet w:numPicBulletId="1">
    <w:pict>
      <v:shape id="_x0000_i1095" type="#_x0000_t75" style="width:5.65pt;height:4.05pt" o:bullet="t">
        <v:imagedata r:id="rId2" o:title="videoodrazka"/>
      </v:shape>
    </w:pict>
  </w:numPicBullet>
  <w:numPicBullet w:numPicBulletId="2">
    <w:pict>
      <v:shape id="_x0000_i1096" type="#_x0000_t75" style="width:12.95pt;height:12.15pt" o:bullet="t">
        <v:imagedata r:id="rId3" o:title="videoodrazka"/>
      </v:shape>
    </w:pict>
  </w:numPicBullet>
  <w:numPicBullet w:numPicBulletId="3">
    <w:pict>
      <v:shape id="_x0000_i1097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F78"/>
    <w:rsid w:val="00106D77"/>
    <w:rsid w:val="0011432B"/>
    <w:rsid w:val="00194B7F"/>
    <w:rsid w:val="00241D37"/>
    <w:rsid w:val="002C10F6"/>
    <w:rsid w:val="002D5A52"/>
    <w:rsid w:val="00301E59"/>
    <w:rsid w:val="004210B0"/>
    <w:rsid w:val="005228FE"/>
    <w:rsid w:val="005E2369"/>
    <w:rsid w:val="00643389"/>
    <w:rsid w:val="00777383"/>
    <w:rsid w:val="007D2437"/>
    <w:rsid w:val="007E5C5F"/>
    <w:rsid w:val="008311C7"/>
    <w:rsid w:val="008456A5"/>
    <w:rsid w:val="009C032C"/>
    <w:rsid w:val="009D05FB"/>
    <w:rsid w:val="00AD1C92"/>
    <w:rsid w:val="00AF1DE2"/>
    <w:rsid w:val="00B10D45"/>
    <w:rsid w:val="00B16A1A"/>
    <w:rsid w:val="00B45173"/>
    <w:rsid w:val="00BC46D4"/>
    <w:rsid w:val="00C31B60"/>
    <w:rsid w:val="00CA6D2D"/>
    <w:rsid w:val="00CE28A6"/>
    <w:rsid w:val="00D334AC"/>
    <w:rsid w:val="00D85463"/>
    <w:rsid w:val="00DB1C28"/>
    <w:rsid w:val="00DB4536"/>
    <w:rsid w:val="00E0332A"/>
    <w:rsid w:val="00E7260B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997-stribrna-kutna-ho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282-bitva-na-moravskem-po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2022-01-09T20:38:00Z</dcterms:created>
  <dcterms:modified xsi:type="dcterms:W3CDTF">2022-01-09T20:38:00Z</dcterms:modified>
</cp:coreProperties>
</file>