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16E160AF" w:rsidR="00FA405E" w:rsidRDefault="00AA2777"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Květ</w:t>
      </w:r>
      <w:r w:rsidR="00340DAB">
        <w:t>n</w:t>
      </w:r>
      <w:r w:rsidR="00D87775">
        <w:t>o</w:t>
      </w:r>
      <w:r w:rsidR="008A1292">
        <w:t>v</w:t>
      </w:r>
      <w:r w:rsidR="004E1372">
        <w:t>á shoda přísudku s</w:t>
      </w:r>
      <w:r w:rsidR="009B22A8">
        <w:t> </w:t>
      </w:r>
      <w:r w:rsidR="004E1372">
        <w:t>podmětem</w:t>
      </w:r>
      <w:r w:rsidR="009B22A8">
        <w:t xml:space="preserve"> 2024</w:t>
      </w:r>
    </w:p>
    <w:p w14:paraId="0DC4FD9B" w14:textId="43C2D5AB" w:rsidR="00B87A67" w:rsidRPr="00B87A67" w:rsidRDefault="004E1372" w:rsidP="009D05FB">
      <w:pPr>
        <w:pStyle w:val="Popispracovnholistu"/>
        <w:rPr>
          <w:sz w:val="24"/>
        </w:rPr>
      </w:pPr>
      <w:r>
        <w:rPr>
          <w:sz w:val="24"/>
        </w:rPr>
        <w:t>Ovládáte shodu přísudku s podmětem</w:t>
      </w:r>
      <w:r w:rsidR="00B87A67" w:rsidRPr="00B87A67">
        <w:rPr>
          <w:sz w:val="24"/>
        </w:rPr>
        <w:t xml:space="preserve">? Nevíte si s něčím rady? Zkuste najít nápovědu </w:t>
      </w:r>
      <w:r w:rsidR="00322ABE">
        <w:rPr>
          <w:sz w:val="24"/>
        </w:rPr>
        <w:t xml:space="preserve">ve </w:t>
      </w:r>
      <w:r w:rsidR="00B87A67" w:rsidRPr="00B87A67">
        <w:rPr>
          <w:sz w:val="24"/>
        </w:rPr>
        <w:t>vide</w:t>
      </w:r>
      <w:r w:rsidR="00322ABE">
        <w:rPr>
          <w:sz w:val="24"/>
        </w:rPr>
        <w:t>u</w:t>
      </w:r>
      <w:r w:rsidR="00B87A67" w:rsidRPr="00B87A67">
        <w:rPr>
          <w:sz w:val="24"/>
        </w:rPr>
        <w:t xml:space="preserve">: </w:t>
      </w:r>
      <w:hyperlink r:id="rId11" w:history="1">
        <w:r w:rsidR="00DB6CF6" w:rsidRPr="00DB6CF6">
          <w:rPr>
            <w:rStyle w:val="Hypertextovodkaz"/>
            <w:sz w:val="24"/>
          </w:rPr>
          <w:t>Pravidla shody přísudku s podmětem</w:t>
        </w:r>
      </w:hyperlink>
      <w:r w:rsidR="00B87A67">
        <w:rPr>
          <w:sz w:val="24"/>
        </w:rPr>
        <w:t xml:space="preserve"> </w:t>
      </w:r>
    </w:p>
    <w:p w14:paraId="71DCE5BE" w14:textId="729D0518"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w:t>
      </w:r>
      <w:r w:rsidR="004E1372">
        <w:rPr>
          <w:sz w:val="24"/>
        </w:rPr>
        <w:t>shodu přísudku s</w:t>
      </w:r>
      <w:r w:rsidR="00ED13C7">
        <w:rPr>
          <w:sz w:val="24"/>
        </w:rPr>
        <w:t> </w:t>
      </w:r>
      <w:r w:rsidR="004E1372">
        <w:rPr>
          <w:sz w:val="24"/>
        </w:rPr>
        <w:t>podmětem</w:t>
      </w:r>
      <w:r w:rsidR="00ED13C7">
        <w:rPr>
          <w:sz w:val="24"/>
        </w:rPr>
        <w:t>,</w:t>
      </w:r>
      <w:r w:rsidR="008A1292">
        <w:rPr>
          <w:sz w:val="24"/>
        </w:rPr>
        <w:t xml:space="preserve"> je možné využít také k přípravě </w:t>
      </w:r>
      <w:r w:rsidR="00B87A67">
        <w:rPr>
          <w:sz w:val="24"/>
        </w:rPr>
        <w:t>na přijímací zkoušky ke studiu na víceletých gymnáziích</w:t>
      </w:r>
      <w:r w:rsidR="00ED13C7">
        <w:rPr>
          <w:sz w:val="24"/>
        </w:rPr>
        <w:t> </w:t>
      </w:r>
      <w:r w:rsidR="00ED13C7">
        <w:rPr>
          <w:sz w:val="24"/>
        </w:rPr>
        <w:br/>
      </w:r>
      <w:r w:rsidR="00B87A67">
        <w:rPr>
          <w:sz w:val="24"/>
        </w:rPr>
        <w:t xml:space="preserve">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AA2777"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7CC95568" w14:textId="4305B936" w:rsidR="00E651BC" w:rsidRPr="008F0378" w:rsidRDefault="008F0378" w:rsidP="008F0378">
      <w:pPr>
        <w:pStyle w:val="Popispracovnholistu"/>
        <w:spacing w:line="360" w:lineRule="auto"/>
        <w:ind w:right="414"/>
        <w:rPr>
          <w:b/>
          <w:bCs/>
          <w:sz w:val="24"/>
        </w:rPr>
      </w:pPr>
      <w:r w:rsidRPr="008F0378">
        <w:rPr>
          <w:b/>
          <w:bCs/>
          <w:sz w:val="24"/>
        </w:rPr>
        <w:t xml:space="preserve">Doplňte </w:t>
      </w:r>
      <w:r w:rsidR="009D2801">
        <w:rPr>
          <w:b/>
          <w:bCs/>
          <w:sz w:val="24"/>
        </w:rPr>
        <w:t>správné písmeno:</w:t>
      </w:r>
    </w:p>
    <w:p w14:paraId="23C85DA0" w14:textId="6AA62147" w:rsidR="00C7464A" w:rsidRPr="00117A50" w:rsidRDefault="00117A50" w:rsidP="00781403">
      <w:pPr>
        <w:pStyle w:val="Popispracovnholistu"/>
        <w:spacing w:line="360" w:lineRule="auto"/>
        <w:ind w:left="288" w:right="414"/>
        <w:rPr>
          <w:sz w:val="24"/>
        </w:rPr>
      </w:pPr>
      <w:r>
        <w:rPr>
          <w:sz w:val="24"/>
        </w:rPr>
        <w:t>11. května 1786 založil</w:t>
      </w:r>
      <w:r w:rsidR="00CC0FCE" w:rsidRPr="00CC0FCE">
        <w:rPr>
          <w:sz w:val="24"/>
          <w:highlight w:val="yellow"/>
        </w:rPr>
        <w:t>___</w:t>
      </w:r>
      <w:r>
        <w:rPr>
          <w:sz w:val="24"/>
        </w:rPr>
        <w:t xml:space="preserve"> členové české divadelní společnosti divadlo Bouda. Bu</w:t>
      </w:r>
      <w:r w:rsidRPr="00117A50">
        <w:rPr>
          <w:sz w:val="24"/>
        </w:rPr>
        <w:t>dovu div</w:t>
      </w:r>
      <w:r>
        <w:rPr>
          <w:sz w:val="24"/>
        </w:rPr>
        <w:t>a</w:t>
      </w:r>
      <w:r w:rsidRPr="00117A50">
        <w:rPr>
          <w:sz w:val="24"/>
        </w:rPr>
        <w:t>dl</w:t>
      </w:r>
      <w:r>
        <w:rPr>
          <w:sz w:val="24"/>
        </w:rPr>
        <w:t>a postavil</w:t>
      </w:r>
      <w:r w:rsidR="00CC0FCE" w:rsidRPr="00CC0FCE">
        <w:rPr>
          <w:sz w:val="24"/>
          <w:highlight w:val="yellow"/>
        </w:rPr>
        <w:t>___</w:t>
      </w:r>
      <w:r>
        <w:rPr>
          <w:sz w:val="24"/>
        </w:rPr>
        <w:t xml:space="preserve"> na tehdejším Koňském trhu, jak tehdy v Praze nazýval</w:t>
      </w:r>
      <w:r w:rsidR="00CC0FCE" w:rsidRPr="00CC0FCE">
        <w:rPr>
          <w:sz w:val="24"/>
          <w:highlight w:val="yellow"/>
        </w:rPr>
        <w:t>___</w:t>
      </w:r>
      <w:r>
        <w:rPr>
          <w:sz w:val="24"/>
        </w:rPr>
        <w:t xml:space="preserve"> Václavské náměstí. Divadelníci udržel</w:t>
      </w:r>
      <w:r w:rsidR="00CC0FCE" w:rsidRPr="00CC0FCE">
        <w:rPr>
          <w:sz w:val="24"/>
          <w:highlight w:val="yellow"/>
        </w:rPr>
        <w:t>___</w:t>
      </w:r>
      <w:r>
        <w:rPr>
          <w:sz w:val="24"/>
        </w:rPr>
        <w:t xml:space="preserve"> budovu v provozu tři roky, v roce 1789 byla Bouda stržena. Důvodem byl</w:t>
      </w:r>
      <w:r w:rsidR="00CC0FCE" w:rsidRPr="00CC0FCE">
        <w:rPr>
          <w:sz w:val="24"/>
          <w:highlight w:val="yellow"/>
        </w:rPr>
        <w:t>___</w:t>
      </w:r>
      <w:r>
        <w:rPr>
          <w:sz w:val="24"/>
        </w:rPr>
        <w:t xml:space="preserve"> dluhy, provozovatelé nebyl</w:t>
      </w:r>
      <w:r w:rsidR="00CC0FCE" w:rsidRPr="00CC0FCE">
        <w:rPr>
          <w:sz w:val="24"/>
          <w:highlight w:val="yellow"/>
        </w:rPr>
        <w:t>___</w:t>
      </w:r>
      <w:r>
        <w:rPr>
          <w:sz w:val="24"/>
        </w:rPr>
        <w:t xml:space="preserve"> schopni provoz finančně udržet, </w:t>
      </w:r>
      <w:r w:rsidR="00CC0FCE">
        <w:rPr>
          <w:sz w:val="24"/>
        </w:rPr>
        <w:t>přičemž příčiny</w:t>
      </w:r>
      <w:r>
        <w:rPr>
          <w:sz w:val="24"/>
        </w:rPr>
        <w:t xml:space="preserve"> byl</w:t>
      </w:r>
      <w:r w:rsidR="00CC0FCE" w:rsidRPr="00CC0FCE">
        <w:rPr>
          <w:sz w:val="24"/>
          <w:highlight w:val="yellow"/>
        </w:rPr>
        <w:t>___</w:t>
      </w:r>
      <w:r>
        <w:rPr>
          <w:sz w:val="24"/>
        </w:rPr>
        <w:t xml:space="preserve"> různé – mimo jiné také nízké vstupné. Navíc Pražané neprojevoval</w:t>
      </w:r>
      <w:r w:rsidR="00CC0FCE" w:rsidRPr="00CC0FCE">
        <w:rPr>
          <w:sz w:val="24"/>
          <w:highlight w:val="yellow"/>
        </w:rPr>
        <w:t>___</w:t>
      </w:r>
      <w:r>
        <w:rPr>
          <w:sz w:val="24"/>
        </w:rPr>
        <w:t xml:space="preserve"> o české hry, které se v divadle hrál</w:t>
      </w:r>
      <w:r w:rsidR="00CC0FCE" w:rsidRPr="00CC0FCE">
        <w:rPr>
          <w:sz w:val="24"/>
          <w:highlight w:val="yellow"/>
        </w:rPr>
        <w:t>___</w:t>
      </w:r>
      <w:r>
        <w:rPr>
          <w:sz w:val="24"/>
        </w:rPr>
        <w:t>, dostatečný zájem. Hry příliš kvalitní opravdu nebyl</w:t>
      </w:r>
      <w:r w:rsidR="00CC0FCE" w:rsidRPr="00CC0FCE">
        <w:rPr>
          <w:sz w:val="24"/>
          <w:highlight w:val="yellow"/>
        </w:rPr>
        <w:t>___</w:t>
      </w:r>
      <w:r>
        <w:rPr>
          <w:sz w:val="24"/>
        </w:rPr>
        <w:t>, scházel</w:t>
      </w:r>
      <w:r w:rsidR="00CC0FCE" w:rsidRPr="00CC0FCE">
        <w:rPr>
          <w:sz w:val="24"/>
          <w:highlight w:val="yellow"/>
        </w:rPr>
        <w:t>___</w:t>
      </w:r>
      <w:r>
        <w:rPr>
          <w:sz w:val="24"/>
        </w:rPr>
        <w:t xml:space="preserve"> autoři, kteří by byl</w:t>
      </w:r>
      <w:r w:rsidR="00CC0FCE" w:rsidRPr="00CC0FCE">
        <w:rPr>
          <w:sz w:val="24"/>
          <w:highlight w:val="yellow"/>
        </w:rPr>
        <w:t>___</w:t>
      </w:r>
      <w:r>
        <w:rPr>
          <w:sz w:val="24"/>
        </w:rPr>
        <w:t xml:space="preserve"> </w:t>
      </w:r>
      <w:proofErr w:type="spellStart"/>
      <w:r>
        <w:rPr>
          <w:sz w:val="24"/>
        </w:rPr>
        <w:t>schopn</w:t>
      </w:r>
      <w:proofErr w:type="spellEnd"/>
      <w:r w:rsidR="00CC0FCE" w:rsidRPr="00CC0FCE">
        <w:rPr>
          <w:sz w:val="24"/>
          <w:highlight w:val="yellow"/>
        </w:rPr>
        <w:t>___</w:t>
      </w:r>
      <w:r>
        <w:rPr>
          <w:sz w:val="24"/>
        </w:rPr>
        <w:t xml:space="preserve"> je napsat. A tak se hrál</w:t>
      </w:r>
      <w:r w:rsidR="00CC0FCE" w:rsidRPr="00CC0FCE">
        <w:rPr>
          <w:sz w:val="24"/>
          <w:highlight w:val="yellow"/>
        </w:rPr>
        <w:t>___</w:t>
      </w:r>
      <w:r>
        <w:rPr>
          <w:sz w:val="24"/>
        </w:rPr>
        <w:t xml:space="preserve"> historické a rytířské hry a také frašky. </w:t>
      </w:r>
      <w:r w:rsidR="00781403">
        <w:rPr>
          <w:sz w:val="24"/>
        </w:rPr>
        <w:t>Význam Boudy spočíval především v tom, že se zde hrál</w:t>
      </w:r>
      <w:r w:rsidR="00CC0FCE" w:rsidRPr="00CC0FCE">
        <w:rPr>
          <w:sz w:val="24"/>
          <w:highlight w:val="yellow"/>
        </w:rPr>
        <w:t>___</w:t>
      </w:r>
      <w:r w:rsidR="00781403">
        <w:rPr>
          <w:sz w:val="24"/>
        </w:rPr>
        <w:t xml:space="preserve"> hry v češtině. Proto také</w:t>
      </w:r>
      <w:r>
        <w:rPr>
          <w:sz w:val="24"/>
        </w:rPr>
        <w:t xml:space="preserve"> </w:t>
      </w:r>
      <w:r w:rsidR="00781403">
        <w:rPr>
          <w:sz w:val="24"/>
        </w:rPr>
        <w:t>lidé často vykládal</w:t>
      </w:r>
      <w:r w:rsidR="00CC0FCE" w:rsidRPr="00CC0FCE">
        <w:rPr>
          <w:sz w:val="24"/>
          <w:highlight w:val="yellow"/>
        </w:rPr>
        <w:t>___</w:t>
      </w:r>
      <w:r w:rsidR="00781403">
        <w:rPr>
          <w:sz w:val="24"/>
        </w:rPr>
        <w:t xml:space="preserve"> likvidaci divadla jako výraz nepřátelství německy mluvících obyvatel Prahy, kteří prý chtěl</w:t>
      </w:r>
      <w:r w:rsidR="00CC0FCE" w:rsidRPr="00CC0FCE">
        <w:rPr>
          <w:sz w:val="24"/>
          <w:highlight w:val="yellow"/>
        </w:rPr>
        <w:t>___</w:t>
      </w:r>
      <w:r w:rsidR="00781403">
        <w:rPr>
          <w:sz w:val="24"/>
        </w:rPr>
        <w:t xml:space="preserve"> potlačit češtinu. Ve skutečnosti ovšem Boudu zlikvidoval</w:t>
      </w:r>
      <w:r w:rsidR="00CC0FCE" w:rsidRPr="00CC0FCE">
        <w:rPr>
          <w:sz w:val="24"/>
          <w:highlight w:val="yellow"/>
        </w:rPr>
        <w:t>___</w:t>
      </w:r>
      <w:r w:rsidR="00781403">
        <w:rPr>
          <w:sz w:val="24"/>
        </w:rPr>
        <w:t xml:space="preserve"> ekonomické potíže. Nejlepší hry pro divadlo napsal</w:t>
      </w:r>
      <w:r w:rsidR="00CC0FCE" w:rsidRPr="00CC0FCE">
        <w:rPr>
          <w:sz w:val="24"/>
          <w:highlight w:val="yellow"/>
        </w:rPr>
        <w:t>___</w:t>
      </w:r>
      <w:r w:rsidR="00781403">
        <w:rPr>
          <w:sz w:val="24"/>
        </w:rPr>
        <w:t xml:space="preserve"> Václav Thám a Prokop Šedivý. Diváky mohl</w:t>
      </w:r>
      <w:r w:rsidR="00CC0FCE" w:rsidRPr="00CC0FCE">
        <w:rPr>
          <w:sz w:val="24"/>
          <w:highlight w:val="yellow"/>
        </w:rPr>
        <w:t>___</w:t>
      </w:r>
      <w:r w:rsidR="00781403">
        <w:rPr>
          <w:sz w:val="24"/>
        </w:rPr>
        <w:t xml:space="preserve"> zaujmout frašky </w:t>
      </w:r>
      <w:r w:rsidR="00781403" w:rsidRPr="0060006F">
        <w:rPr>
          <w:i/>
          <w:iCs/>
          <w:sz w:val="24"/>
        </w:rPr>
        <w:t>Masné krámy</w:t>
      </w:r>
      <w:r w:rsidR="00781403">
        <w:rPr>
          <w:sz w:val="24"/>
        </w:rPr>
        <w:t xml:space="preserve"> a </w:t>
      </w:r>
      <w:r w:rsidR="00781403" w:rsidRPr="0060006F">
        <w:rPr>
          <w:i/>
          <w:iCs/>
          <w:sz w:val="24"/>
        </w:rPr>
        <w:t>Pražští sládci</w:t>
      </w:r>
      <w:r w:rsidR="00781403">
        <w:rPr>
          <w:sz w:val="24"/>
        </w:rPr>
        <w:t xml:space="preserve"> od Prokopa Šedivého</w:t>
      </w:r>
      <w:r w:rsidR="00CC0FCE">
        <w:rPr>
          <w:sz w:val="24"/>
        </w:rPr>
        <w:t>;</w:t>
      </w:r>
      <w:r w:rsidR="00781403">
        <w:rPr>
          <w:sz w:val="24"/>
        </w:rPr>
        <w:t xml:space="preserve"> </w:t>
      </w:r>
      <w:r w:rsidR="00781403" w:rsidRPr="0060006F">
        <w:rPr>
          <w:i/>
          <w:iCs/>
          <w:sz w:val="24"/>
        </w:rPr>
        <w:t>Břetislav a Jitka</w:t>
      </w:r>
      <w:r w:rsidR="00781403">
        <w:rPr>
          <w:sz w:val="24"/>
        </w:rPr>
        <w:t xml:space="preserve"> </w:t>
      </w:r>
      <w:r w:rsidR="0060006F" w:rsidRPr="0060006F">
        <w:rPr>
          <w:i/>
          <w:iCs/>
          <w:sz w:val="24"/>
        </w:rPr>
        <w:t>a</w:t>
      </w:r>
      <w:r w:rsidR="0060006F">
        <w:rPr>
          <w:i/>
          <w:iCs/>
          <w:sz w:val="24"/>
        </w:rPr>
        <w:t>neb Únos z</w:t>
      </w:r>
      <w:r w:rsidR="00CC0FCE">
        <w:rPr>
          <w:i/>
          <w:iCs/>
          <w:sz w:val="24"/>
        </w:rPr>
        <w:t> </w:t>
      </w:r>
      <w:r w:rsidR="0060006F">
        <w:rPr>
          <w:i/>
          <w:iCs/>
          <w:sz w:val="24"/>
        </w:rPr>
        <w:t>klášter</w:t>
      </w:r>
      <w:r w:rsidR="0060006F" w:rsidRPr="0060006F">
        <w:rPr>
          <w:i/>
          <w:iCs/>
          <w:sz w:val="24"/>
        </w:rPr>
        <w:t>a</w:t>
      </w:r>
      <w:r w:rsidR="00CC0FCE">
        <w:rPr>
          <w:i/>
          <w:iCs/>
          <w:sz w:val="24"/>
        </w:rPr>
        <w:t xml:space="preserve"> </w:t>
      </w:r>
      <w:r w:rsidR="00CC0FCE">
        <w:rPr>
          <w:sz w:val="24"/>
        </w:rPr>
        <w:t>či</w:t>
      </w:r>
      <w:r w:rsidR="0060006F">
        <w:rPr>
          <w:sz w:val="24"/>
        </w:rPr>
        <w:t xml:space="preserve"> </w:t>
      </w:r>
      <w:r w:rsidR="00781403" w:rsidRPr="0060006F">
        <w:rPr>
          <w:i/>
          <w:iCs/>
          <w:sz w:val="24"/>
        </w:rPr>
        <w:t>Vlasta a Šárka</w:t>
      </w:r>
      <w:r w:rsidR="00781403">
        <w:rPr>
          <w:sz w:val="24"/>
        </w:rPr>
        <w:t xml:space="preserve"> </w:t>
      </w:r>
      <w:r w:rsidR="0060006F" w:rsidRPr="0060006F">
        <w:rPr>
          <w:i/>
          <w:iCs/>
          <w:sz w:val="24"/>
        </w:rPr>
        <w:t>a</w:t>
      </w:r>
      <w:r w:rsidR="0060006F">
        <w:rPr>
          <w:i/>
          <w:iCs/>
          <w:sz w:val="24"/>
        </w:rPr>
        <w:t>neb Dívčí boj u Pr</w:t>
      </w:r>
      <w:r w:rsidR="0060006F" w:rsidRPr="0060006F">
        <w:rPr>
          <w:i/>
          <w:iCs/>
          <w:sz w:val="24"/>
        </w:rPr>
        <w:t>a</w:t>
      </w:r>
      <w:r w:rsidR="0060006F">
        <w:rPr>
          <w:i/>
          <w:iCs/>
          <w:sz w:val="24"/>
        </w:rPr>
        <w:t xml:space="preserve">hy </w:t>
      </w:r>
      <w:r w:rsidR="00781403">
        <w:rPr>
          <w:sz w:val="24"/>
        </w:rPr>
        <w:t>byl</w:t>
      </w:r>
      <w:r w:rsidR="00CC0FCE" w:rsidRPr="00CC0FCE">
        <w:rPr>
          <w:sz w:val="24"/>
          <w:highlight w:val="yellow"/>
        </w:rPr>
        <w:t>___</w:t>
      </w:r>
      <w:r w:rsidR="00781403">
        <w:rPr>
          <w:sz w:val="24"/>
        </w:rPr>
        <w:t xml:space="preserve"> hry Václava Tháma. </w:t>
      </w:r>
      <w:r w:rsidR="0060006F">
        <w:rPr>
          <w:sz w:val="24"/>
        </w:rPr>
        <w:t>Mezi d</w:t>
      </w:r>
      <w:r w:rsidR="0060006F" w:rsidRPr="0060006F">
        <w:rPr>
          <w:sz w:val="24"/>
        </w:rPr>
        <w:t>a</w:t>
      </w:r>
      <w:r w:rsidR="0060006F">
        <w:rPr>
          <w:sz w:val="24"/>
        </w:rPr>
        <w:t>lší osobnosti kolem Boudy p</w:t>
      </w:r>
      <w:r w:rsidR="0060006F" w:rsidRPr="0060006F">
        <w:rPr>
          <w:sz w:val="24"/>
        </w:rPr>
        <w:t>a</w:t>
      </w:r>
      <w:r w:rsidR="0060006F">
        <w:rPr>
          <w:sz w:val="24"/>
        </w:rPr>
        <w:t>třil</w:t>
      </w:r>
      <w:r w:rsidR="00CC0FCE" w:rsidRPr="00CC0FCE">
        <w:rPr>
          <w:sz w:val="24"/>
          <w:highlight w:val="yellow"/>
        </w:rPr>
        <w:t>___</w:t>
      </w:r>
      <w:r w:rsidR="0060006F">
        <w:rPr>
          <w:sz w:val="24"/>
        </w:rPr>
        <w:t xml:space="preserve"> M</w:t>
      </w:r>
      <w:r w:rsidR="0060006F" w:rsidRPr="0060006F">
        <w:rPr>
          <w:sz w:val="24"/>
        </w:rPr>
        <w:t>a</w:t>
      </w:r>
      <w:r w:rsidR="0060006F">
        <w:rPr>
          <w:sz w:val="24"/>
        </w:rPr>
        <w:t>xmilián Štván, Antonín Josef Zím</w:t>
      </w:r>
      <w:r w:rsidR="0060006F" w:rsidRPr="0060006F">
        <w:rPr>
          <w:sz w:val="24"/>
        </w:rPr>
        <w:t>a</w:t>
      </w:r>
      <w:r w:rsidR="0060006F">
        <w:rPr>
          <w:sz w:val="24"/>
        </w:rPr>
        <w:t xml:space="preserve"> </w:t>
      </w:r>
      <w:r w:rsidR="0060006F" w:rsidRPr="0060006F">
        <w:rPr>
          <w:sz w:val="24"/>
        </w:rPr>
        <w:t>a</w:t>
      </w:r>
      <w:r w:rsidR="0060006F">
        <w:rPr>
          <w:sz w:val="24"/>
        </w:rPr>
        <w:t xml:space="preserve"> herec M</w:t>
      </w:r>
      <w:r w:rsidR="0060006F" w:rsidRPr="0060006F">
        <w:rPr>
          <w:sz w:val="24"/>
        </w:rPr>
        <w:t>a</w:t>
      </w:r>
      <w:r w:rsidR="0060006F">
        <w:rPr>
          <w:sz w:val="24"/>
        </w:rPr>
        <w:t xml:space="preserve">těj </w:t>
      </w:r>
      <w:proofErr w:type="spellStart"/>
      <w:r w:rsidR="0060006F">
        <w:rPr>
          <w:sz w:val="24"/>
        </w:rPr>
        <w:t>M</w:t>
      </w:r>
      <w:r w:rsidR="0060006F" w:rsidRPr="0060006F">
        <w:rPr>
          <w:sz w:val="24"/>
        </w:rPr>
        <w:t>a</w:t>
      </w:r>
      <w:r w:rsidR="0060006F">
        <w:rPr>
          <w:sz w:val="24"/>
        </w:rPr>
        <w:t>jober</w:t>
      </w:r>
      <w:proofErr w:type="spellEnd"/>
      <w:r w:rsidR="0060006F">
        <w:rPr>
          <w:sz w:val="24"/>
        </w:rPr>
        <w:t>. Po likvid</w:t>
      </w:r>
      <w:r w:rsidR="0060006F" w:rsidRPr="0060006F">
        <w:rPr>
          <w:sz w:val="24"/>
        </w:rPr>
        <w:t>a</w:t>
      </w:r>
      <w:r w:rsidR="0060006F">
        <w:rPr>
          <w:sz w:val="24"/>
        </w:rPr>
        <w:t>ci Boudy se div</w:t>
      </w:r>
      <w:r w:rsidR="0060006F" w:rsidRPr="0060006F">
        <w:rPr>
          <w:sz w:val="24"/>
        </w:rPr>
        <w:t>a</w:t>
      </w:r>
      <w:r w:rsidR="0060006F">
        <w:rPr>
          <w:sz w:val="24"/>
        </w:rPr>
        <w:t>delní předst</w:t>
      </w:r>
      <w:r w:rsidR="0060006F" w:rsidRPr="0060006F">
        <w:rPr>
          <w:sz w:val="24"/>
        </w:rPr>
        <w:t>a</w:t>
      </w:r>
      <w:r w:rsidR="0060006F">
        <w:rPr>
          <w:sz w:val="24"/>
        </w:rPr>
        <w:t>vení této společnosti hrál</w:t>
      </w:r>
      <w:r w:rsidR="00CC0FCE" w:rsidRPr="00CC0FCE">
        <w:rPr>
          <w:sz w:val="24"/>
          <w:highlight w:val="yellow"/>
        </w:rPr>
        <w:t>___</w:t>
      </w:r>
      <w:r w:rsidR="0060006F">
        <w:rPr>
          <w:sz w:val="24"/>
        </w:rPr>
        <w:t xml:space="preserve"> n</w:t>
      </w:r>
      <w:r w:rsidR="0060006F" w:rsidRPr="0060006F">
        <w:rPr>
          <w:sz w:val="24"/>
        </w:rPr>
        <w:t>a</w:t>
      </w:r>
      <w:r w:rsidR="0060006F">
        <w:rPr>
          <w:sz w:val="24"/>
        </w:rPr>
        <w:t xml:space="preserve"> různých místech v Pr</w:t>
      </w:r>
      <w:r w:rsidR="0060006F" w:rsidRPr="0060006F">
        <w:rPr>
          <w:sz w:val="24"/>
        </w:rPr>
        <w:t>a</w:t>
      </w:r>
      <w:r w:rsidR="0060006F">
        <w:rPr>
          <w:sz w:val="24"/>
        </w:rPr>
        <w:t>ze, než roku 1792 společnost z</w:t>
      </w:r>
      <w:r w:rsidR="0060006F" w:rsidRPr="0060006F">
        <w:rPr>
          <w:sz w:val="24"/>
        </w:rPr>
        <w:t>a</w:t>
      </w:r>
      <w:r w:rsidR="0060006F">
        <w:rPr>
          <w:sz w:val="24"/>
        </w:rPr>
        <w:t>kotvil</w:t>
      </w:r>
      <w:r w:rsidR="00CC0FCE" w:rsidRPr="00CC0FCE">
        <w:rPr>
          <w:sz w:val="24"/>
          <w:highlight w:val="yellow"/>
        </w:rPr>
        <w:t>___</w:t>
      </w:r>
      <w:r w:rsidR="0060006F">
        <w:rPr>
          <w:sz w:val="24"/>
        </w:rPr>
        <w:t xml:space="preserve"> U Hybernů v klášteře poté, co ho zrušil</w:t>
      </w:r>
      <w:r w:rsidR="00CC0FCE" w:rsidRPr="00CC0FCE">
        <w:rPr>
          <w:sz w:val="24"/>
          <w:highlight w:val="yellow"/>
        </w:rPr>
        <w:t>___</w:t>
      </w:r>
      <w:r w:rsidR="00CC0FCE">
        <w:rPr>
          <w:sz w:val="24"/>
        </w:rPr>
        <w:t xml:space="preserve">. </w:t>
      </w:r>
      <w:r>
        <w:rPr>
          <w:sz w:val="24"/>
        </w:rPr>
        <w:t xml:space="preserve"> </w:t>
      </w:r>
    </w:p>
    <w:p w14:paraId="2A61C0A1" w14:textId="77777777" w:rsidR="00021348" w:rsidRDefault="00021348" w:rsidP="00781403">
      <w:pPr>
        <w:pStyle w:val="Popispracovnholistu"/>
        <w:spacing w:line="360" w:lineRule="auto"/>
        <w:ind w:left="288" w:right="414"/>
        <w:rPr>
          <w:b/>
          <w:noProof/>
          <w:sz w:val="24"/>
        </w:rPr>
      </w:pPr>
      <w:r>
        <w:br w:type="page"/>
      </w:r>
    </w:p>
    <w:p w14:paraId="5382B622" w14:textId="2B4FAB0C" w:rsidR="0074462E" w:rsidRDefault="0074462E" w:rsidP="0074462E">
      <w:pPr>
        <w:pStyle w:val="kol-zadn"/>
        <w:ind w:left="288" w:right="-153" w:hanging="4"/>
      </w:pPr>
      <w:r>
        <w:lastRenderedPageBreak/>
        <w:t>Řešení</w:t>
      </w:r>
    </w:p>
    <w:p w14:paraId="2C273C2B" w14:textId="6E144881" w:rsidR="00CC0FCE" w:rsidRPr="00117A50" w:rsidRDefault="00CC0FCE" w:rsidP="00CC0FCE">
      <w:pPr>
        <w:pStyle w:val="Popispracovnholistu"/>
        <w:spacing w:line="360" w:lineRule="auto"/>
        <w:ind w:left="288" w:right="414"/>
        <w:rPr>
          <w:sz w:val="24"/>
        </w:rPr>
      </w:pPr>
      <w:r>
        <w:rPr>
          <w:sz w:val="24"/>
        </w:rPr>
        <w:t>11. května 1786 založili členové české divadelní společnosti divadlo Bouda. Bu</w:t>
      </w:r>
      <w:r w:rsidRPr="00117A50">
        <w:rPr>
          <w:sz w:val="24"/>
        </w:rPr>
        <w:t>dovu div</w:t>
      </w:r>
      <w:r>
        <w:rPr>
          <w:sz w:val="24"/>
        </w:rPr>
        <w:t>a</w:t>
      </w:r>
      <w:r w:rsidRPr="00117A50">
        <w:rPr>
          <w:sz w:val="24"/>
        </w:rPr>
        <w:t>dl</w:t>
      </w:r>
      <w:r>
        <w:rPr>
          <w:sz w:val="24"/>
        </w:rPr>
        <w:t xml:space="preserve">a postavili na tehdejším Koňském trhu, jak tehdy v Praze nazývali Václavské náměstí. Divadelníci udrželi budovu v provozu tři roky, v roce 1789 byla Bouda stržena. Důvodem byly dluhy, provozovatelé nebyli schopni provoz finančně udržet, přičemž příčiny byly různé – mimo jiné také nízké vstupné. Navíc Pražané neprojevovali o české hry, které se v divadle hrály, dostatečný zájem. Hry příliš kvalitní opravdu nebyly, scházeli autoři, kteří by byli schopní je napsat. A tak se hrály historické a rytířské hry a také frašky. Význam Boudy spočíval především v tom, že se zde hrály hry v češtině. Proto také lidé často vykládali likvidaci divadla jako výraz nepřátelství německy mluvících obyvatel Prahy, kteří prý chtěli potlačit češtinu. Ve skutečnosti ovšem Boudu zlikvidovaly ekonomické potíže. Nejlepší hry pro divadlo napsali Václav Thám a Prokop Šedivý. Diváky mohly zaujmout frašky </w:t>
      </w:r>
      <w:r w:rsidRPr="0060006F">
        <w:rPr>
          <w:i/>
          <w:iCs/>
          <w:sz w:val="24"/>
        </w:rPr>
        <w:t>Masné krámy</w:t>
      </w:r>
      <w:r>
        <w:rPr>
          <w:sz w:val="24"/>
        </w:rPr>
        <w:t xml:space="preserve"> a </w:t>
      </w:r>
      <w:r w:rsidRPr="0060006F">
        <w:rPr>
          <w:i/>
          <w:iCs/>
          <w:sz w:val="24"/>
        </w:rPr>
        <w:t>Pražští sládci</w:t>
      </w:r>
      <w:r>
        <w:rPr>
          <w:sz w:val="24"/>
        </w:rPr>
        <w:t xml:space="preserve"> od Prokopa Šedivého; </w:t>
      </w:r>
      <w:r w:rsidRPr="0060006F">
        <w:rPr>
          <w:i/>
          <w:iCs/>
          <w:sz w:val="24"/>
        </w:rPr>
        <w:t>Břetislav a Jitka</w:t>
      </w:r>
      <w:r>
        <w:rPr>
          <w:sz w:val="24"/>
        </w:rPr>
        <w:t xml:space="preserve"> </w:t>
      </w:r>
      <w:r w:rsidRPr="0060006F">
        <w:rPr>
          <w:i/>
          <w:iCs/>
          <w:sz w:val="24"/>
        </w:rPr>
        <w:t>a</w:t>
      </w:r>
      <w:r>
        <w:rPr>
          <w:i/>
          <w:iCs/>
          <w:sz w:val="24"/>
        </w:rPr>
        <w:t>neb Únos z klášter</w:t>
      </w:r>
      <w:r w:rsidRPr="0060006F">
        <w:rPr>
          <w:i/>
          <w:iCs/>
          <w:sz w:val="24"/>
        </w:rPr>
        <w:t>a</w:t>
      </w:r>
      <w:r>
        <w:rPr>
          <w:i/>
          <w:iCs/>
          <w:sz w:val="24"/>
        </w:rPr>
        <w:t xml:space="preserve"> </w:t>
      </w:r>
      <w:r>
        <w:rPr>
          <w:sz w:val="24"/>
        </w:rPr>
        <w:t xml:space="preserve">či </w:t>
      </w:r>
      <w:r w:rsidRPr="0060006F">
        <w:rPr>
          <w:i/>
          <w:iCs/>
          <w:sz w:val="24"/>
        </w:rPr>
        <w:t>Vlasta a Šárka</w:t>
      </w:r>
      <w:r>
        <w:rPr>
          <w:sz w:val="24"/>
        </w:rPr>
        <w:t xml:space="preserve"> </w:t>
      </w:r>
      <w:r w:rsidRPr="0060006F">
        <w:rPr>
          <w:i/>
          <w:iCs/>
          <w:sz w:val="24"/>
        </w:rPr>
        <w:t>a</w:t>
      </w:r>
      <w:r>
        <w:rPr>
          <w:i/>
          <w:iCs/>
          <w:sz w:val="24"/>
        </w:rPr>
        <w:t>neb Dívčí boj u Pr</w:t>
      </w:r>
      <w:r w:rsidRPr="0060006F">
        <w:rPr>
          <w:i/>
          <w:iCs/>
          <w:sz w:val="24"/>
        </w:rPr>
        <w:t>a</w:t>
      </w:r>
      <w:r>
        <w:rPr>
          <w:i/>
          <w:iCs/>
          <w:sz w:val="24"/>
        </w:rPr>
        <w:t xml:space="preserve">hy </w:t>
      </w:r>
      <w:r>
        <w:rPr>
          <w:sz w:val="24"/>
        </w:rPr>
        <w:t>byly hry Václava Tháma. Mezi d</w:t>
      </w:r>
      <w:r w:rsidRPr="0060006F">
        <w:rPr>
          <w:sz w:val="24"/>
        </w:rPr>
        <w:t>a</w:t>
      </w:r>
      <w:r>
        <w:rPr>
          <w:sz w:val="24"/>
        </w:rPr>
        <w:t>lší osobnosti kolem Boudy p</w:t>
      </w:r>
      <w:r w:rsidRPr="0060006F">
        <w:rPr>
          <w:sz w:val="24"/>
        </w:rPr>
        <w:t>a</w:t>
      </w:r>
      <w:r>
        <w:rPr>
          <w:sz w:val="24"/>
        </w:rPr>
        <w:t>třili M</w:t>
      </w:r>
      <w:r w:rsidRPr="0060006F">
        <w:rPr>
          <w:sz w:val="24"/>
        </w:rPr>
        <w:t>a</w:t>
      </w:r>
      <w:r>
        <w:rPr>
          <w:sz w:val="24"/>
        </w:rPr>
        <w:t>xmilián Štván, Antonín Josef Zím</w:t>
      </w:r>
      <w:r w:rsidRPr="0060006F">
        <w:rPr>
          <w:sz w:val="24"/>
        </w:rPr>
        <w:t>a</w:t>
      </w:r>
      <w:r>
        <w:rPr>
          <w:sz w:val="24"/>
        </w:rPr>
        <w:t xml:space="preserve"> </w:t>
      </w:r>
      <w:r w:rsidRPr="0060006F">
        <w:rPr>
          <w:sz w:val="24"/>
        </w:rPr>
        <w:t>a</w:t>
      </w:r>
      <w:r>
        <w:rPr>
          <w:sz w:val="24"/>
        </w:rPr>
        <w:t xml:space="preserve"> herec M</w:t>
      </w:r>
      <w:r w:rsidRPr="0060006F">
        <w:rPr>
          <w:sz w:val="24"/>
        </w:rPr>
        <w:t>a</w:t>
      </w:r>
      <w:r>
        <w:rPr>
          <w:sz w:val="24"/>
        </w:rPr>
        <w:t xml:space="preserve">těj </w:t>
      </w:r>
      <w:proofErr w:type="spellStart"/>
      <w:r>
        <w:rPr>
          <w:sz w:val="24"/>
        </w:rPr>
        <w:t>M</w:t>
      </w:r>
      <w:r w:rsidRPr="0060006F">
        <w:rPr>
          <w:sz w:val="24"/>
        </w:rPr>
        <w:t>a</w:t>
      </w:r>
      <w:r>
        <w:rPr>
          <w:sz w:val="24"/>
        </w:rPr>
        <w:t>jober</w:t>
      </w:r>
      <w:proofErr w:type="spellEnd"/>
      <w:r>
        <w:rPr>
          <w:sz w:val="24"/>
        </w:rPr>
        <w:t>. Po likvid</w:t>
      </w:r>
      <w:r w:rsidRPr="0060006F">
        <w:rPr>
          <w:sz w:val="24"/>
        </w:rPr>
        <w:t>a</w:t>
      </w:r>
      <w:r>
        <w:rPr>
          <w:sz w:val="24"/>
        </w:rPr>
        <w:t>ci Boudy se div</w:t>
      </w:r>
      <w:r w:rsidRPr="0060006F">
        <w:rPr>
          <w:sz w:val="24"/>
        </w:rPr>
        <w:t>a</w:t>
      </w:r>
      <w:r>
        <w:rPr>
          <w:sz w:val="24"/>
        </w:rPr>
        <w:t>delní předst</w:t>
      </w:r>
      <w:r w:rsidRPr="0060006F">
        <w:rPr>
          <w:sz w:val="24"/>
        </w:rPr>
        <w:t>a</w:t>
      </w:r>
      <w:r>
        <w:rPr>
          <w:sz w:val="24"/>
        </w:rPr>
        <w:t>vení této společnosti hrál</w:t>
      </w:r>
      <w:r w:rsidRPr="0060006F">
        <w:rPr>
          <w:sz w:val="24"/>
        </w:rPr>
        <w:t>a</w:t>
      </w:r>
      <w:r>
        <w:rPr>
          <w:sz w:val="24"/>
        </w:rPr>
        <w:t xml:space="preserve"> n</w:t>
      </w:r>
      <w:r w:rsidRPr="0060006F">
        <w:rPr>
          <w:sz w:val="24"/>
        </w:rPr>
        <w:t>a</w:t>
      </w:r>
      <w:r>
        <w:rPr>
          <w:sz w:val="24"/>
        </w:rPr>
        <w:t xml:space="preserve"> různých místech v Pr</w:t>
      </w:r>
      <w:r w:rsidRPr="0060006F">
        <w:rPr>
          <w:sz w:val="24"/>
        </w:rPr>
        <w:t>a</w:t>
      </w:r>
      <w:r>
        <w:rPr>
          <w:sz w:val="24"/>
        </w:rPr>
        <w:t>ze, než roku 1792 společnost z</w:t>
      </w:r>
      <w:r w:rsidRPr="0060006F">
        <w:rPr>
          <w:sz w:val="24"/>
        </w:rPr>
        <w:t>a</w:t>
      </w:r>
      <w:r>
        <w:rPr>
          <w:sz w:val="24"/>
        </w:rPr>
        <w:t>kotvil</w:t>
      </w:r>
      <w:r w:rsidRPr="0060006F">
        <w:rPr>
          <w:sz w:val="24"/>
        </w:rPr>
        <w:t>a</w:t>
      </w:r>
      <w:r>
        <w:rPr>
          <w:sz w:val="24"/>
        </w:rPr>
        <w:t xml:space="preserve"> U Hybernů v klášteře poté, co ho zrušili.  </w:t>
      </w:r>
    </w:p>
    <w:p w14:paraId="3BED40C2" w14:textId="77777777" w:rsidR="00601BAC" w:rsidRDefault="00601BAC" w:rsidP="00194B7F">
      <w:pPr>
        <w:pStyle w:val="Sebereflexeka"/>
      </w:pPr>
    </w:p>
    <w:p w14:paraId="4539A534" w14:textId="77777777" w:rsidR="00CC0FCE" w:rsidRDefault="00CC0FCE" w:rsidP="00194B7F">
      <w:pPr>
        <w:pStyle w:val="Sebereflexeka"/>
      </w:pPr>
    </w:p>
    <w:p w14:paraId="08A35B1F" w14:textId="77777777" w:rsidR="00CC0FCE" w:rsidRDefault="00CC0FCE" w:rsidP="00194B7F">
      <w:pPr>
        <w:pStyle w:val="Sebereflexeka"/>
      </w:pPr>
    </w:p>
    <w:p w14:paraId="60EB91BD" w14:textId="00E713BF"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pt" o:bullet="t">
        <v:imagedata r:id="rId1" o:title="odrazka"/>
      </v:shape>
    </w:pict>
  </w:numPicBullet>
  <w:numPicBullet w:numPicBulletId="1">
    <w:pict>
      <v:shape id="_x0000_i1027" type="#_x0000_t75" style="width:5.4pt;height:4.2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16C45"/>
    <w:rsid w:val="00021348"/>
    <w:rsid w:val="00041C0B"/>
    <w:rsid w:val="000523B4"/>
    <w:rsid w:val="0005319B"/>
    <w:rsid w:val="00055EC3"/>
    <w:rsid w:val="00065EF9"/>
    <w:rsid w:val="000A308A"/>
    <w:rsid w:val="000B0FF0"/>
    <w:rsid w:val="000C1E71"/>
    <w:rsid w:val="000F7F17"/>
    <w:rsid w:val="00106D77"/>
    <w:rsid w:val="0011432B"/>
    <w:rsid w:val="00117A50"/>
    <w:rsid w:val="001241A7"/>
    <w:rsid w:val="001351ED"/>
    <w:rsid w:val="00145BE7"/>
    <w:rsid w:val="00194B7F"/>
    <w:rsid w:val="001E2A79"/>
    <w:rsid w:val="0020026C"/>
    <w:rsid w:val="00215D31"/>
    <w:rsid w:val="002230CF"/>
    <w:rsid w:val="00226555"/>
    <w:rsid w:val="00241D37"/>
    <w:rsid w:val="00257488"/>
    <w:rsid w:val="00263525"/>
    <w:rsid w:val="00271864"/>
    <w:rsid w:val="00277206"/>
    <w:rsid w:val="002B5640"/>
    <w:rsid w:val="002C10F6"/>
    <w:rsid w:val="002D5A52"/>
    <w:rsid w:val="002E2935"/>
    <w:rsid w:val="002E43B0"/>
    <w:rsid w:val="002E64A8"/>
    <w:rsid w:val="002F07F3"/>
    <w:rsid w:val="002F2EB6"/>
    <w:rsid w:val="00301E59"/>
    <w:rsid w:val="00302AC8"/>
    <w:rsid w:val="00322ABE"/>
    <w:rsid w:val="00333B50"/>
    <w:rsid w:val="003366EE"/>
    <w:rsid w:val="00340DAB"/>
    <w:rsid w:val="00352510"/>
    <w:rsid w:val="003821C4"/>
    <w:rsid w:val="003855C1"/>
    <w:rsid w:val="003A58BE"/>
    <w:rsid w:val="003A5F0C"/>
    <w:rsid w:val="003A668F"/>
    <w:rsid w:val="003A7C08"/>
    <w:rsid w:val="003C1E11"/>
    <w:rsid w:val="003C46C8"/>
    <w:rsid w:val="003E17E5"/>
    <w:rsid w:val="003F2D72"/>
    <w:rsid w:val="004130DD"/>
    <w:rsid w:val="004210B0"/>
    <w:rsid w:val="004322AA"/>
    <w:rsid w:val="00440EEA"/>
    <w:rsid w:val="00447EEF"/>
    <w:rsid w:val="0045037D"/>
    <w:rsid w:val="00465FCD"/>
    <w:rsid w:val="00470293"/>
    <w:rsid w:val="004740FD"/>
    <w:rsid w:val="004744E7"/>
    <w:rsid w:val="004A20BF"/>
    <w:rsid w:val="004B4448"/>
    <w:rsid w:val="004B6382"/>
    <w:rsid w:val="004B73D3"/>
    <w:rsid w:val="004D1840"/>
    <w:rsid w:val="004E1372"/>
    <w:rsid w:val="00512C1B"/>
    <w:rsid w:val="005774CC"/>
    <w:rsid w:val="00580E32"/>
    <w:rsid w:val="00587CEB"/>
    <w:rsid w:val="00595755"/>
    <w:rsid w:val="005A1665"/>
    <w:rsid w:val="005A3D8C"/>
    <w:rsid w:val="005C7A7D"/>
    <w:rsid w:val="005D6867"/>
    <w:rsid w:val="005E2369"/>
    <w:rsid w:val="005E7074"/>
    <w:rsid w:val="005E7AD1"/>
    <w:rsid w:val="005F251B"/>
    <w:rsid w:val="0060006F"/>
    <w:rsid w:val="00601BAC"/>
    <w:rsid w:val="00643389"/>
    <w:rsid w:val="00646338"/>
    <w:rsid w:val="00696A6F"/>
    <w:rsid w:val="006B452B"/>
    <w:rsid w:val="006D6094"/>
    <w:rsid w:val="00710BE9"/>
    <w:rsid w:val="007215F5"/>
    <w:rsid w:val="0074462E"/>
    <w:rsid w:val="00746176"/>
    <w:rsid w:val="00754984"/>
    <w:rsid w:val="00777383"/>
    <w:rsid w:val="00781403"/>
    <w:rsid w:val="007839CA"/>
    <w:rsid w:val="007845D0"/>
    <w:rsid w:val="007D0B28"/>
    <w:rsid w:val="007D2437"/>
    <w:rsid w:val="007D566A"/>
    <w:rsid w:val="007E1C4D"/>
    <w:rsid w:val="007E2F96"/>
    <w:rsid w:val="0081489F"/>
    <w:rsid w:val="008220DE"/>
    <w:rsid w:val="008311C7"/>
    <w:rsid w:val="0083700B"/>
    <w:rsid w:val="008456A5"/>
    <w:rsid w:val="00867E80"/>
    <w:rsid w:val="00870C4B"/>
    <w:rsid w:val="008824CF"/>
    <w:rsid w:val="008A1292"/>
    <w:rsid w:val="008B3122"/>
    <w:rsid w:val="008C3D5F"/>
    <w:rsid w:val="008C5045"/>
    <w:rsid w:val="008F0378"/>
    <w:rsid w:val="009068D6"/>
    <w:rsid w:val="0093051A"/>
    <w:rsid w:val="00935592"/>
    <w:rsid w:val="009507D2"/>
    <w:rsid w:val="00961A50"/>
    <w:rsid w:val="009B22A8"/>
    <w:rsid w:val="009D05FB"/>
    <w:rsid w:val="009D2801"/>
    <w:rsid w:val="009E5E19"/>
    <w:rsid w:val="009F0F2B"/>
    <w:rsid w:val="00A33E90"/>
    <w:rsid w:val="00AA2777"/>
    <w:rsid w:val="00AC1CB5"/>
    <w:rsid w:val="00AD05C6"/>
    <w:rsid w:val="00AD1C92"/>
    <w:rsid w:val="00AD59E1"/>
    <w:rsid w:val="00AE2C5A"/>
    <w:rsid w:val="00B16A1A"/>
    <w:rsid w:val="00B26F80"/>
    <w:rsid w:val="00B33CF3"/>
    <w:rsid w:val="00B35CAB"/>
    <w:rsid w:val="00B4163F"/>
    <w:rsid w:val="00B53E7A"/>
    <w:rsid w:val="00B87A67"/>
    <w:rsid w:val="00B87CA7"/>
    <w:rsid w:val="00BA46DE"/>
    <w:rsid w:val="00BB44B1"/>
    <w:rsid w:val="00BC46D4"/>
    <w:rsid w:val="00BD7086"/>
    <w:rsid w:val="00BE41D2"/>
    <w:rsid w:val="00C223E5"/>
    <w:rsid w:val="00C31B60"/>
    <w:rsid w:val="00C63551"/>
    <w:rsid w:val="00C7464A"/>
    <w:rsid w:val="00C86DD4"/>
    <w:rsid w:val="00CB5595"/>
    <w:rsid w:val="00CC0FCE"/>
    <w:rsid w:val="00CC1CA1"/>
    <w:rsid w:val="00CC51D8"/>
    <w:rsid w:val="00CE1361"/>
    <w:rsid w:val="00CE28A6"/>
    <w:rsid w:val="00CF13F2"/>
    <w:rsid w:val="00D00168"/>
    <w:rsid w:val="00D059CC"/>
    <w:rsid w:val="00D31105"/>
    <w:rsid w:val="00D334AC"/>
    <w:rsid w:val="00D44F42"/>
    <w:rsid w:val="00D45AB0"/>
    <w:rsid w:val="00D47B00"/>
    <w:rsid w:val="00D52D71"/>
    <w:rsid w:val="00D57763"/>
    <w:rsid w:val="00D60859"/>
    <w:rsid w:val="00D726E6"/>
    <w:rsid w:val="00D7445A"/>
    <w:rsid w:val="00D85463"/>
    <w:rsid w:val="00D86010"/>
    <w:rsid w:val="00D87775"/>
    <w:rsid w:val="00D91734"/>
    <w:rsid w:val="00D965CE"/>
    <w:rsid w:val="00DB1472"/>
    <w:rsid w:val="00DB4536"/>
    <w:rsid w:val="00DB6CF6"/>
    <w:rsid w:val="00DC5D9E"/>
    <w:rsid w:val="00DD1921"/>
    <w:rsid w:val="00DD3FFA"/>
    <w:rsid w:val="00DD6FC0"/>
    <w:rsid w:val="00DE57E9"/>
    <w:rsid w:val="00DF45C8"/>
    <w:rsid w:val="00E01E92"/>
    <w:rsid w:val="00E0332A"/>
    <w:rsid w:val="00E10B8F"/>
    <w:rsid w:val="00E2307F"/>
    <w:rsid w:val="00E54E6C"/>
    <w:rsid w:val="00E626EE"/>
    <w:rsid w:val="00E651BC"/>
    <w:rsid w:val="00E708AF"/>
    <w:rsid w:val="00E77B64"/>
    <w:rsid w:val="00EA3EF5"/>
    <w:rsid w:val="00EA7288"/>
    <w:rsid w:val="00EB029C"/>
    <w:rsid w:val="00ED13C7"/>
    <w:rsid w:val="00ED3DDC"/>
    <w:rsid w:val="00EE3316"/>
    <w:rsid w:val="00EF53A7"/>
    <w:rsid w:val="00EF7185"/>
    <w:rsid w:val="00F15F6B"/>
    <w:rsid w:val="00F2067A"/>
    <w:rsid w:val="00F20688"/>
    <w:rsid w:val="00F279BD"/>
    <w:rsid w:val="00F3021A"/>
    <w:rsid w:val="00F71E25"/>
    <w:rsid w:val="00F74B36"/>
    <w:rsid w:val="00F87D93"/>
    <w:rsid w:val="00F92BEE"/>
    <w:rsid w:val="00FA1C19"/>
    <w:rsid w:val="00FA405E"/>
    <w:rsid w:val="00FD3832"/>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9056-pravidla-shody-prisudku-s-podmet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2</Pages>
  <Words>544</Words>
  <Characters>3215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86</cp:revision>
  <cp:lastPrinted>2024-04-24T19:42:00Z</cp:lastPrinted>
  <dcterms:created xsi:type="dcterms:W3CDTF">2021-08-03T09:29:00Z</dcterms:created>
  <dcterms:modified xsi:type="dcterms:W3CDTF">2024-04-24T19:42:00Z</dcterms:modified>
</cp:coreProperties>
</file>