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2280" w14:textId="77777777" w:rsidR="006538BE" w:rsidRDefault="006538BE" w:rsidP="7DAA1868">
      <w:pPr>
        <w:pStyle w:val="Nzevpracovnholistu"/>
        <w:sectPr w:rsidR="006538BE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Podzim jako téma pro rozvoj klíčových kompetencí</w:t>
      </w:r>
    </w:p>
    <w:p w14:paraId="4EA16FBC" w14:textId="6B624CB7" w:rsidR="00AB2908" w:rsidRDefault="006538BE" w:rsidP="00AB2908">
      <w:pPr>
        <w:pStyle w:val="Popispracovnholistu"/>
      </w:pPr>
      <w:r>
        <w:t>Podzim je tématem, které je nedílnou součástí vzdělávání na 1. stupni ZŠ. Je to téma blízké žákům, jejich zkušenostem. Lze ho zařadit do všech předmětů a využít nejen k získání nových vědomostí a dovedností, ale i k rozvoji klíčových kompetencí. Metodický list nabízí tipy do výuky vhodné pro žáky 1.–3. ročníku.</w:t>
      </w:r>
    </w:p>
    <w:p w14:paraId="78F1FB2A" w14:textId="0ADC33BB" w:rsidR="00AB2908" w:rsidRDefault="00AB2908" w:rsidP="00AB2908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14:paraId="3CB944C1" w14:textId="77777777" w:rsidR="00AB2908" w:rsidRDefault="00AB2908" w:rsidP="00AB2908">
      <w:pPr>
        <w:pStyle w:val="Video"/>
        <w:numPr>
          <w:ilvl w:val="0"/>
          <w:numId w:val="0"/>
        </w:numPr>
        <w:ind w:left="284"/>
        <w:rPr>
          <w:rStyle w:val="Hypertextovodkaz"/>
          <w:b w:val="0"/>
          <w:bCs w:val="0"/>
          <w:color w:val="0070C0"/>
          <w:sz w:val="24"/>
          <w:szCs w:val="24"/>
          <w:u w:val="none"/>
        </w:rPr>
      </w:pPr>
    </w:p>
    <w:p w14:paraId="1E4DA5DF" w14:textId="6DA7D59B" w:rsidR="00AB2908" w:rsidRDefault="00AB2908" w:rsidP="00AB2908">
      <w:pPr>
        <w:pStyle w:val="Video"/>
        <w:rPr>
          <w:rFonts w:ascii="Segoe UI" w:hAnsi="Segoe UI" w:cs="Segoe UI"/>
          <w:b w:val="0"/>
          <w:bCs w:val="0"/>
          <w:color w:val="212529"/>
        </w:rPr>
      </w:pPr>
      <w:r>
        <w:rPr>
          <w:rStyle w:val="Hypertextovodkaz"/>
          <w:color w:val="F22EA2"/>
        </w:rPr>
        <w:t>Listnaté stromy: Části stromu, ekosystém</w:t>
      </w:r>
    </w:p>
    <w:p w14:paraId="7A7875C5" w14:textId="77777777" w:rsidR="00AB2908" w:rsidRDefault="00AB2908" w:rsidP="00AB2908">
      <w:pPr>
        <w:pStyle w:val="Video"/>
        <w:numPr>
          <w:ilvl w:val="0"/>
          <w:numId w:val="0"/>
        </w:numPr>
        <w:ind w:left="870"/>
        <w:rPr>
          <w:rFonts w:ascii="Segoe UI" w:hAnsi="Segoe UI" w:cs="Segoe UI"/>
          <w:b w:val="0"/>
          <w:bCs w:val="0"/>
          <w:color w:val="0070C0"/>
          <w:sz w:val="24"/>
          <w:szCs w:val="24"/>
          <w:u w:val="none"/>
        </w:rPr>
      </w:pPr>
    </w:p>
    <w:p w14:paraId="684B7E2A" w14:textId="546DA2E2" w:rsidR="00DD2817" w:rsidRPr="00DD2817" w:rsidRDefault="00DD2817" w:rsidP="00AB2908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0070C0"/>
          <w:sz w:val="24"/>
          <w:szCs w:val="24"/>
        </w:rPr>
      </w:pPr>
      <w:r w:rsidRPr="00DD2817">
        <w:rPr>
          <w:rFonts w:ascii="Segoe UI" w:hAnsi="Segoe UI" w:cs="Segoe UI"/>
          <w:b w:val="0"/>
          <w:bCs w:val="0"/>
          <w:color w:val="0070C0"/>
          <w:sz w:val="24"/>
          <w:szCs w:val="24"/>
          <w:u w:val="none"/>
        </w:rPr>
        <w:t xml:space="preserve">Video: </w:t>
      </w:r>
      <w:hyperlink r:id="rId9" w:history="1">
        <w:r w:rsidRPr="00DD2817">
          <w:rPr>
            <w:rStyle w:val="Hypertextovodkaz"/>
            <w:rFonts w:ascii="Segoe UI" w:hAnsi="Segoe UI" w:cs="Segoe UI"/>
            <w:b w:val="0"/>
            <w:bCs w:val="0"/>
            <w:color w:val="0070C0"/>
            <w:sz w:val="24"/>
            <w:szCs w:val="24"/>
          </w:rPr>
          <w:t>Listnaté stromy: Části stromu, ekosystém</w:t>
        </w:r>
      </w:hyperlink>
    </w:p>
    <w:p w14:paraId="1E2E0F63" w14:textId="77777777" w:rsidR="00DD2817" w:rsidRPr="00DD2817" w:rsidRDefault="00DD2817" w:rsidP="00DD2817">
      <w:pPr>
        <w:pStyle w:val="Video"/>
        <w:numPr>
          <w:ilvl w:val="0"/>
          <w:numId w:val="0"/>
        </w:numPr>
        <w:ind w:left="284" w:hanging="284"/>
        <w:rPr>
          <w:rFonts w:ascii="Segoe UI" w:hAnsi="Segoe UI" w:cs="Segoe UI"/>
          <w:b w:val="0"/>
          <w:bCs w:val="0"/>
          <w:color w:val="212529"/>
        </w:rPr>
      </w:pPr>
    </w:p>
    <w:p w14:paraId="201CB159" w14:textId="77777777" w:rsidR="006538BE" w:rsidRPr="00F64C1C" w:rsidRDefault="006538BE" w:rsidP="00C541CA">
      <w:pPr>
        <w:pStyle w:val="Popispracovnholistu"/>
        <w:rPr>
          <w:b/>
          <w:bCs/>
          <w:sz w:val="24"/>
          <w:szCs w:val="24"/>
        </w:rPr>
      </w:pPr>
      <w:r w:rsidRPr="00F64C1C">
        <w:rPr>
          <w:b/>
          <w:bCs/>
          <w:sz w:val="24"/>
          <w:szCs w:val="24"/>
        </w:rPr>
        <w:t>Kdo bydlí v lese? (Ekosystém stromu)</w:t>
      </w:r>
    </w:p>
    <w:p w14:paraId="07CC5E87" w14:textId="77777777" w:rsidR="006538BE" w:rsidRPr="00F64C1C" w:rsidRDefault="006538BE" w:rsidP="00C541CA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4653278D" w14:textId="1E493CC7" w:rsidR="006538BE" w:rsidRPr="00F64C1C" w:rsidRDefault="006538BE" w:rsidP="00C541CA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>Vytvořte společně</w:t>
      </w:r>
      <w:r w:rsidRPr="00F64C1C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>žáky velký plakát s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>nakresleným stromem. Žáci dostanou kartičky s obrázky (ptáci, veverky, mravenci, brouci, houby, ale i slunce, déšť). Přemýšl</w:t>
      </w:r>
      <w:r>
        <w:rPr>
          <w:sz w:val="24"/>
          <w:szCs w:val="24"/>
        </w:rPr>
        <w:t>ej</w:t>
      </w:r>
      <w:r w:rsidRPr="00F64C1C">
        <w:rPr>
          <w:sz w:val="24"/>
          <w:szCs w:val="24"/>
        </w:rPr>
        <w:t>í, co se stromem souvisí, kdo na něm žije, co strom potřebuje k životu a kam kartičky nalepí. Společně diskutují o tom, jak jsou na sobě všechny tyto věci a živé bytosti závislé.</w:t>
      </w:r>
    </w:p>
    <w:p w14:paraId="7F212323" w14:textId="77777777" w:rsidR="006538BE" w:rsidRPr="00F64C1C" w:rsidRDefault="006538BE" w:rsidP="00C541CA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354DEA87" w14:textId="7AAD6147" w:rsidR="006538BE" w:rsidRDefault="006538BE" w:rsidP="00F64C1C">
      <w:pPr>
        <w:pStyle w:val="Popispracovnholistu"/>
        <w:numPr>
          <w:ilvl w:val="0"/>
          <w:numId w:val="17"/>
        </w:numPr>
        <w:spacing w:before="0" w:after="0"/>
        <w:ind w:left="714" w:right="130" w:hanging="357"/>
        <w:rPr>
          <w:sz w:val="24"/>
          <w:szCs w:val="24"/>
        </w:rPr>
      </w:pPr>
      <w:r w:rsidRPr="00F64C1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 xml:space="preserve">učení: </w:t>
      </w:r>
      <w:r>
        <w:rPr>
          <w:sz w:val="24"/>
          <w:szCs w:val="24"/>
        </w:rPr>
        <w:t>Žáci</w:t>
      </w:r>
      <w:r w:rsidRPr="00F64C1C">
        <w:rPr>
          <w:sz w:val="24"/>
          <w:szCs w:val="24"/>
        </w:rPr>
        <w:t xml:space="preserve"> spojují jednotlivé prvky (živočichy, rostliny, počasí) do logického celku a chápou vzájemné souvislosti.</w:t>
      </w:r>
    </w:p>
    <w:p w14:paraId="092B1DC7" w14:textId="6879C977" w:rsidR="006538BE" w:rsidRDefault="006538BE" w:rsidP="00C541CA">
      <w:pPr>
        <w:pStyle w:val="Popispracovnholistu"/>
        <w:numPr>
          <w:ilvl w:val="0"/>
          <w:numId w:val="17"/>
        </w:numPr>
        <w:spacing w:before="0" w:after="0"/>
        <w:ind w:left="714" w:right="130" w:hanging="357"/>
        <w:rPr>
          <w:sz w:val="24"/>
          <w:szCs w:val="24"/>
        </w:rPr>
      </w:pPr>
      <w:r w:rsidRPr="00F64C1C">
        <w:rPr>
          <w:sz w:val="24"/>
          <w:szCs w:val="24"/>
        </w:rPr>
        <w:t xml:space="preserve">Kompetence komunikační: </w:t>
      </w:r>
      <w:r>
        <w:rPr>
          <w:sz w:val="24"/>
          <w:szCs w:val="24"/>
        </w:rPr>
        <w:t xml:space="preserve">Žáci </w:t>
      </w:r>
      <w:r w:rsidRPr="00F64C1C">
        <w:rPr>
          <w:sz w:val="24"/>
          <w:szCs w:val="24"/>
        </w:rPr>
        <w:t>se vyjadřují k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>tématu, argumentují a naslouchají názorům ostatních.</w:t>
      </w:r>
    </w:p>
    <w:p w14:paraId="562221E0" w14:textId="2332D0FE" w:rsidR="006538BE" w:rsidRPr="00F64C1C" w:rsidRDefault="006538BE" w:rsidP="00C541CA">
      <w:pPr>
        <w:pStyle w:val="Popispracovnholistu"/>
        <w:numPr>
          <w:ilvl w:val="0"/>
          <w:numId w:val="17"/>
        </w:numPr>
        <w:spacing w:before="0" w:after="0"/>
        <w:ind w:left="714" w:right="130" w:hanging="357"/>
        <w:rPr>
          <w:sz w:val="24"/>
          <w:szCs w:val="24"/>
        </w:rPr>
      </w:pPr>
      <w:r w:rsidRPr="00F64C1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 xml:space="preserve">občanství a udržitelnosti: </w:t>
      </w:r>
      <w:r>
        <w:rPr>
          <w:sz w:val="24"/>
          <w:szCs w:val="24"/>
        </w:rPr>
        <w:t>Žáci</w:t>
      </w:r>
      <w:r w:rsidRPr="00F64C1C">
        <w:rPr>
          <w:sz w:val="24"/>
          <w:szCs w:val="24"/>
        </w:rPr>
        <w:t xml:space="preserve"> si uvědomují odpovědnost za životní prostředí a chápou jeho význam.</w:t>
      </w:r>
    </w:p>
    <w:p w14:paraId="767A6C42" w14:textId="77777777" w:rsidR="006538BE" w:rsidRPr="00F64C1C" w:rsidRDefault="006538BE" w:rsidP="00C541CA">
      <w:pPr>
        <w:pStyle w:val="Popispracovnholistu"/>
        <w:rPr>
          <w:b/>
          <w:bCs/>
          <w:sz w:val="24"/>
          <w:szCs w:val="24"/>
        </w:rPr>
      </w:pPr>
      <w:r w:rsidRPr="00F64C1C">
        <w:rPr>
          <w:b/>
          <w:bCs/>
          <w:sz w:val="24"/>
          <w:szCs w:val="24"/>
        </w:rPr>
        <w:t xml:space="preserve">Listové pexeso a </w:t>
      </w:r>
      <w:proofErr w:type="spellStart"/>
      <w:r w:rsidRPr="00F64C1C">
        <w:rPr>
          <w:b/>
          <w:bCs/>
          <w:sz w:val="24"/>
          <w:szCs w:val="24"/>
        </w:rPr>
        <w:t>poznávačka</w:t>
      </w:r>
      <w:proofErr w:type="spellEnd"/>
    </w:p>
    <w:p w14:paraId="519810AB" w14:textId="77777777" w:rsidR="006538BE" w:rsidRPr="00F64C1C" w:rsidRDefault="006538BE" w:rsidP="00C541CA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51C45127" w14:textId="612EE2CD" w:rsidR="006538BE" w:rsidRPr="00F64C1C" w:rsidRDefault="006538BE" w:rsidP="00C541CA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Nasbírejte s</w:t>
      </w:r>
      <w:r>
        <w:rPr>
          <w:sz w:val="24"/>
          <w:szCs w:val="24"/>
        </w:rPr>
        <w:t xml:space="preserve"> žáky </w:t>
      </w:r>
      <w:r w:rsidRPr="00F64C1C">
        <w:rPr>
          <w:sz w:val="24"/>
          <w:szCs w:val="24"/>
        </w:rPr>
        <w:t>různé druhy listů (javor, dub, bříza, kaštan).</w:t>
      </w:r>
      <w:r>
        <w:rPr>
          <w:sz w:val="24"/>
          <w:szCs w:val="24"/>
        </w:rPr>
        <w:t xml:space="preserve"> </w:t>
      </w:r>
      <w:r w:rsidRPr="00F64C1C">
        <w:rPr>
          <w:sz w:val="24"/>
          <w:szCs w:val="24"/>
        </w:rPr>
        <w:t xml:space="preserve">Tyto listy </w:t>
      </w:r>
      <w:r>
        <w:rPr>
          <w:sz w:val="24"/>
          <w:szCs w:val="24"/>
        </w:rPr>
        <w:t xml:space="preserve">společně </w:t>
      </w:r>
      <w:r w:rsidRPr="00F64C1C">
        <w:rPr>
          <w:sz w:val="24"/>
          <w:szCs w:val="24"/>
        </w:rPr>
        <w:t>zalaminujte nebo je nalepte na kartičky a vytvořte pexeso.</w:t>
      </w:r>
      <w:r>
        <w:rPr>
          <w:sz w:val="24"/>
          <w:szCs w:val="24"/>
        </w:rPr>
        <w:t xml:space="preserve"> </w:t>
      </w:r>
      <w:r w:rsidRPr="00F64C1C">
        <w:rPr>
          <w:sz w:val="24"/>
          <w:szCs w:val="24"/>
        </w:rPr>
        <w:t>Jednu kartičku s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 xml:space="preserve">listem si </w:t>
      </w:r>
      <w:r>
        <w:rPr>
          <w:sz w:val="24"/>
          <w:szCs w:val="24"/>
        </w:rPr>
        <w:t>žáci</w:t>
      </w:r>
      <w:r w:rsidRPr="00F64C1C">
        <w:rPr>
          <w:sz w:val="24"/>
          <w:szCs w:val="24"/>
        </w:rPr>
        <w:t xml:space="preserve"> vytáhnou a mají za úkol jít ven a najít strom, ze kterého list pochází. Mohou si pomoci názvy napsanými pod obrázkem.</w:t>
      </w:r>
    </w:p>
    <w:p w14:paraId="736A279F" w14:textId="77777777" w:rsidR="006538BE" w:rsidRPr="00F64C1C" w:rsidRDefault="006538BE" w:rsidP="00F64C1C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4A7EF287" w14:textId="5EBFBE4B" w:rsidR="006538BE" w:rsidRDefault="006538BE" w:rsidP="00757173">
      <w:pPr>
        <w:pStyle w:val="Popispracovnholistu"/>
        <w:numPr>
          <w:ilvl w:val="0"/>
          <w:numId w:val="18"/>
        </w:numPr>
        <w:spacing w:before="0" w:after="0"/>
        <w:ind w:left="714" w:right="130" w:hanging="357"/>
        <w:rPr>
          <w:sz w:val="24"/>
          <w:szCs w:val="24"/>
        </w:rPr>
      </w:pPr>
      <w:r w:rsidRPr="00F64C1C">
        <w:rPr>
          <w:sz w:val="24"/>
          <w:szCs w:val="24"/>
        </w:rPr>
        <w:lastRenderedPageBreak/>
        <w:t>Kompetence k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 xml:space="preserve">učení: </w:t>
      </w:r>
      <w:r>
        <w:rPr>
          <w:sz w:val="24"/>
          <w:szCs w:val="24"/>
        </w:rPr>
        <w:t xml:space="preserve">Žáci </w:t>
      </w:r>
      <w:r w:rsidRPr="00F64C1C">
        <w:rPr>
          <w:sz w:val="24"/>
          <w:szCs w:val="24"/>
        </w:rPr>
        <w:t>si procvičují vizuální paměť a učí se pojmenovávat různé druhy stromů podle listů.</w:t>
      </w:r>
    </w:p>
    <w:p w14:paraId="032AF0F3" w14:textId="3A39552A" w:rsidR="006538BE" w:rsidRPr="0063538D" w:rsidRDefault="006538BE" w:rsidP="00757173">
      <w:pPr>
        <w:pStyle w:val="Popispracovnholistu"/>
        <w:numPr>
          <w:ilvl w:val="0"/>
          <w:numId w:val="18"/>
        </w:numPr>
        <w:spacing w:before="0" w:after="0"/>
        <w:ind w:left="714" w:right="130" w:hanging="357"/>
        <w:rPr>
          <w:sz w:val="24"/>
          <w:szCs w:val="24"/>
        </w:rPr>
      </w:pPr>
      <w:r w:rsidRPr="00F64C1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 xml:space="preserve">podnikavosti a pracovní: </w:t>
      </w:r>
      <w:r>
        <w:rPr>
          <w:sz w:val="24"/>
          <w:szCs w:val="24"/>
        </w:rPr>
        <w:t>Žáci</w:t>
      </w:r>
      <w:r w:rsidRPr="00F64C1C">
        <w:rPr>
          <w:sz w:val="24"/>
          <w:szCs w:val="24"/>
        </w:rPr>
        <w:t xml:space="preserve"> se podíl</w:t>
      </w:r>
      <w:r>
        <w:rPr>
          <w:sz w:val="24"/>
          <w:szCs w:val="24"/>
        </w:rPr>
        <w:t>ej</w:t>
      </w:r>
      <w:r w:rsidRPr="00F64C1C">
        <w:rPr>
          <w:sz w:val="24"/>
          <w:szCs w:val="24"/>
        </w:rPr>
        <w:t>í na tvorbě pomůcky (pexesa) a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>následně s</w:t>
      </w:r>
      <w:r>
        <w:rPr>
          <w:sz w:val="24"/>
          <w:szCs w:val="24"/>
        </w:rPr>
        <w:t> </w:t>
      </w:r>
      <w:r w:rsidRPr="00F64C1C">
        <w:rPr>
          <w:sz w:val="24"/>
          <w:szCs w:val="24"/>
        </w:rPr>
        <w:t>ní pracují</w:t>
      </w:r>
      <w:r w:rsidRPr="00C541CA">
        <w:t>.</w:t>
      </w:r>
    </w:p>
    <w:p w14:paraId="4485080C" w14:textId="77777777" w:rsidR="0063538D" w:rsidRPr="00F64C1C" w:rsidRDefault="0063538D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216A4DD5" w14:textId="77777777" w:rsidR="006538BE" w:rsidRDefault="006538BE" w:rsidP="00136E69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</w:p>
    <w:p w14:paraId="063896A9" w14:textId="70EFCA85" w:rsidR="006538BE" w:rsidRDefault="006538BE" w:rsidP="00391F4E">
      <w:pPr>
        <w:pStyle w:val="Video"/>
        <w:rPr>
          <w:rFonts w:ascii="Segoe UI" w:hAnsi="Segoe UI" w:cs="Segoe UI"/>
          <w:b w:val="0"/>
          <w:bCs w:val="0"/>
          <w:color w:val="212529"/>
        </w:rPr>
      </w:pPr>
      <w:r w:rsidRPr="00391F4E">
        <w:rPr>
          <w:rStyle w:val="Hypertextovodkaz"/>
          <w:color w:val="F22EA2"/>
        </w:rPr>
        <w:t>Podzimní dýně</w:t>
      </w:r>
      <w:r>
        <w:rPr>
          <w:rStyle w:val="Hypertextovodkaz"/>
          <w:color w:val="F22EA2"/>
        </w:rPr>
        <w:t xml:space="preserve"> </w:t>
      </w:r>
    </w:p>
    <w:p w14:paraId="6079EE2D" w14:textId="40B312AF" w:rsidR="00DD2817" w:rsidRPr="00DD2817" w:rsidRDefault="00DD2817" w:rsidP="00DD2817">
      <w:pPr>
        <w:pStyle w:val="Video"/>
        <w:numPr>
          <w:ilvl w:val="0"/>
          <w:numId w:val="0"/>
        </w:numPr>
        <w:ind w:left="284"/>
        <w:rPr>
          <w:rStyle w:val="Hypertextovodkaz"/>
          <w:b w:val="0"/>
          <w:bCs w:val="0"/>
          <w:color w:val="0070C0"/>
          <w:sz w:val="24"/>
          <w:szCs w:val="24"/>
          <w:u w:val="none"/>
        </w:rPr>
      </w:pPr>
    </w:p>
    <w:p w14:paraId="30E0915A" w14:textId="12BB8697" w:rsidR="00DD2817" w:rsidRPr="00DD2817" w:rsidRDefault="00DD2817" w:rsidP="00DD2817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0070C0"/>
          <w:sz w:val="24"/>
          <w:szCs w:val="24"/>
          <w:u w:val="none"/>
        </w:rPr>
      </w:pPr>
      <w:r w:rsidRPr="00DD2817">
        <w:rPr>
          <w:rStyle w:val="Hypertextovodkaz"/>
          <w:b w:val="0"/>
          <w:bCs w:val="0"/>
          <w:color w:val="0070C0"/>
          <w:sz w:val="24"/>
          <w:szCs w:val="24"/>
          <w:u w:val="none"/>
        </w:rPr>
        <w:t>Video:</w:t>
      </w:r>
      <w:r>
        <w:rPr>
          <w:rStyle w:val="Hypertextovodkaz"/>
          <w:b w:val="0"/>
          <w:bCs w:val="0"/>
          <w:color w:val="0070C0"/>
          <w:sz w:val="24"/>
          <w:szCs w:val="24"/>
          <w:u w:val="none"/>
        </w:rPr>
        <w:t xml:space="preserve"> </w:t>
      </w:r>
      <w:hyperlink r:id="rId10" w:history="1">
        <w:r w:rsidRPr="00DD2817">
          <w:rPr>
            <w:rStyle w:val="Hypertextovodkaz"/>
            <w:b w:val="0"/>
            <w:bCs w:val="0"/>
            <w:color w:val="0070C0"/>
            <w:sz w:val="24"/>
            <w:szCs w:val="24"/>
          </w:rPr>
          <w:t>Podzimní dýně</w:t>
        </w:r>
      </w:hyperlink>
    </w:p>
    <w:p w14:paraId="43F8974D" w14:textId="77777777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b/>
          <w:bCs/>
          <w:sz w:val="24"/>
          <w:szCs w:val="24"/>
        </w:rPr>
        <w:t xml:space="preserve">Dýňový příběh </w:t>
      </w:r>
    </w:p>
    <w:p w14:paraId="32D150DF" w14:textId="77777777" w:rsidR="006538BE" w:rsidRPr="00F64C1C" w:rsidRDefault="006538BE" w:rsidP="00391F4E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23184412" w14:textId="4C0549E7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sz w:val="24"/>
          <w:szCs w:val="24"/>
        </w:rPr>
        <w:t>Posaďte se s</w:t>
      </w:r>
      <w:r>
        <w:rPr>
          <w:sz w:val="24"/>
          <w:szCs w:val="24"/>
        </w:rPr>
        <w:t xml:space="preserve"> žáky </w:t>
      </w:r>
      <w:r w:rsidRPr="00391F4E">
        <w:rPr>
          <w:sz w:val="24"/>
          <w:szCs w:val="24"/>
        </w:rPr>
        <w:t>do kruhu a nechte je vyprávět příběhy o dýních. Můžete začít jednoduchou větou, např</w:t>
      </w:r>
      <w:r>
        <w:rPr>
          <w:sz w:val="24"/>
          <w:szCs w:val="24"/>
        </w:rPr>
        <w:t>íklad</w:t>
      </w:r>
      <w:r w:rsidRPr="00391F4E">
        <w:rPr>
          <w:sz w:val="24"/>
          <w:szCs w:val="24"/>
        </w:rPr>
        <w:t xml:space="preserve"> „Dýně se probudila na poli a uviděla…“, a každ</w:t>
      </w:r>
      <w:r>
        <w:rPr>
          <w:sz w:val="24"/>
          <w:szCs w:val="24"/>
        </w:rPr>
        <w:t>ý</w:t>
      </w:r>
      <w:r w:rsidRPr="00391F4E">
        <w:rPr>
          <w:sz w:val="24"/>
          <w:szCs w:val="24"/>
        </w:rPr>
        <w:t xml:space="preserve"> </w:t>
      </w:r>
      <w:r>
        <w:rPr>
          <w:sz w:val="24"/>
          <w:szCs w:val="24"/>
        </w:rPr>
        <w:t>žák</w:t>
      </w:r>
      <w:r w:rsidRPr="00391F4E">
        <w:rPr>
          <w:sz w:val="24"/>
          <w:szCs w:val="24"/>
        </w:rPr>
        <w:t xml:space="preserve"> přidá jednu větu, čímž vznikne společný příběh. Příběh si můžete ilustrovat. Společné tvoření příběhu posiluje pocit sounáležitosti a učí </w:t>
      </w:r>
      <w:r>
        <w:rPr>
          <w:sz w:val="24"/>
          <w:szCs w:val="24"/>
        </w:rPr>
        <w:t>žáky</w:t>
      </w:r>
      <w:r w:rsidRPr="00391F4E">
        <w:rPr>
          <w:sz w:val="24"/>
          <w:szCs w:val="24"/>
        </w:rPr>
        <w:t xml:space="preserve"> spolupráci.</w:t>
      </w:r>
    </w:p>
    <w:p w14:paraId="74F81DD5" w14:textId="77777777" w:rsidR="006538BE" w:rsidRPr="00F64C1C" w:rsidRDefault="006538BE" w:rsidP="00391F4E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6D9D7687" w14:textId="77777777" w:rsidR="006538B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komunikační: Žáci rozvíjejí slovní zásobu a učí se vyjadřovat své myšlenky a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>nápady.</w:t>
      </w:r>
    </w:p>
    <w:p w14:paraId="4CD90683" w14:textId="01F0F472" w:rsidR="006538B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 xml:space="preserve">učení: </w:t>
      </w:r>
      <w:r>
        <w:rPr>
          <w:sz w:val="24"/>
          <w:szCs w:val="24"/>
        </w:rPr>
        <w:t xml:space="preserve">Žáci </w:t>
      </w:r>
      <w:r w:rsidRPr="00391F4E">
        <w:rPr>
          <w:sz w:val="24"/>
          <w:szCs w:val="24"/>
        </w:rPr>
        <w:t>si osvojují schopnost naslouchat ostatním a navazovat na jejich myšlenky.</w:t>
      </w:r>
    </w:p>
    <w:p w14:paraId="3CDBB7F7" w14:textId="54DC5155" w:rsidR="006538BE" w:rsidRPr="00391F4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osobnostní a sociální: Společné tvoření příběhu posiluje pocit sounáležitosti a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 xml:space="preserve">učí </w:t>
      </w:r>
      <w:r>
        <w:rPr>
          <w:sz w:val="24"/>
          <w:szCs w:val="24"/>
        </w:rPr>
        <w:t xml:space="preserve">žáky </w:t>
      </w:r>
      <w:r w:rsidRPr="00391F4E">
        <w:rPr>
          <w:sz w:val="24"/>
          <w:szCs w:val="24"/>
        </w:rPr>
        <w:t>spolupráci.</w:t>
      </w:r>
    </w:p>
    <w:p w14:paraId="542D598B" w14:textId="23290BE3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b/>
          <w:bCs/>
          <w:sz w:val="24"/>
          <w:szCs w:val="24"/>
        </w:rPr>
        <w:t>Malování dýní</w:t>
      </w:r>
    </w:p>
    <w:p w14:paraId="6AD10907" w14:textId="77777777" w:rsidR="006538BE" w:rsidRPr="00F64C1C" w:rsidRDefault="006538BE" w:rsidP="00391F4E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70544215" w14:textId="29083472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sz w:val="24"/>
          <w:szCs w:val="24"/>
        </w:rPr>
        <w:t>Každ</w:t>
      </w:r>
      <w:r>
        <w:rPr>
          <w:sz w:val="24"/>
          <w:szCs w:val="24"/>
        </w:rPr>
        <w:t>ý žák</w:t>
      </w:r>
      <w:r w:rsidRPr="00391F4E">
        <w:rPr>
          <w:sz w:val="24"/>
          <w:szCs w:val="24"/>
        </w:rPr>
        <w:t xml:space="preserve"> dostane malou dýni (nebo plastový model dýně) a vodové či temperové barvy. Namísto tradičního vyřezávání si dýně mohou vymalovat a ozdobit podle vlastní fantazie. </w:t>
      </w:r>
      <w:r>
        <w:rPr>
          <w:sz w:val="24"/>
          <w:szCs w:val="24"/>
        </w:rPr>
        <w:t>Žáci</w:t>
      </w:r>
      <w:r w:rsidRPr="00391F4E">
        <w:rPr>
          <w:sz w:val="24"/>
          <w:szCs w:val="24"/>
        </w:rPr>
        <w:t xml:space="preserve"> </w:t>
      </w:r>
      <w:r>
        <w:rPr>
          <w:sz w:val="24"/>
          <w:szCs w:val="24"/>
        </w:rPr>
        <w:t>mohou</w:t>
      </w:r>
      <w:r w:rsidRPr="00391F4E">
        <w:rPr>
          <w:sz w:val="24"/>
          <w:szCs w:val="24"/>
        </w:rPr>
        <w:t xml:space="preserve"> vymyslet, jakou náladu má jejich dýně, a pokusit se ji vyjádřit pomocí barev a doplňků (např</w:t>
      </w:r>
      <w:r>
        <w:rPr>
          <w:sz w:val="24"/>
          <w:szCs w:val="24"/>
        </w:rPr>
        <w:t>íklad</w:t>
      </w:r>
      <w:r w:rsidRPr="00391F4E">
        <w:rPr>
          <w:sz w:val="24"/>
          <w:szCs w:val="24"/>
        </w:rPr>
        <w:t xml:space="preserve"> nalepit knoflíky jako oči).</w:t>
      </w:r>
    </w:p>
    <w:p w14:paraId="6B78193C" w14:textId="77777777" w:rsidR="006538BE" w:rsidRPr="00F64C1C" w:rsidRDefault="006538BE" w:rsidP="00391F4E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796D0B81" w14:textId="7836D6EE" w:rsidR="006538BE" w:rsidRPr="00391F4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>Žáci</w:t>
      </w:r>
      <w:r w:rsidRPr="00391F4E">
        <w:rPr>
          <w:sz w:val="24"/>
          <w:szCs w:val="24"/>
        </w:rPr>
        <w:t xml:space="preserve"> se učí rozhodovat, jakou barvu a motiv použijí, aby dosáhl</w:t>
      </w:r>
      <w:r>
        <w:rPr>
          <w:sz w:val="24"/>
          <w:szCs w:val="24"/>
        </w:rPr>
        <w:t>i</w:t>
      </w:r>
      <w:r w:rsidRPr="00391F4E">
        <w:rPr>
          <w:sz w:val="24"/>
          <w:szCs w:val="24"/>
        </w:rPr>
        <w:t xml:space="preserve"> požadovaného výsledku.</w:t>
      </w:r>
    </w:p>
    <w:p w14:paraId="675F45AD" w14:textId="294BB8FF" w:rsidR="006538BE" w:rsidRPr="00391F4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 xml:space="preserve">podnikavosti a pracovní: </w:t>
      </w:r>
      <w:r>
        <w:rPr>
          <w:sz w:val="24"/>
          <w:szCs w:val="24"/>
        </w:rPr>
        <w:t>Žáci r</w:t>
      </w:r>
      <w:r w:rsidRPr="00391F4E">
        <w:rPr>
          <w:sz w:val="24"/>
          <w:szCs w:val="24"/>
        </w:rPr>
        <w:t>ozvíjejí s</w:t>
      </w:r>
      <w:r>
        <w:rPr>
          <w:sz w:val="24"/>
          <w:szCs w:val="24"/>
        </w:rPr>
        <w:t>vé</w:t>
      </w:r>
      <w:r w:rsidRPr="00391F4E">
        <w:rPr>
          <w:sz w:val="24"/>
          <w:szCs w:val="24"/>
        </w:rPr>
        <w:t xml:space="preserve"> dovednosti potřebné pro práci s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>barvami a pomůckami.</w:t>
      </w:r>
    </w:p>
    <w:p w14:paraId="4D00FAC1" w14:textId="5904D585" w:rsidR="006538BE" w:rsidRPr="00391F4E" w:rsidRDefault="006538BE" w:rsidP="00391F4E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391F4E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>učení: Žáci se učí tvořit a vyjadřovat své emoce a nápady prostřednictvím výtvarného projevu.</w:t>
      </w:r>
    </w:p>
    <w:p w14:paraId="39A09016" w14:textId="298022B7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b/>
          <w:bCs/>
          <w:sz w:val="24"/>
          <w:szCs w:val="24"/>
        </w:rPr>
        <w:t>Semínkové počítání a tvoření</w:t>
      </w:r>
    </w:p>
    <w:p w14:paraId="5FC46AE4" w14:textId="77777777" w:rsidR="006538BE" w:rsidRPr="00F64C1C" w:rsidRDefault="006538BE" w:rsidP="00CA7F45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lastRenderedPageBreak/>
        <w:t>Průběh aktivity:</w:t>
      </w:r>
    </w:p>
    <w:p w14:paraId="0D4590F0" w14:textId="517CA6C5" w:rsidR="006538BE" w:rsidRPr="00391F4E" w:rsidRDefault="006538BE" w:rsidP="00391F4E">
      <w:pPr>
        <w:pStyle w:val="Popispracovnholistu"/>
        <w:rPr>
          <w:sz w:val="24"/>
          <w:szCs w:val="24"/>
        </w:rPr>
      </w:pPr>
      <w:r w:rsidRPr="00391F4E">
        <w:rPr>
          <w:sz w:val="24"/>
          <w:szCs w:val="24"/>
        </w:rPr>
        <w:t xml:space="preserve">Po vydlabání dýně nechte </w:t>
      </w:r>
      <w:r>
        <w:rPr>
          <w:sz w:val="24"/>
          <w:szCs w:val="24"/>
        </w:rPr>
        <w:t xml:space="preserve">žáky </w:t>
      </w:r>
      <w:r w:rsidRPr="00391F4E">
        <w:rPr>
          <w:sz w:val="24"/>
          <w:szCs w:val="24"/>
        </w:rPr>
        <w:t>počítat semínka a třídit je. M</w:t>
      </w:r>
      <w:r>
        <w:rPr>
          <w:sz w:val="24"/>
          <w:szCs w:val="24"/>
        </w:rPr>
        <w:t>oh</w:t>
      </w:r>
      <w:r w:rsidRPr="00391F4E">
        <w:rPr>
          <w:sz w:val="24"/>
          <w:szCs w:val="24"/>
        </w:rPr>
        <w:t>ou je uspořádat do skupin po deseti nebo je rozdělit do malých misek podle velikosti. Semínka pak mohou využít k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>tvoření, například je nalepit na papír do tvaru dýně nebo podzimního stromu. Mohou je také usušit a</w:t>
      </w:r>
      <w:r>
        <w:rPr>
          <w:sz w:val="24"/>
          <w:szCs w:val="24"/>
        </w:rPr>
        <w:t> využít k dalšímu tvoření.</w:t>
      </w:r>
    </w:p>
    <w:p w14:paraId="40D5EE13" w14:textId="77777777" w:rsidR="006538BE" w:rsidRPr="00F64C1C" w:rsidRDefault="006538BE" w:rsidP="00676B21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6A1B3327" w14:textId="3616B4E6" w:rsidR="006538BE" w:rsidRPr="00391F4E" w:rsidRDefault="006538BE" w:rsidP="00CA7F45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CA7F45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CA7F45">
        <w:rPr>
          <w:sz w:val="24"/>
          <w:szCs w:val="24"/>
        </w:rPr>
        <w:t>učení:</w:t>
      </w:r>
      <w:r w:rsidRPr="00391F4E">
        <w:rPr>
          <w:sz w:val="24"/>
          <w:szCs w:val="24"/>
        </w:rPr>
        <w:t xml:space="preserve"> </w:t>
      </w:r>
      <w:r>
        <w:rPr>
          <w:sz w:val="24"/>
          <w:szCs w:val="24"/>
        </w:rPr>
        <w:t>Žáci</w:t>
      </w:r>
      <w:r w:rsidRPr="00391F4E">
        <w:rPr>
          <w:sz w:val="24"/>
          <w:szCs w:val="24"/>
        </w:rPr>
        <w:t xml:space="preserve"> si procvičují poče</w:t>
      </w:r>
      <w:r>
        <w:rPr>
          <w:sz w:val="24"/>
          <w:szCs w:val="24"/>
        </w:rPr>
        <w:t xml:space="preserve">tní operace a představu o množství, </w:t>
      </w:r>
      <w:r w:rsidRPr="00391F4E">
        <w:rPr>
          <w:sz w:val="24"/>
          <w:szCs w:val="24"/>
        </w:rPr>
        <w:t>rozvíjejí logické myšlení při třídění.</w:t>
      </w:r>
    </w:p>
    <w:p w14:paraId="308660B8" w14:textId="2070D982" w:rsidR="006538BE" w:rsidRPr="00391F4E" w:rsidRDefault="006538BE" w:rsidP="00CA7F45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CA7F45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CA7F45">
        <w:rPr>
          <w:sz w:val="24"/>
          <w:szCs w:val="24"/>
        </w:rPr>
        <w:t>řešení problémů:</w:t>
      </w:r>
      <w:r w:rsidRPr="00391F4E">
        <w:rPr>
          <w:sz w:val="24"/>
          <w:szCs w:val="24"/>
        </w:rPr>
        <w:t xml:space="preserve"> </w:t>
      </w:r>
      <w:r>
        <w:rPr>
          <w:sz w:val="24"/>
          <w:szCs w:val="24"/>
        </w:rPr>
        <w:t>Žáci h</w:t>
      </w:r>
      <w:r w:rsidRPr="00391F4E">
        <w:rPr>
          <w:sz w:val="24"/>
          <w:szCs w:val="24"/>
        </w:rPr>
        <w:t>ledají různé způsoby, jak semínka uspořádat a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 xml:space="preserve">jak </w:t>
      </w:r>
      <w:r>
        <w:rPr>
          <w:sz w:val="24"/>
          <w:szCs w:val="24"/>
        </w:rPr>
        <w:t>z nich</w:t>
      </w:r>
      <w:r w:rsidRPr="00391F4E">
        <w:rPr>
          <w:sz w:val="24"/>
          <w:szCs w:val="24"/>
        </w:rPr>
        <w:t xml:space="preserve"> vytvořit obrázek.</w:t>
      </w:r>
    </w:p>
    <w:p w14:paraId="2E394EDB" w14:textId="6C1186D8" w:rsidR="006538BE" w:rsidRPr="00391F4E" w:rsidRDefault="006538BE" w:rsidP="00CA7F45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CA7F45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CA7F45">
        <w:rPr>
          <w:sz w:val="24"/>
          <w:szCs w:val="24"/>
        </w:rPr>
        <w:t>podnikavosti a pracovní:</w:t>
      </w:r>
      <w:r w:rsidRPr="00391F4E">
        <w:rPr>
          <w:sz w:val="24"/>
          <w:szCs w:val="24"/>
        </w:rPr>
        <w:t xml:space="preserve"> </w:t>
      </w:r>
      <w:r>
        <w:rPr>
          <w:sz w:val="24"/>
          <w:szCs w:val="24"/>
        </w:rPr>
        <w:t>Žáci r</w:t>
      </w:r>
      <w:r w:rsidRPr="00391F4E">
        <w:rPr>
          <w:sz w:val="24"/>
          <w:szCs w:val="24"/>
        </w:rPr>
        <w:t>ozvíjejí jemnou motoriku a preciznost při práci s</w:t>
      </w:r>
      <w:r>
        <w:rPr>
          <w:sz w:val="24"/>
          <w:szCs w:val="24"/>
        </w:rPr>
        <w:t> </w:t>
      </w:r>
      <w:r w:rsidRPr="00391F4E">
        <w:rPr>
          <w:sz w:val="24"/>
          <w:szCs w:val="24"/>
        </w:rPr>
        <w:t>malými předměty.</w:t>
      </w:r>
    </w:p>
    <w:p w14:paraId="6793037E" w14:textId="77777777" w:rsidR="006538BE" w:rsidRDefault="006538BE" w:rsidP="00391F4E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14:paraId="0DF9F41C" w14:textId="0AD3BB0F" w:rsidR="006538BE" w:rsidRDefault="006538BE" w:rsidP="00676B21">
      <w:pPr>
        <w:pStyle w:val="Video"/>
        <w:rPr>
          <w:rFonts w:ascii="Segoe UI" w:hAnsi="Segoe UI" w:cs="Segoe UI"/>
          <w:b w:val="0"/>
          <w:bCs w:val="0"/>
          <w:color w:val="212529"/>
        </w:rPr>
      </w:pPr>
      <w:r w:rsidRPr="00676B21">
        <w:rPr>
          <w:rStyle w:val="Hypertextovodkaz"/>
          <w:color w:val="F22EA2"/>
        </w:rPr>
        <w:t>Vyrobte si podzimní lampion</w:t>
      </w:r>
      <w:r>
        <w:rPr>
          <w:rStyle w:val="Hypertextovodkaz"/>
          <w:color w:val="F22EA2"/>
        </w:rPr>
        <w:t xml:space="preserve"> </w:t>
      </w:r>
    </w:p>
    <w:p w14:paraId="56FBA3C4" w14:textId="0EC67092" w:rsidR="00DD2817" w:rsidRDefault="00DD2817" w:rsidP="00DD2817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14:paraId="6DD946C3" w14:textId="139979CE" w:rsidR="00DD2817" w:rsidRPr="00DD2817" w:rsidRDefault="00DD2817" w:rsidP="00DD2817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0070C0"/>
          <w:sz w:val="24"/>
          <w:szCs w:val="24"/>
        </w:rPr>
      </w:pPr>
      <w:r w:rsidRPr="00DB14D8">
        <w:rPr>
          <w:rStyle w:val="Hypertextovodkaz"/>
          <w:b w:val="0"/>
          <w:bCs w:val="0"/>
          <w:color w:val="0070C0"/>
          <w:sz w:val="24"/>
          <w:szCs w:val="24"/>
          <w:u w:val="none"/>
        </w:rPr>
        <w:t xml:space="preserve">Video: </w:t>
      </w:r>
      <w:hyperlink r:id="rId11" w:history="1">
        <w:r w:rsidRPr="00DD2817">
          <w:rPr>
            <w:rStyle w:val="Hypertextovodkaz"/>
            <w:b w:val="0"/>
            <w:bCs w:val="0"/>
            <w:color w:val="0070C0"/>
            <w:sz w:val="24"/>
            <w:szCs w:val="24"/>
          </w:rPr>
          <w:t>Vyrobte si podzimní lampion</w:t>
        </w:r>
      </w:hyperlink>
    </w:p>
    <w:p w14:paraId="491688E6" w14:textId="776F0B3F" w:rsidR="006538BE" w:rsidRPr="00676B21" w:rsidRDefault="006538BE" w:rsidP="00676B21">
      <w:pPr>
        <w:pStyle w:val="Popispracovnholistu"/>
        <w:rPr>
          <w:b/>
          <w:bCs/>
          <w:sz w:val="24"/>
          <w:szCs w:val="24"/>
        </w:rPr>
      </w:pPr>
      <w:r w:rsidRPr="00676B21">
        <w:rPr>
          <w:b/>
          <w:bCs/>
          <w:sz w:val="24"/>
          <w:szCs w:val="24"/>
        </w:rPr>
        <w:t>Podzimní lampionový průvod</w:t>
      </w:r>
    </w:p>
    <w:p w14:paraId="008EB846" w14:textId="77777777" w:rsidR="006538BE" w:rsidRPr="00F64C1C" w:rsidRDefault="006538BE" w:rsidP="003753BD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7E400B4D" w14:textId="4BF028DF" w:rsidR="006538BE" w:rsidRPr="00676B21" w:rsidRDefault="006538BE" w:rsidP="00676B21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>Žáci si</w:t>
      </w:r>
      <w:r w:rsidRPr="00676B21">
        <w:rPr>
          <w:sz w:val="24"/>
          <w:szCs w:val="24"/>
        </w:rPr>
        <w:t xml:space="preserve"> vyrobí lampion podle tipu</w:t>
      </w:r>
      <w:r>
        <w:rPr>
          <w:sz w:val="24"/>
          <w:szCs w:val="24"/>
        </w:rPr>
        <w:t xml:space="preserve"> do výuky přímo u videa</w:t>
      </w:r>
      <w:r w:rsidRPr="00676B21">
        <w:rPr>
          <w:sz w:val="24"/>
          <w:szCs w:val="24"/>
        </w:rPr>
        <w:t>. Potom si připravte krátký a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jednoduchý příběh o podzimním sluníčku, které se chystá spát, a o hvězdách, které ho doprovázejí. S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 xml:space="preserve">vyrobenými lampiony můžete uspořádat </w:t>
      </w:r>
      <w:r>
        <w:rPr>
          <w:sz w:val="24"/>
          <w:szCs w:val="24"/>
        </w:rPr>
        <w:t>„</w:t>
      </w:r>
      <w:r w:rsidRPr="00676B21">
        <w:rPr>
          <w:sz w:val="24"/>
          <w:szCs w:val="24"/>
        </w:rPr>
        <w:t>podzimní lampionový průvod</w:t>
      </w:r>
      <w:r>
        <w:rPr>
          <w:sz w:val="24"/>
          <w:szCs w:val="24"/>
        </w:rPr>
        <w:t>“</w:t>
      </w:r>
      <w:r w:rsidRPr="00676B21">
        <w:rPr>
          <w:sz w:val="24"/>
          <w:szCs w:val="24"/>
        </w:rPr>
        <w:t xml:space="preserve"> po třídě nebo po hřišti. </w:t>
      </w:r>
      <w:r>
        <w:rPr>
          <w:sz w:val="24"/>
          <w:szCs w:val="24"/>
        </w:rPr>
        <w:t xml:space="preserve">Žáci sami navrhují, jak bude průvod probíhat, na co je třeba dát pozor, co je nutné zajistit. </w:t>
      </w:r>
      <w:r w:rsidRPr="00676B21">
        <w:rPr>
          <w:sz w:val="24"/>
          <w:szCs w:val="24"/>
        </w:rPr>
        <w:t xml:space="preserve">Během průvodu si </w:t>
      </w:r>
      <w:r>
        <w:rPr>
          <w:sz w:val="24"/>
          <w:szCs w:val="24"/>
        </w:rPr>
        <w:t xml:space="preserve">žáci mohou </w:t>
      </w:r>
      <w:r w:rsidRPr="00676B21">
        <w:rPr>
          <w:sz w:val="24"/>
          <w:szCs w:val="24"/>
        </w:rPr>
        <w:t>zpívat podzimní písničky</w:t>
      </w:r>
      <w:r>
        <w:rPr>
          <w:sz w:val="24"/>
          <w:szCs w:val="24"/>
        </w:rPr>
        <w:t>, kterými vyjádří svou „podzimní“ náladu.</w:t>
      </w:r>
    </w:p>
    <w:p w14:paraId="79FE79D0" w14:textId="77777777" w:rsidR="006538BE" w:rsidRPr="00F64C1C" w:rsidRDefault="006538BE" w:rsidP="003753BD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32941B12" w14:textId="575CC31C" w:rsidR="006538BE" w:rsidRPr="00676B21" w:rsidRDefault="006538BE" w:rsidP="003753BD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676B21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>Žáci</w:t>
      </w:r>
      <w:r w:rsidRPr="00676B21">
        <w:rPr>
          <w:sz w:val="24"/>
          <w:szCs w:val="24"/>
        </w:rPr>
        <w:t xml:space="preserve"> se snaží najít nejlepší způsob, jak uspořádat lampionový průvod a jak vyřešit případné problémy.</w:t>
      </w:r>
    </w:p>
    <w:p w14:paraId="76DF5AC7" w14:textId="1CB5E9AF" w:rsidR="006538BE" w:rsidRPr="00676B21" w:rsidRDefault="006538BE" w:rsidP="00676B21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676B21">
        <w:rPr>
          <w:sz w:val="24"/>
          <w:szCs w:val="24"/>
        </w:rPr>
        <w:t xml:space="preserve">Kompetence osobnostní a sociální: </w:t>
      </w:r>
      <w:r>
        <w:rPr>
          <w:sz w:val="24"/>
          <w:szCs w:val="24"/>
        </w:rPr>
        <w:t>Žáci</w:t>
      </w:r>
      <w:r w:rsidRPr="00676B21">
        <w:rPr>
          <w:sz w:val="24"/>
          <w:szCs w:val="24"/>
        </w:rPr>
        <w:t xml:space="preserve"> se učí pracovat v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týmu, respektovat pravidla a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vzájemně si naslouchat.</w:t>
      </w:r>
    </w:p>
    <w:p w14:paraId="71AA6AF1" w14:textId="09D29041" w:rsidR="006538BE" w:rsidRPr="00676B21" w:rsidRDefault="006538BE" w:rsidP="00676B21">
      <w:pPr>
        <w:pStyle w:val="Popispracovnholistu"/>
        <w:rPr>
          <w:b/>
          <w:bCs/>
          <w:sz w:val="24"/>
          <w:szCs w:val="24"/>
        </w:rPr>
      </w:pPr>
      <w:r w:rsidRPr="00676B21">
        <w:rPr>
          <w:b/>
          <w:bCs/>
          <w:sz w:val="24"/>
          <w:szCs w:val="24"/>
        </w:rPr>
        <w:t>Lampion s příběhem</w:t>
      </w:r>
    </w:p>
    <w:p w14:paraId="31D59A0F" w14:textId="77777777" w:rsidR="006538BE" w:rsidRPr="00F64C1C" w:rsidRDefault="006538BE" w:rsidP="003753BD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6A840AB0" w14:textId="6E292802" w:rsidR="006538BE" w:rsidRPr="00676B21" w:rsidRDefault="006538BE" w:rsidP="00676B21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 xml:space="preserve">Žáci </w:t>
      </w:r>
      <w:r w:rsidRPr="00676B21">
        <w:rPr>
          <w:sz w:val="24"/>
          <w:szCs w:val="24"/>
        </w:rPr>
        <w:t>si opět vyrobí lampion. Potom každ</w:t>
      </w:r>
      <w:r>
        <w:rPr>
          <w:sz w:val="24"/>
          <w:szCs w:val="24"/>
        </w:rPr>
        <w:t>ý</w:t>
      </w:r>
      <w:r w:rsidRPr="00676B21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nich vymyslí krátký příběh, ve kterém hraje hlavní roli jejich lampion. Příběh může být o tom, jak lampion putuje lesem, co všechno viděl a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 xml:space="preserve">kým se setkal. </w:t>
      </w:r>
      <w:r>
        <w:rPr>
          <w:sz w:val="24"/>
          <w:szCs w:val="24"/>
        </w:rPr>
        <w:t xml:space="preserve">Žáci </w:t>
      </w:r>
      <w:r w:rsidRPr="00676B21">
        <w:rPr>
          <w:sz w:val="24"/>
          <w:szCs w:val="24"/>
        </w:rPr>
        <w:t xml:space="preserve">si </w:t>
      </w:r>
      <w:r>
        <w:rPr>
          <w:sz w:val="24"/>
          <w:szCs w:val="24"/>
        </w:rPr>
        <w:t>mohou</w:t>
      </w:r>
      <w:r w:rsidRPr="00676B21">
        <w:rPr>
          <w:sz w:val="24"/>
          <w:szCs w:val="24"/>
        </w:rPr>
        <w:t xml:space="preserve"> navzájem přečíst nebo předvést své příběhy. Můžete je povzbudit, aby k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>příběhům nakreslily i obrázky.</w:t>
      </w:r>
    </w:p>
    <w:p w14:paraId="669AE896" w14:textId="77777777" w:rsidR="006538BE" w:rsidRPr="00F64C1C" w:rsidRDefault="006538BE" w:rsidP="003753BD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5FD9BCD9" w14:textId="3BF0CCB0" w:rsidR="006538BE" w:rsidRPr="00676B21" w:rsidRDefault="006538BE" w:rsidP="003753BD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676B21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 xml:space="preserve">učení: </w:t>
      </w:r>
      <w:r>
        <w:rPr>
          <w:sz w:val="24"/>
          <w:szCs w:val="24"/>
        </w:rPr>
        <w:t xml:space="preserve">Žáci </w:t>
      </w:r>
      <w:r w:rsidRPr="00676B21">
        <w:rPr>
          <w:sz w:val="24"/>
          <w:szCs w:val="24"/>
        </w:rPr>
        <w:t>si upevňují schopnost vizuálního myšlení a asociace.</w:t>
      </w:r>
    </w:p>
    <w:p w14:paraId="3F2EC26C" w14:textId="1FE94E70" w:rsidR="006538BE" w:rsidRPr="00676B21" w:rsidRDefault="006538BE" w:rsidP="003753BD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676B21">
        <w:rPr>
          <w:sz w:val="24"/>
          <w:szCs w:val="24"/>
        </w:rPr>
        <w:lastRenderedPageBreak/>
        <w:t xml:space="preserve">Kompetence komunikační: </w:t>
      </w:r>
      <w:r>
        <w:rPr>
          <w:sz w:val="24"/>
          <w:szCs w:val="24"/>
        </w:rPr>
        <w:t>Žáci</w:t>
      </w:r>
      <w:r w:rsidRPr="00676B21">
        <w:rPr>
          <w:sz w:val="24"/>
          <w:szCs w:val="24"/>
        </w:rPr>
        <w:t xml:space="preserve"> se učí vyprávět příběhy</w:t>
      </w:r>
      <w:r>
        <w:rPr>
          <w:sz w:val="24"/>
          <w:szCs w:val="24"/>
        </w:rPr>
        <w:t>,</w:t>
      </w:r>
      <w:r w:rsidRPr="00676B21">
        <w:rPr>
          <w:sz w:val="24"/>
          <w:szCs w:val="24"/>
        </w:rPr>
        <w:t xml:space="preserve"> používat správnou slovní zásobu</w:t>
      </w:r>
      <w:r>
        <w:rPr>
          <w:sz w:val="24"/>
          <w:szCs w:val="24"/>
        </w:rPr>
        <w:t xml:space="preserve"> a naslouchat druhým.</w:t>
      </w:r>
    </w:p>
    <w:p w14:paraId="7FE59128" w14:textId="3BB2EA60" w:rsidR="006538BE" w:rsidRDefault="006538BE" w:rsidP="003753BD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676B21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676B21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 xml:space="preserve">Žáci </w:t>
      </w:r>
      <w:r w:rsidRPr="00676B21">
        <w:rPr>
          <w:sz w:val="24"/>
          <w:szCs w:val="24"/>
        </w:rPr>
        <w:t>se snaží najít nejlepší způsob, jak vyjádřit svůj příběh.</w:t>
      </w:r>
    </w:p>
    <w:p w14:paraId="59D62D54" w14:textId="77777777" w:rsidR="0063538D" w:rsidRDefault="0063538D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24FEA943" w14:textId="77777777" w:rsidR="006538BE" w:rsidRPr="00676B21" w:rsidRDefault="006538BE" w:rsidP="00E076C4">
      <w:pPr>
        <w:pStyle w:val="Popispracovnholistu"/>
        <w:spacing w:before="0" w:after="0"/>
        <w:ind w:left="357" w:right="130"/>
        <w:rPr>
          <w:sz w:val="24"/>
          <w:szCs w:val="24"/>
        </w:rPr>
      </w:pPr>
    </w:p>
    <w:p w14:paraId="58B04163" w14:textId="2976554B" w:rsidR="006538BE" w:rsidRDefault="006538BE" w:rsidP="00C14383">
      <w:pPr>
        <w:pStyle w:val="Video"/>
        <w:rPr>
          <w:rFonts w:ascii="Segoe UI" w:hAnsi="Segoe UI" w:cs="Segoe UI"/>
          <w:b w:val="0"/>
          <w:bCs w:val="0"/>
          <w:color w:val="212529"/>
        </w:rPr>
      </w:pPr>
      <w:r w:rsidRPr="00C14383">
        <w:rPr>
          <w:rStyle w:val="Hypertextovodkaz"/>
          <w:color w:val="F22EA2"/>
        </w:rPr>
        <w:t>Děti kreslí písničky: Mrholí</w:t>
      </w:r>
      <w:r>
        <w:rPr>
          <w:rStyle w:val="Hypertextovodkaz"/>
          <w:color w:val="F22EA2"/>
        </w:rPr>
        <w:t xml:space="preserve"> </w:t>
      </w:r>
    </w:p>
    <w:p w14:paraId="47FBAECE" w14:textId="1D6DF891" w:rsidR="0063538D" w:rsidRDefault="0063538D" w:rsidP="0063538D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14:paraId="1EE5A373" w14:textId="301C9432" w:rsidR="0063538D" w:rsidRPr="0063538D" w:rsidRDefault="0063538D" w:rsidP="0063538D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0070C0"/>
          <w:sz w:val="24"/>
          <w:szCs w:val="24"/>
        </w:rPr>
      </w:pPr>
      <w:r w:rsidRPr="0063538D">
        <w:rPr>
          <w:rStyle w:val="Hypertextovodkaz"/>
          <w:b w:val="0"/>
          <w:bCs w:val="0"/>
          <w:color w:val="0070C0"/>
          <w:sz w:val="24"/>
          <w:szCs w:val="24"/>
          <w:u w:val="none"/>
        </w:rPr>
        <w:t xml:space="preserve">Video: </w:t>
      </w:r>
      <w:hyperlink r:id="rId12" w:history="1">
        <w:r w:rsidRPr="0063538D">
          <w:rPr>
            <w:rStyle w:val="Hypertextovodkaz"/>
            <w:b w:val="0"/>
            <w:bCs w:val="0"/>
            <w:color w:val="0070C0"/>
            <w:sz w:val="24"/>
            <w:szCs w:val="24"/>
          </w:rPr>
          <w:t>Děti kreslí písničky: Mrholí</w:t>
        </w:r>
      </w:hyperlink>
    </w:p>
    <w:p w14:paraId="7CC948D4" w14:textId="53E147D6" w:rsidR="006538BE" w:rsidRPr="002B71C0" w:rsidRDefault="006538BE" w:rsidP="002B71C0">
      <w:pPr>
        <w:pStyle w:val="Popispracovnholistu"/>
        <w:rPr>
          <w:b/>
          <w:bCs/>
          <w:sz w:val="24"/>
          <w:szCs w:val="24"/>
        </w:rPr>
      </w:pPr>
      <w:r w:rsidRPr="002B71C0">
        <w:rPr>
          <w:b/>
          <w:bCs/>
          <w:sz w:val="24"/>
          <w:szCs w:val="24"/>
        </w:rPr>
        <w:t>Kreativní dramatizace</w:t>
      </w:r>
    </w:p>
    <w:p w14:paraId="50FBF35D" w14:textId="77777777" w:rsidR="006538BE" w:rsidRPr="00F64C1C" w:rsidRDefault="006538BE" w:rsidP="00B11AF8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6CB4047C" w14:textId="77C8A663" w:rsidR="006538BE" w:rsidRPr="002B71C0" w:rsidRDefault="006538BE" w:rsidP="002B71C0">
      <w:pPr>
        <w:pStyle w:val="Popispracovnholistu"/>
        <w:rPr>
          <w:sz w:val="24"/>
          <w:szCs w:val="24"/>
        </w:rPr>
      </w:pPr>
      <w:r w:rsidRPr="002B71C0">
        <w:rPr>
          <w:sz w:val="24"/>
          <w:szCs w:val="24"/>
        </w:rPr>
        <w:t xml:space="preserve">Rozdělte </w:t>
      </w:r>
      <w:r>
        <w:rPr>
          <w:sz w:val="24"/>
          <w:szCs w:val="24"/>
        </w:rPr>
        <w:t xml:space="preserve">žáky </w:t>
      </w:r>
      <w:r w:rsidRPr="002B71C0">
        <w:rPr>
          <w:sz w:val="24"/>
          <w:szCs w:val="24"/>
        </w:rPr>
        <w:t>do skupinek a dejte každé skupince jeden verš z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písničky Mrholí (např</w:t>
      </w:r>
      <w:r>
        <w:rPr>
          <w:sz w:val="24"/>
          <w:szCs w:val="24"/>
        </w:rPr>
        <w:t>íklad</w:t>
      </w:r>
      <w:r w:rsidRPr="002B71C0">
        <w:rPr>
          <w:sz w:val="24"/>
          <w:szCs w:val="24"/>
        </w:rPr>
        <w:t xml:space="preserve"> „Mrholí, mrholí, déšť si s námi hraje</w:t>
      </w:r>
      <w:r>
        <w:rPr>
          <w:sz w:val="24"/>
          <w:szCs w:val="24"/>
        </w:rPr>
        <w:t>…“</w:t>
      </w:r>
      <w:r w:rsidRPr="002B71C0">
        <w:rPr>
          <w:sz w:val="24"/>
          <w:szCs w:val="24"/>
        </w:rPr>
        <w:t xml:space="preserve">). Úkolem každé skupiny je vymyslet a zahrát krátkou scénku, která tento verš vystihuje. </w:t>
      </w:r>
      <w:r>
        <w:rPr>
          <w:sz w:val="24"/>
          <w:szCs w:val="24"/>
        </w:rPr>
        <w:t>Děti moh</w:t>
      </w:r>
      <w:r w:rsidRPr="002B71C0">
        <w:rPr>
          <w:sz w:val="24"/>
          <w:szCs w:val="24"/>
        </w:rPr>
        <w:t>ou použít různé předměty a rekvizity, například deštníky nebo pláštěnky, a sam</w:t>
      </w:r>
      <w:r>
        <w:rPr>
          <w:sz w:val="24"/>
          <w:szCs w:val="24"/>
        </w:rPr>
        <w:t>y</w:t>
      </w:r>
      <w:r w:rsidRPr="002B71C0">
        <w:rPr>
          <w:sz w:val="24"/>
          <w:szCs w:val="24"/>
        </w:rPr>
        <w:t xml:space="preserve"> si vybrat, jestli budou mluvit</w:t>
      </w:r>
      <w:r>
        <w:rPr>
          <w:sz w:val="24"/>
          <w:szCs w:val="24"/>
        </w:rPr>
        <w:t>,</w:t>
      </w:r>
      <w:r w:rsidRPr="002B71C0">
        <w:rPr>
          <w:sz w:val="24"/>
          <w:szCs w:val="24"/>
        </w:rPr>
        <w:t xml:space="preserve"> nebo jen gestikulovat.</w:t>
      </w:r>
    </w:p>
    <w:p w14:paraId="511CF0BF" w14:textId="77777777" w:rsidR="006538BE" w:rsidRPr="00F64C1C" w:rsidRDefault="006538BE" w:rsidP="00B11AF8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5E4CB836" w14:textId="67A41841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>Žáci</w:t>
      </w:r>
      <w:r w:rsidRPr="002B71C0">
        <w:rPr>
          <w:sz w:val="24"/>
          <w:szCs w:val="24"/>
        </w:rPr>
        <w:t xml:space="preserve"> vymýšlejí, jak verš co nejlépe zahrát a jak použít rekvizity.</w:t>
      </w:r>
    </w:p>
    <w:p w14:paraId="4043CDE1" w14:textId="77777777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 xml:space="preserve">Kompetence komunikační: </w:t>
      </w:r>
      <w:r>
        <w:rPr>
          <w:sz w:val="24"/>
          <w:szCs w:val="24"/>
        </w:rPr>
        <w:t>Žáci</w:t>
      </w:r>
      <w:r w:rsidRPr="002B71C0">
        <w:rPr>
          <w:sz w:val="24"/>
          <w:szCs w:val="24"/>
        </w:rPr>
        <w:t xml:space="preserve"> se učí vyjadřovat své myšlenky a pocity pomocí neverbální komunikace a řeči těla.</w:t>
      </w:r>
    </w:p>
    <w:p w14:paraId="043DF78D" w14:textId="1D4359A5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 xml:space="preserve">Kompetence </w:t>
      </w:r>
      <w:r>
        <w:rPr>
          <w:sz w:val="24"/>
          <w:szCs w:val="24"/>
        </w:rPr>
        <w:t>k podnikavosti a pracovní</w:t>
      </w:r>
      <w:r w:rsidRPr="002B71C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Žáci </w:t>
      </w:r>
      <w:r w:rsidRPr="002B71C0">
        <w:rPr>
          <w:sz w:val="24"/>
          <w:szCs w:val="24"/>
        </w:rPr>
        <w:t>se učí pracovat v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týmu, rozdělit si role a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přijmout odpovědnost za svou část.</w:t>
      </w:r>
    </w:p>
    <w:p w14:paraId="584E8249" w14:textId="224AD416" w:rsidR="006538BE" w:rsidRPr="002B71C0" w:rsidRDefault="006538BE" w:rsidP="002B71C0">
      <w:pPr>
        <w:pStyle w:val="Popispracovnholistu"/>
        <w:rPr>
          <w:b/>
          <w:bCs/>
          <w:sz w:val="24"/>
          <w:szCs w:val="24"/>
        </w:rPr>
      </w:pPr>
      <w:r w:rsidRPr="002B71C0">
        <w:rPr>
          <w:b/>
          <w:bCs/>
          <w:sz w:val="24"/>
          <w:szCs w:val="24"/>
        </w:rPr>
        <w:t>Počasí v</w:t>
      </w:r>
      <w:r>
        <w:rPr>
          <w:b/>
          <w:bCs/>
          <w:sz w:val="24"/>
          <w:szCs w:val="24"/>
        </w:rPr>
        <w:t> </w:t>
      </w:r>
      <w:r w:rsidRPr="002B71C0">
        <w:rPr>
          <w:b/>
          <w:bCs/>
          <w:sz w:val="24"/>
          <w:szCs w:val="24"/>
        </w:rPr>
        <w:t>lahvi</w:t>
      </w:r>
    </w:p>
    <w:p w14:paraId="56E90ED9" w14:textId="77777777" w:rsidR="006538BE" w:rsidRPr="00F64C1C" w:rsidRDefault="006538BE" w:rsidP="00B11AF8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45EB7CFD" w14:textId="523E1F94" w:rsidR="006538BE" w:rsidRPr="002B71C0" w:rsidRDefault="006538BE" w:rsidP="002B71C0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 xml:space="preserve">Žáci </w:t>
      </w:r>
      <w:r w:rsidRPr="002B71C0">
        <w:rPr>
          <w:sz w:val="24"/>
          <w:szCs w:val="24"/>
        </w:rPr>
        <w:t>si vyrobí vlastní „počasí v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 xml:space="preserve">lahvi“. Do PET lahve nalijí vodu a přidají kapky modrého barviva nebo třpytky. Když lahví zatřepou, uvidí, jak kapky padají ke dnu, což jim připomíná mrholení. Můžete </w:t>
      </w:r>
      <w:r>
        <w:rPr>
          <w:sz w:val="24"/>
          <w:szCs w:val="24"/>
        </w:rPr>
        <w:t>společně</w:t>
      </w:r>
      <w:r w:rsidRPr="002B71C0">
        <w:rPr>
          <w:sz w:val="24"/>
          <w:szCs w:val="24"/>
        </w:rPr>
        <w:t xml:space="preserve"> experimentovat s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různými barvami a předměty, aby viděl</w:t>
      </w:r>
      <w:r>
        <w:rPr>
          <w:sz w:val="24"/>
          <w:szCs w:val="24"/>
        </w:rPr>
        <w:t>i</w:t>
      </w:r>
      <w:r w:rsidRPr="002B71C0">
        <w:rPr>
          <w:sz w:val="24"/>
          <w:szCs w:val="24"/>
        </w:rPr>
        <w:t>, co se stane.</w:t>
      </w:r>
    </w:p>
    <w:p w14:paraId="7626CDCC" w14:textId="77777777" w:rsidR="006538BE" w:rsidRPr="00F64C1C" w:rsidRDefault="006538BE" w:rsidP="00B11AF8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49B20DC9" w14:textId="344E5B77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učení:</w:t>
      </w:r>
      <w:r>
        <w:rPr>
          <w:sz w:val="24"/>
          <w:szCs w:val="24"/>
        </w:rPr>
        <w:t xml:space="preserve"> Žáci</w:t>
      </w:r>
      <w:r w:rsidRPr="002B71C0">
        <w:rPr>
          <w:sz w:val="24"/>
          <w:szCs w:val="24"/>
        </w:rPr>
        <w:t xml:space="preserve"> se učí pozorovat a experimentovat, aby pochopil</w:t>
      </w:r>
      <w:r>
        <w:rPr>
          <w:sz w:val="24"/>
          <w:szCs w:val="24"/>
        </w:rPr>
        <w:t>i</w:t>
      </w:r>
      <w:r w:rsidRPr="002B71C0">
        <w:rPr>
          <w:sz w:val="24"/>
          <w:szCs w:val="24"/>
        </w:rPr>
        <w:t>, jak funguje déšť a mrholení.</w:t>
      </w:r>
    </w:p>
    <w:p w14:paraId="4EC7A977" w14:textId="2DD14640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 xml:space="preserve">Žáci </w:t>
      </w:r>
      <w:r w:rsidRPr="002B71C0">
        <w:rPr>
          <w:sz w:val="24"/>
          <w:szCs w:val="24"/>
        </w:rPr>
        <w:t>se snaží najít nejlepší způsob, jak vytvořit efekt deště v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lahvi, a experimentují s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různými materiály.</w:t>
      </w:r>
    </w:p>
    <w:p w14:paraId="5CBD2514" w14:textId="7ADBA872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 xml:space="preserve">podnikavosti a pracovní: </w:t>
      </w:r>
      <w:r>
        <w:rPr>
          <w:sz w:val="24"/>
          <w:szCs w:val="24"/>
        </w:rPr>
        <w:t xml:space="preserve">Žáci </w:t>
      </w:r>
      <w:r w:rsidRPr="002B71C0">
        <w:rPr>
          <w:sz w:val="24"/>
          <w:szCs w:val="24"/>
        </w:rPr>
        <w:t>se učí bezpečně pracovat s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vodou a dalšími pomůckami a dodržovat pokyny učitele.</w:t>
      </w:r>
    </w:p>
    <w:p w14:paraId="5F444ADA" w14:textId="57DA2422" w:rsidR="006538BE" w:rsidRPr="002B71C0" w:rsidRDefault="006538BE" w:rsidP="002B71C0">
      <w:pPr>
        <w:pStyle w:val="Popispracovnholistu"/>
        <w:rPr>
          <w:b/>
          <w:bCs/>
          <w:sz w:val="24"/>
          <w:szCs w:val="24"/>
        </w:rPr>
      </w:pPr>
      <w:r w:rsidRPr="002B71C0">
        <w:rPr>
          <w:b/>
          <w:bCs/>
          <w:sz w:val="24"/>
          <w:szCs w:val="24"/>
        </w:rPr>
        <w:t>Taneček dešťových kapek</w:t>
      </w:r>
    </w:p>
    <w:p w14:paraId="59F87E30" w14:textId="77777777" w:rsidR="006538BE" w:rsidRPr="00F64C1C" w:rsidRDefault="006538BE" w:rsidP="00B11AF8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2D0DCDFB" w14:textId="66A91CF7" w:rsidR="006538BE" w:rsidRPr="002B71C0" w:rsidRDefault="006538BE" w:rsidP="002B71C0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Žáci </w:t>
      </w:r>
      <w:r w:rsidRPr="002B71C0">
        <w:rPr>
          <w:sz w:val="24"/>
          <w:szCs w:val="24"/>
        </w:rPr>
        <w:t>se volně pohybují po třídě za doprovodu písničky Mrholí. Když uslyší slovo „mrholí“, chodí pomalu a lehce cupitají. Když uslyší slovo „déšť“, začnou skákat a dupat, jako by padaly velké kapky. Tímto způsobem si uvědomují rozdíly v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intenzitě deště a učí se vnímat hudební dynamiku.</w:t>
      </w:r>
    </w:p>
    <w:p w14:paraId="05A3E829" w14:textId="77777777" w:rsidR="006538BE" w:rsidRPr="00F64C1C" w:rsidRDefault="006538BE" w:rsidP="00B11AF8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7C0E156D" w14:textId="00C93029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 xml:space="preserve">učení: </w:t>
      </w:r>
      <w:r>
        <w:rPr>
          <w:sz w:val="24"/>
          <w:szCs w:val="24"/>
        </w:rPr>
        <w:t>Žáci</w:t>
      </w:r>
      <w:r w:rsidRPr="002B71C0">
        <w:rPr>
          <w:sz w:val="24"/>
          <w:szCs w:val="24"/>
        </w:rPr>
        <w:t xml:space="preserve"> si upevňují znalost písničky a jejího textu prostřednictvím pohybu.</w:t>
      </w:r>
    </w:p>
    <w:p w14:paraId="43590111" w14:textId="4149551C" w:rsidR="006538BE" w:rsidRPr="002B71C0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 xml:space="preserve">Kompetence osobnostní a sociální: </w:t>
      </w:r>
      <w:r>
        <w:rPr>
          <w:sz w:val="24"/>
          <w:szCs w:val="24"/>
        </w:rPr>
        <w:t xml:space="preserve">Žáci </w:t>
      </w:r>
      <w:r w:rsidRPr="002B71C0">
        <w:rPr>
          <w:sz w:val="24"/>
          <w:szCs w:val="24"/>
        </w:rPr>
        <w:t>se učí pracovat s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vlastními pocity a vyjadřovat je pomocí pohybu.</w:t>
      </w:r>
    </w:p>
    <w:p w14:paraId="488AB66D" w14:textId="37010709" w:rsidR="006538BE" w:rsidRDefault="006538BE" w:rsidP="00B11AF8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2B71C0">
        <w:rPr>
          <w:sz w:val="24"/>
          <w:szCs w:val="24"/>
        </w:rPr>
        <w:t xml:space="preserve">Kompetence komunikační: </w:t>
      </w:r>
      <w:r>
        <w:rPr>
          <w:sz w:val="24"/>
          <w:szCs w:val="24"/>
        </w:rPr>
        <w:t>Žáci</w:t>
      </w:r>
      <w:r w:rsidRPr="002B71C0">
        <w:rPr>
          <w:sz w:val="24"/>
          <w:szCs w:val="24"/>
        </w:rPr>
        <w:t xml:space="preserve"> si navzájem sdělují své pocity a dojmy z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hudby a</w:t>
      </w:r>
      <w:r>
        <w:rPr>
          <w:sz w:val="24"/>
          <w:szCs w:val="24"/>
        </w:rPr>
        <w:t> </w:t>
      </w:r>
      <w:r w:rsidRPr="002B71C0">
        <w:rPr>
          <w:sz w:val="24"/>
          <w:szCs w:val="24"/>
        </w:rPr>
        <w:t>pohybu.</w:t>
      </w:r>
    </w:p>
    <w:p w14:paraId="3D77C42E" w14:textId="77777777" w:rsidR="0063538D" w:rsidRPr="002B71C0" w:rsidRDefault="0063538D" w:rsidP="0063538D">
      <w:pPr>
        <w:pStyle w:val="Popispracovnholistu"/>
        <w:spacing w:before="0" w:after="0"/>
        <w:ind w:left="714" w:right="130"/>
        <w:rPr>
          <w:sz w:val="24"/>
          <w:szCs w:val="24"/>
        </w:rPr>
      </w:pPr>
    </w:p>
    <w:p w14:paraId="0C8557DB" w14:textId="77777777" w:rsidR="006538BE" w:rsidRDefault="006538BE" w:rsidP="00136E69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</w:p>
    <w:p w14:paraId="72882161" w14:textId="13C63C39" w:rsidR="006538BE" w:rsidRDefault="006538BE" w:rsidP="005E6E96">
      <w:pPr>
        <w:pStyle w:val="Video"/>
        <w:rPr>
          <w:rStyle w:val="apple-converted-space"/>
          <w:rFonts w:ascii="Segoe UI" w:hAnsi="Segoe UI" w:cs="Segoe UI"/>
          <w:b w:val="0"/>
          <w:bCs w:val="0"/>
          <w:color w:val="212529"/>
        </w:rPr>
      </w:pPr>
      <w:r w:rsidRPr="005E6E96">
        <w:rPr>
          <w:rStyle w:val="Hypertextovodkaz"/>
          <w:color w:val="F22EA2"/>
        </w:rPr>
        <w:t>Kolik odstínů má modrá?</w:t>
      </w:r>
      <w:r>
        <w:rPr>
          <w:rStyle w:val="Hypertextovodkaz"/>
          <w:color w:val="F22EA2"/>
        </w:rPr>
        <w:t xml:space="preserve"> </w:t>
      </w:r>
    </w:p>
    <w:p w14:paraId="7911EEEC" w14:textId="4007BE22" w:rsidR="0063538D" w:rsidRDefault="0063538D" w:rsidP="0063538D">
      <w:pPr>
        <w:pStyle w:val="Video"/>
        <w:numPr>
          <w:ilvl w:val="0"/>
          <w:numId w:val="0"/>
        </w:numPr>
        <w:ind w:left="284" w:hanging="284"/>
        <w:rPr>
          <w:rFonts w:ascii="Segoe UI" w:hAnsi="Segoe UI" w:cs="Segoe UI"/>
          <w:b w:val="0"/>
          <w:bCs w:val="0"/>
          <w:color w:val="212529"/>
        </w:rPr>
      </w:pPr>
    </w:p>
    <w:p w14:paraId="0415F57F" w14:textId="3C3E7921" w:rsidR="0063538D" w:rsidRDefault="0063538D" w:rsidP="0063538D">
      <w:pPr>
        <w:pStyle w:val="Video"/>
        <w:numPr>
          <w:ilvl w:val="0"/>
          <w:numId w:val="0"/>
        </w:numPr>
        <w:ind w:left="568" w:hanging="284"/>
        <w:rPr>
          <w:b w:val="0"/>
          <w:bCs w:val="0"/>
          <w:color w:val="0070C0"/>
          <w:sz w:val="24"/>
          <w:szCs w:val="24"/>
        </w:rPr>
      </w:pPr>
      <w:r w:rsidRPr="0063538D">
        <w:rPr>
          <w:b w:val="0"/>
          <w:bCs w:val="0"/>
          <w:color w:val="0070C0"/>
          <w:sz w:val="24"/>
          <w:szCs w:val="24"/>
          <w:u w:val="none"/>
        </w:rPr>
        <w:t>Video:</w:t>
      </w:r>
      <w:r w:rsidRPr="0063538D">
        <w:rPr>
          <w:b w:val="0"/>
          <w:bCs w:val="0"/>
          <w:color w:val="0070C0"/>
          <w:sz w:val="24"/>
          <w:szCs w:val="24"/>
        </w:rPr>
        <w:t xml:space="preserve"> </w:t>
      </w:r>
      <w:hyperlink r:id="rId13" w:history="1">
        <w:r w:rsidRPr="0063538D">
          <w:rPr>
            <w:rStyle w:val="Hypertextovodkaz"/>
            <w:b w:val="0"/>
            <w:bCs w:val="0"/>
            <w:color w:val="0070C0"/>
            <w:sz w:val="24"/>
            <w:szCs w:val="24"/>
          </w:rPr>
          <w:t>Kolik odstínu má modrá?</w:t>
        </w:r>
      </w:hyperlink>
    </w:p>
    <w:p w14:paraId="43B9C253" w14:textId="77777777" w:rsidR="0063538D" w:rsidRPr="0063538D" w:rsidRDefault="0063538D" w:rsidP="0063538D">
      <w:pPr>
        <w:pStyle w:val="Video"/>
        <w:numPr>
          <w:ilvl w:val="0"/>
          <w:numId w:val="0"/>
        </w:numPr>
        <w:ind w:left="568" w:hanging="284"/>
        <w:rPr>
          <w:b w:val="0"/>
          <w:bCs w:val="0"/>
          <w:color w:val="0070C0"/>
          <w:sz w:val="24"/>
          <w:szCs w:val="24"/>
        </w:rPr>
      </w:pPr>
    </w:p>
    <w:p w14:paraId="6B75889C" w14:textId="29D7EC24" w:rsidR="006538BE" w:rsidRPr="007224CC" w:rsidRDefault="006538BE" w:rsidP="007224CC">
      <w:pPr>
        <w:pStyle w:val="Popispracovnholistu"/>
        <w:rPr>
          <w:b/>
          <w:bCs/>
          <w:sz w:val="24"/>
          <w:szCs w:val="24"/>
        </w:rPr>
      </w:pPr>
      <w:r w:rsidRPr="007224CC">
        <w:rPr>
          <w:b/>
          <w:bCs/>
          <w:sz w:val="24"/>
          <w:szCs w:val="24"/>
        </w:rPr>
        <w:t>Lovci modré</w:t>
      </w:r>
    </w:p>
    <w:p w14:paraId="1706CAFA" w14:textId="77777777" w:rsidR="006538BE" w:rsidRPr="00F64C1C" w:rsidRDefault="006538BE" w:rsidP="007224CC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7AA5877F" w14:textId="394FE16F" w:rsidR="006538BE" w:rsidRPr="007224CC" w:rsidRDefault="006538BE" w:rsidP="007224CC">
      <w:pPr>
        <w:pStyle w:val="Popispracovnholistu"/>
        <w:rPr>
          <w:sz w:val="24"/>
          <w:szCs w:val="24"/>
        </w:rPr>
      </w:pPr>
      <w:r w:rsidRPr="007224CC">
        <w:rPr>
          <w:sz w:val="24"/>
          <w:szCs w:val="24"/>
        </w:rPr>
        <w:t>Rozdělte</w:t>
      </w:r>
      <w:r>
        <w:rPr>
          <w:sz w:val="24"/>
          <w:szCs w:val="24"/>
        </w:rPr>
        <w:t xml:space="preserve"> žáky</w:t>
      </w:r>
      <w:r w:rsidRPr="007224CC">
        <w:rPr>
          <w:sz w:val="24"/>
          <w:szCs w:val="24"/>
        </w:rPr>
        <w:t xml:space="preserve"> na týmy a vyzvěte je, aby našli ve třídě nebo na školním dvoře co nejvíce předmětů v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různých odstínech modré. M</w:t>
      </w:r>
      <w:r>
        <w:rPr>
          <w:sz w:val="24"/>
          <w:szCs w:val="24"/>
        </w:rPr>
        <w:t>oh</w:t>
      </w:r>
      <w:r w:rsidRPr="007224CC">
        <w:rPr>
          <w:sz w:val="24"/>
          <w:szCs w:val="24"/>
        </w:rPr>
        <w:t>ou je fotit na tablet nebo nakreslit do „deníčku barev“.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tomu můžete přidat i hru „Hádej, co je to?“, kdy jeden tým popíše nalezený předmět a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druhý hádá, o co jde.</w:t>
      </w:r>
    </w:p>
    <w:p w14:paraId="3B4C198F" w14:textId="77777777" w:rsidR="006538BE" w:rsidRPr="00F64C1C" w:rsidRDefault="006538BE" w:rsidP="007224CC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717D57B1" w14:textId="2C6A98EA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 xml:space="preserve">podnikavosti a pracovní: </w:t>
      </w:r>
      <w:r>
        <w:rPr>
          <w:sz w:val="24"/>
          <w:szCs w:val="24"/>
        </w:rPr>
        <w:t>Žáci</w:t>
      </w:r>
      <w:r w:rsidRPr="007224CC">
        <w:rPr>
          <w:sz w:val="24"/>
          <w:szCs w:val="24"/>
        </w:rPr>
        <w:t xml:space="preserve"> se učí systematicky pracovat a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sbírat informace.</w:t>
      </w:r>
      <w:r>
        <w:rPr>
          <w:sz w:val="24"/>
          <w:szCs w:val="24"/>
        </w:rPr>
        <w:t xml:space="preserve"> </w:t>
      </w:r>
      <w:r w:rsidRPr="007224CC">
        <w:rPr>
          <w:sz w:val="24"/>
          <w:szCs w:val="24"/>
        </w:rPr>
        <w:t xml:space="preserve">Týmová práce učí </w:t>
      </w:r>
      <w:r>
        <w:rPr>
          <w:sz w:val="24"/>
          <w:szCs w:val="24"/>
        </w:rPr>
        <w:t xml:space="preserve">žáky </w:t>
      </w:r>
      <w:r w:rsidRPr="007224CC">
        <w:rPr>
          <w:sz w:val="24"/>
          <w:szCs w:val="24"/>
        </w:rPr>
        <w:t>spolupracovat a rozdělit si role.</w:t>
      </w:r>
    </w:p>
    <w:p w14:paraId="709A0BD9" w14:textId="77777777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>Kompetence komunikační: Žáci se učí popisovat předměty, správně formulovat myšlenky a naslouchat ostatním.</w:t>
      </w:r>
    </w:p>
    <w:p w14:paraId="60C5690F" w14:textId="77777777" w:rsidR="006538BE" w:rsidRDefault="006538BE" w:rsidP="007224CC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105C4D94" w14:textId="11043E79" w:rsidR="006538BE" w:rsidRPr="007224CC" w:rsidRDefault="006538BE" w:rsidP="007224CC">
      <w:pPr>
        <w:pStyle w:val="Popispracovnholistu"/>
        <w:spacing w:before="0" w:after="0"/>
        <w:ind w:right="130"/>
        <w:rPr>
          <w:b/>
          <w:bCs/>
          <w:sz w:val="24"/>
          <w:szCs w:val="24"/>
        </w:rPr>
      </w:pPr>
      <w:r w:rsidRPr="007224CC">
        <w:rPr>
          <w:b/>
          <w:bCs/>
          <w:sz w:val="24"/>
          <w:szCs w:val="24"/>
        </w:rPr>
        <w:t>„Modrý</w:t>
      </w:r>
      <w:r>
        <w:rPr>
          <w:b/>
          <w:bCs/>
          <w:sz w:val="24"/>
          <w:szCs w:val="24"/>
        </w:rPr>
        <w:t>“</w:t>
      </w:r>
      <w:r w:rsidRPr="007224CC">
        <w:rPr>
          <w:b/>
          <w:bCs/>
          <w:sz w:val="24"/>
          <w:szCs w:val="24"/>
        </w:rPr>
        <w:t xml:space="preserve"> příběh</w:t>
      </w:r>
    </w:p>
    <w:p w14:paraId="4018D42C" w14:textId="77777777" w:rsidR="006538BE" w:rsidRPr="00F64C1C" w:rsidRDefault="006538BE" w:rsidP="007224CC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139078AC" w14:textId="50725A01" w:rsidR="006538BE" w:rsidRPr="007224CC" w:rsidRDefault="006538BE" w:rsidP="007224CC">
      <w:pPr>
        <w:pStyle w:val="Popispracovnholistu"/>
        <w:rPr>
          <w:sz w:val="24"/>
          <w:szCs w:val="24"/>
        </w:rPr>
      </w:pPr>
      <w:r w:rsidRPr="007224CC">
        <w:rPr>
          <w:sz w:val="24"/>
          <w:szCs w:val="24"/>
        </w:rPr>
        <w:t>Po zhlédnutí videa společně vytvořte příběh, kde budou hlavní roli hrát různé odstíny modré. Můžete začít větou: „Jednou v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noci, když bylo nebe tmavě modré</w:t>
      </w:r>
      <w:r>
        <w:rPr>
          <w:sz w:val="24"/>
          <w:szCs w:val="24"/>
        </w:rPr>
        <w:t>…</w:t>
      </w:r>
      <w:r w:rsidRPr="007224CC">
        <w:rPr>
          <w:sz w:val="24"/>
          <w:szCs w:val="24"/>
        </w:rPr>
        <w:t xml:space="preserve">“, a nechat </w:t>
      </w:r>
      <w:r>
        <w:rPr>
          <w:sz w:val="24"/>
          <w:szCs w:val="24"/>
        </w:rPr>
        <w:t>žáky</w:t>
      </w:r>
      <w:r w:rsidRPr="007224CC">
        <w:rPr>
          <w:sz w:val="24"/>
          <w:szCs w:val="24"/>
        </w:rPr>
        <w:t>, aby příběh postupně doplňoval</w:t>
      </w:r>
      <w:r>
        <w:rPr>
          <w:sz w:val="24"/>
          <w:szCs w:val="24"/>
        </w:rPr>
        <w:t>i</w:t>
      </w:r>
      <w:r w:rsidRPr="007224CC">
        <w:rPr>
          <w:sz w:val="24"/>
          <w:szCs w:val="24"/>
        </w:rPr>
        <w:t>. Kdykoliv se v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příběhu objeví slovo spojené s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modrou, můžete ho napsat na tabuli.</w:t>
      </w:r>
    </w:p>
    <w:p w14:paraId="28722C69" w14:textId="77777777" w:rsidR="006538BE" w:rsidRPr="00F64C1C" w:rsidRDefault="006538BE" w:rsidP="007224CC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3F1E8E63" w14:textId="77777777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 xml:space="preserve">Kompetence komunikační: </w:t>
      </w:r>
      <w:r>
        <w:rPr>
          <w:sz w:val="24"/>
          <w:szCs w:val="24"/>
        </w:rPr>
        <w:t>Žáci</w:t>
      </w:r>
      <w:r w:rsidRPr="007224CC">
        <w:rPr>
          <w:sz w:val="24"/>
          <w:szCs w:val="24"/>
        </w:rPr>
        <w:t xml:space="preserve"> se učí vyjadřovat myšlenky a nápady, rozvíjejí slovní zásobu.</w:t>
      </w:r>
    </w:p>
    <w:p w14:paraId="1249486E" w14:textId="4DF3AEC1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 xml:space="preserve">učení: </w:t>
      </w:r>
      <w:r>
        <w:rPr>
          <w:sz w:val="24"/>
          <w:szCs w:val="24"/>
        </w:rPr>
        <w:t>Žáci a</w:t>
      </w:r>
      <w:r w:rsidRPr="007224CC">
        <w:rPr>
          <w:sz w:val="24"/>
          <w:szCs w:val="24"/>
        </w:rPr>
        <w:t>ktivně poslouchají a navazují na myšlenky ostatních.</w:t>
      </w:r>
    </w:p>
    <w:p w14:paraId="206C5CFC" w14:textId="18840C84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lastRenderedPageBreak/>
        <w:t>Kompetence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>Žáci m</w:t>
      </w:r>
      <w:r w:rsidRPr="007224CC">
        <w:rPr>
          <w:sz w:val="24"/>
          <w:szCs w:val="24"/>
        </w:rPr>
        <w:t>us</w:t>
      </w:r>
      <w:r>
        <w:rPr>
          <w:sz w:val="24"/>
          <w:szCs w:val="24"/>
        </w:rPr>
        <w:t>ej</w:t>
      </w:r>
      <w:r w:rsidRPr="007224CC">
        <w:rPr>
          <w:sz w:val="24"/>
          <w:szCs w:val="24"/>
        </w:rPr>
        <w:t>í přemýšlet, jak příběh posunout dál a logicky navázat na předchozí větu.</w:t>
      </w:r>
    </w:p>
    <w:p w14:paraId="7837EBC9" w14:textId="784DED49" w:rsidR="006538BE" w:rsidRPr="007224CC" w:rsidRDefault="006538BE" w:rsidP="007224CC">
      <w:pPr>
        <w:pStyle w:val="Popispracovnholistu"/>
        <w:rPr>
          <w:b/>
          <w:bCs/>
          <w:sz w:val="24"/>
          <w:szCs w:val="24"/>
        </w:rPr>
      </w:pPr>
      <w:r w:rsidRPr="007224CC">
        <w:rPr>
          <w:b/>
          <w:bCs/>
          <w:sz w:val="24"/>
          <w:szCs w:val="24"/>
        </w:rPr>
        <w:t>Koláž z</w:t>
      </w:r>
      <w:r>
        <w:rPr>
          <w:b/>
          <w:bCs/>
          <w:sz w:val="24"/>
          <w:szCs w:val="24"/>
        </w:rPr>
        <w:t> </w:t>
      </w:r>
      <w:r w:rsidRPr="007224CC">
        <w:rPr>
          <w:b/>
          <w:bCs/>
          <w:sz w:val="24"/>
          <w:szCs w:val="24"/>
        </w:rPr>
        <w:t>odstínů modré</w:t>
      </w:r>
    </w:p>
    <w:p w14:paraId="145D7FB9" w14:textId="77777777" w:rsidR="006538BE" w:rsidRPr="00F64C1C" w:rsidRDefault="006538BE" w:rsidP="007224CC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61F99FDE" w14:textId="6095042D" w:rsidR="006538BE" w:rsidRPr="007224CC" w:rsidRDefault="006538BE" w:rsidP="007224CC">
      <w:pPr>
        <w:pStyle w:val="Popispracovnholistu"/>
        <w:rPr>
          <w:sz w:val="24"/>
          <w:szCs w:val="24"/>
        </w:rPr>
      </w:pPr>
      <w:r w:rsidRPr="007224CC">
        <w:rPr>
          <w:sz w:val="24"/>
          <w:szCs w:val="24"/>
        </w:rPr>
        <w:t>Každý žák dostane papír a časopisy nebo staré letáky. Jejich úkolem je vystříhat co nejvíce odstínů modré a vytvořit z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nich barevnou koláž. Můžete je také vyzvat, aby koláž uspořádali od nejsvětlejšího odstínu po nejtmavší, což je skvělý způsob, jak si uvědomit plynulý přechod barev.</w:t>
      </w:r>
    </w:p>
    <w:p w14:paraId="4076E250" w14:textId="77777777" w:rsidR="006538BE" w:rsidRPr="00F64C1C" w:rsidRDefault="006538BE" w:rsidP="007224CC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2BD4E8A9" w14:textId="30B60817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 xml:space="preserve">podnikavosti a pracovní: </w:t>
      </w:r>
      <w:r>
        <w:rPr>
          <w:sz w:val="24"/>
          <w:szCs w:val="24"/>
        </w:rPr>
        <w:t xml:space="preserve">Žáci procvičují </w:t>
      </w:r>
      <w:r w:rsidRPr="007224CC">
        <w:rPr>
          <w:sz w:val="24"/>
          <w:szCs w:val="24"/>
        </w:rPr>
        <w:t>jemnou motoriku při stříhání a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lepení.</w:t>
      </w:r>
    </w:p>
    <w:p w14:paraId="21EE6DD1" w14:textId="52612F19" w:rsidR="006538BE" w:rsidRPr="007224CC" w:rsidRDefault="006538BE" w:rsidP="007224CC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224CC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224CC">
        <w:rPr>
          <w:sz w:val="24"/>
          <w:szCs w:val="24"/>
        </w:rPr>
        <w:t>řešení problémů: Žáci mus</w:t>
      </w:r>
      <w:r>
        <w:rPr>
          <w:sz w:val="24"/>
          <w:szCs w:val="24"/>
        </w:rPr>
        <w:t>ej</w:t>
      </w:r>
      <w:r w:rsidRPr="007224CC">
        <w:rPr>
          <w:sz w:val="24"/>
          <w:szCs w:val="24"/>
        </w:rPr>
        <w:t>í přemýšlet, jak správně uspořádat odstíny, aby byl vytvořen plynulý přechod.</w:t>
      </w:r>
    </w:p>
    <w:p w14:paraId="52F7BD45" w14:textId="1C851EFE" w:rsidR="006538BE" w:rsidRDefault="006538BE" w:rsidP="00C14383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</w:p>
    <w:p w14:paraId="3A02B357" w14:textId="77777777" w:rsidR="0063538D" w:rsidRDefault="0063538D" w:rsidP="00C14383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</w:pPr>
    </w:p>
    <w:p w14:paraId="0524F1D0" w14:textId="6206089B" w:rsidR="006538BE" w:rsidRPr="0063538D" w:rsidRDefault="006538BE" w:rsidP="00EA7F93">
      <w:pPr>
        <w:pStyle w:val="Video"/>
        <w:rPr>
          <w:rFonts w:ascii="Segoe UI" w:hAnsi="Segoe UI" w:cs="Segoe UI"/>
          <w:b w:val="0"/>
          <w:bCs w:val="0"/>
          <w:color w:val="212529"/>
          <w:u w:val="none"/>
        </w:rPr>
      </w:pPr>
      <w:r w:rsidRPr="00EA7F93">
        <w:rPr>
          <w:rStyle w:val="Hypertextovodkaz"/>
          <w:color w:val="F22EA2"/>
        </w:rPr>
        <w:t>Vážky z javorových vrtulek</w:t>
      </w:r>
      <w:r>
        <w:rPr>
          <w:rStyle w:val="Hypertextovodkaz"/>
          <w:color w:val="F22EA2"/>
        </w:rPr>
        <w:t xml:space="preserve"> </w:t>
      </w:r>
    </w:p>
    <w:p w14:paraId="475EFE00" w14:textId="22433293" w:rsidR="0063538D" w:rsidRDefault="0063538D" w:rsidP="0063538D">
      <w:pPr>
        <w:pStyle w:val="Video"/>
        <w:numPr>
          <w:ilvl w:val="0"/>
          <w:numId w:val="0"/>
        </w:numPr>
        <w:ind w:left="284"/>
        <w:rPr>
          <w:rStyle w:val="Hypertextovodkaz"/>
          <w:color w:val="F22EA2"/>
        </w:rPr>
      </w:pPr>
    </w:p>
    <w:p w14:paraId="06F7EC73" w14:textId="69F3882B" w:rsidR="0063538D" w:rsidRPr="0063538D" w:rsidRDefault="0063538D" w:rsidP="0063538D">
      <w:pPr>
        <w:pStyle w:val="Video"/>
        <w:numPr>
          <w:ilvl w:val="0"/>
          <w:numId w:val="0"/>
        </w:numPr>
        <w:ind w:left="284"/>
        <w:rPr>
          <w:rFonts w:ascii="Segoe UI" w:hAnsi="Segoe UI" w:cs="Segoe UI"/>
          <w:b w:val="0"/>
          <w:bCs w:val="0"/>
          <w:color w:val="0070C0"/>
          <w:sz w:val="24"/>
          <w:szCs w:val="24"/>
          <w:u w:val="none"/>
        </w:rPr>
      </w:pPr>
      <w:r w:rsidRPr="0063538D">
        <w:rPr>
          <w:rStyle w:val="Hypertextovodkaz"/>
          <w:b w:val="0"/>
          <w:bCs w:val="0"/>
          <w:color w:val="0070C0"/>
          <w:sz w:val="24"/>
          <w:szCs w:val="24"/>
          <w:u w:val="none"/>
        </w:rPr>
        <w:t xml:space="preserve">Video: </w:t>
      </w:r>
      <w:hyperlink r:id="rId14" w:history="1">
        <w:r w:rsidRPr="0063538D">
          <w:rPr>
            <w:rStyle w:val="Hypertextovodkaz"/>
            <w:b w:val="0"/>
            <w:bCs w:val="0"/>
            <w:color w:val="0070C0"/>
            <w:sz w:val="24"/>
            <w:szCs w:val="24"/>
          </w:rPr>
          <w:t>Vážky z javorových vrtulek</w:t>
        </w:r>
      </w:hyperlink>
    </w:p>
    <w:p w14:paraId="755D61B2" w14:textId="77777777" w:rsidR="006538BE" w:rsidRPr="00757173" w:rsidRDefault="006538BE" w:rsidP="00757173">
      <w:pPr>
        <w:pStyle w:val="Popispracovnholistu"/>
        <w:rPr>
          <w:b/>
          <w:bCs/>
          <w:sz w:val="24"/>
          <w:szCs w:val="24"/>
        </w:rPr>
      </w:pPr>
      <w:r w:rsidRPr="00757173">
        <w:rPr>
          <w:b/>
          <w:bCs/>
          <w:sz w:val="24"/>
          <w:szCs w:val="24"/>
        </w:rPr>
        <w:t>Tanec vážek</w:t>
      </w:r>
    </w:p>
    <w:p w14:paraId="1A79DF27" w14:textId="77777777" w:rsidR="006538BE" w:rsidRPr="00F64C1C" w:rsidRDefault="006538BE" w:rsidP="00757173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5072ADD0" w14:textId="62C6A38B" w:rsidR="006538BE" w:rsidRPr="00757173" w:rsidRDefault="006538BE" w:rsidP="00757173">
      <w:pPr>
        <w:pStyle w:val="Popispracovnholistu"/>
        <w:rPr>
          <w:sz w:val="24"/>
          <w:szCs w:val="24"/>
        </w:rPr>
      </w:pPr>
      <w:r w:rsidRPr="00757173">
        <w:rPr>
          <w:sz w:val="24"/>
          <w:szCs w:val="24"/>
        </w:rPr>
        <w:t xml:space="preserve">Na začátku si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vyrobí vážky podle tipu</w:t>
      </w:r>
      <w:r>
        <w:rPr>
          <w:sz w:val="24"/>
          <w:szCs w:val="24"/>
        </w:rPr>
        <w:t xml:space="preserve"> do výuky přímo u videa</w:t>
      </w:r>
      <w:r w:rsidRPr="00757173">
        <w:rPr>
          <w:sz w:val="24"/>
          <w:szCs w:val="24"/>
        </w:rPr>
        <w:t xml:space="preserve">. Potom </w:t>
      </w:r>
      <w:r>
        <w:rPr>
          <w:sz w:val="24"/>
          <w:szCs w:val="24"/>
        </w:rPr>
        <w:t>společně</w:t>
      </w:r>
      <w:r w:rsidRPr="00757173">
        <w:rPr>
          <w:sz w:val="24"/>
          <w:szCs w:val="24"/>
        </w:rPr>
        <w:t xml:space="preserve"> připravte krátkou a</w:t>
      </w:r>
      <w:r>
        <w:rPr>
          <w:sz w:val="24"/>
          <w:szCs w:val="24"/>
        </w:rPr>
        <w:t> j</w:t>
      </w:r>
      <w:r w:rsidRPr="00757173">
        <w:rPr>
          <w:sz w:val="24"/>
          <w:szCs w:val="24"/>
        </w:rPr>
        <w:t xml:space="preserve">ednoduchou choreografii inspirovanou vážkami.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budou představovat vážky, které létají, tančí a houpají se ve větru. Při tom si budou zpívat písničky o přírodě nebo o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>vážkách. Cílem je, aby se naučil</w:t>
      </w:r>
      <w:r>
        <w:rPr>
          <w:sz w:val="24"/>
          <w:szCs w:val="24"/>
        </w:rPr>
        <w:t>i</w:t>
      </w:r>
      <w:r w:rsidRPr="00757173">
        <w:rPr>
          <w:sz w:val="24"/>
          <w:szCs w:val="24"/>
        </w:rPr>
        <w:t xml:space="preserve"> koordinovat své pohyby a zároveň vnímat rytmus a melodii.</w:t>
      </w:r>
    </w:p>
    <w:p w14:paraId="5A82EBD0" w14:textId="77777777" w:rsidR="006538BE" w:rsidRPr="00F64C1C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6B9D6FF0" w14:textId="797D06D3" w:rsidR="006538BE" w:rsidRPr="00757173" w:rsidRDefault="006538BE" w:rsidP="0075717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>Žáci</w:t>
      </w:r>
      <w:r w:rsidRPr="00757173">
        <w:rPr>
          <w:sz w:val="24"/>
          <w:szCs w:val="24"/>
        </w:rPr>
        <w:t xml:space="preserve"> se snaží najít nejlepší způsob, jak vyjádřit tanec</w:t>
      </w:r>
      <w:r>
        <w:rPr>
          <w:sz w:val="24"/>
          <w:szCs w:val="24"/>
        </w:rPr>
        <w:t xml:space="preserve"> vážky</w:t>
      </w:r>
      <w:r w:rsidRPr="00757173">
        <w:rPr>
          <w:sz w:val="24"/>
          <w:szCs w:val="24"/>
        </w:rPr>
        <w:t>.</w:t>
      </w:r>
    </w:p>
    <w:p w14:paraId="11DC412D" w14:textId="4C7BCC1B" w:rsidR="006538BE" w:rsidRPr="00757173" w:rsidRDefault="006538BE" w:rsidP="0075717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 xml:space="preserve">Kompetence </w:t>
      </w:r>
      <w:r>
        <w:rPr>
          <w:sz w:val="24"/>
          <w:szCs w:val="24"/>
        </w:rPr>
        <w:t>k podnikavosti a pracovní:</w:t>
      </w:r>
      <w:r w:rsidRPr="00757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se učí pracovat v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>týmu, respektovat pravidla a vzájemně si naslouchat.</w:t>
      </w:r>
    </w:p>
    <w:p w14:paraId="49BD1FE8" w14:textId="77777777" w:rsidR="006538BE" w:rsidRPr="00757173" w:rsidRDefault="006538BE" w:rsidP="0075717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 xml:space="preserve">Kompetence komunikační: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se učí vyjadřovat své pocity a nápady pomocí pohybu a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>hudby.</w:t>
      </w:r>
    </w:p>
    <w:p w14:paraId="777DE8D6" w14:textId="44520099" w:rsidR="006538BE" w:rsidRPr="00757173" w:rsidRDefault="006538BE" w:rsidP="00757173">
      <w:pPr>
        <w:pStyle w:val="Popispracovnholistu"/>
        <w:rPr>
          <w:b/>
          <w:bCs/>
          <w:sz w:val="24"/>
          <w:szCs w:val="24"/>
        </w:rPr>
      </w:pPr>
      <w:proofErr w:type="spellStart"/>
      <w:r w:rsidRPr="00757173">
        <w:rPr>
          <w:b/>
          <w:bCs/>
          <w:sz w:val="24"/>
          <w:szCs w:val="24"/>
        </w:rPr>
        <w:t>Vážčí</w:t>
      </w:r>
      <w:proofErr w:type="spellEnd"/>
      <w:r w:rsidRPr="00757173">
        <w:rPr>
          <w:b/>
          <w:bCs/>
          <w:sz w:val="24"/>
          <w:szCs w:val="24"/>
        </w:rPr>
        <w:t xml:space="preserve"> pohádka</w:t>
      </w:r>
    </w:p>
    <w:p w14:paraId="345A469D" w14:textId="77777777" w:rsidR="006538BE" w:rsidRPr="00F64C1C" w:rsidRDefault="006538BE" w:rsidP="00757173">
      <w:pPr>
        <w:pStyle w:val="Popispracovnholistu"/>
        <w:rPr>
          <w:sz w:val="24"/>
          <w:szCs w:val="24"/>
        </w:rPr>
      </w:pPr>
      <w:r w:rsidRPr="00F64C1C">
        <w:rPr>
          <w:sz w:val="24"/>
          <w:szCs w:val="24"/>
        </w:rPr>
        <w:t>Průběh aktivity:</w:t>
      </w:r>
    </w:p>
    <w:p w14:paraId="0653CC08" w14:textId="32B69101" w:rsidR="006538BE" w:rsidRPr="00757173" w:rsidRDefault="006538BE" w:rsidP="00757173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>Žáci</w:t>
      </w:r>
      <w:r w:rsidRPr="00757173">
        <w:rPr>
          <w:sz w:val="24"/>
          <w:szCs w:val="24"/>
        </w:rPr>
        <w:t xml:space="preserve"> si opět vyrobí vážky. Učitel začne vyprávět příběh o vážce, která se narodila na javorovém stromě. Úkolem</w:t>
      </w:r>
      <w:r>
        <w:rPr>
          <w:sz w:val="24"/>
          <w:szCs w:val="24"/>
        </w:rPr>
        <w:t xml:space="preserve"> žáků</w:t>
      </w:r>
      <w:r w:rsidRPr="00757173">
        <w:rPr>
          <w:sz w:val="24"/>
          <w:szCs w:val="24"/>
        </w:rPr>
        <w:t xml:space="preserve"> je příběh doplnit. M</w:t>
      </w:r>
      <w:r>
        <w:rPr>
          <w:sz w:val="24"/>
          <w:szCs w:val="24"/>
        </w:rPr>
        <w:t>oh</w:t>
      </w:r>
      <w:r w:rsidRPr="00757173">
        <w:rPr>
          <w:sz w:val="24"/>
          <w:szCs w:val="24"/>
        </w:rPr>
        <w:t xml:space="preserve">ou buď vymyslet další děj, nebo na základě svého </w:t>
      </w:r>
      <w:r w:rsidRPr="00757173">
        <w:rPr>
          <w:sz w:val="24"/>
          <w:szCs w:val="24"/>
        </w:rPr>
        <w:lastRenderedPageBreak/>
        <w:t>obrázku vytvořit nový příběh. Příběhy si pak mohou navzájem přečíst nebo předvést. Můžete je povzbudit, aby k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>příběhům nakreslil</w:t>
      </w:r>
      <w:r>
        <w:rPr>
          <w:sz w:val="24"/>
          <w:szCs w:val="24"/>
        </w:rPr>
        <w:t xml:space="preserve">i </w:t>
      </w:r>
      <w:r w:rsidRPr="00757173">
        <w:rPr>
          <w:sz w:val="24"/>
          <w:szCs w:val="24"/>
        </w:rPr>
        <w:t>i obrázky.</w:t>
      </w:r>
    </w:p>
    <w:p w14:paraId="57C6FDF6" w14:textId="77777777" w:rsidR="006538BE" w:rsidRPr="00F64C1C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  <w:r w:rsidRPr="00F64C1C">
        <w:rPr>
          <w:sz w:val="24"/>
          <w:szCs w:val="24"/>
        </w:rPr>
        <w:t>Rozvíjené klíčové kompetence:</w:t>
      </w:r>
    </w:p>
    <w:p w14:paraId="0809A2E8" w14:textId="20E5AA35" w:rsidR="006538BE" w:rsidRPr="00757173" w:rsidRDefault="006538BE" w:rsidP="0075717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 xml:space="preserve">učení: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si upevňují schopnost vizuálního myšlení a asociace.</w:t>
      </w:r>
    </w:p>
    <w:p w14:paraId="74BB5E44" w14:textId="77777777" w:rsidR="006538BE" w:rsidRPr="00757173" w:rsidRDefault="006538BE" w:rsidP="007D400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>Kompetence komunikační: Žáci se učí vyprávět příběhy a používat správnou slovní zásobu. Učí se naslouchat druhým.</w:t>
      </w:r>
    </w:p>
    <w:p w14:paraId="531C5B8D" w14:textId="25BF7ABD" w:rsidR="006538BE" w:rsidRDefault="006538BE" w:rsidP="00757173">
      <w:pPr>
        <w:pStyle w:val="Popispracovnholistu"/>
        <w:numPr>
          <w:ilvl w:val="0"/>
          <w:numId w:val="21"/>
        </w:numPr>
        <w:spacing w:before="0" w:after="0"/>
        <w:ind w:left="714" w:right="130" w:hanging="357"/>
        <w:rPr>
          <w:sz w:val="24"/>
          <w:szCs w:val="24"/>
        </w:rPr>
      </w:pPr>
      <w:r w:rsidRPr="00757173">
        <w:rPr>
          <w:sz w:val="24"/>
          <w:szCs w:val="24"/>
        </w:rPr>
        <w:t>Kompetence k</w:t>
      </w:r>
      <w:r>
        <w:rPr>
          <w:sz w:val="24"/>
          <w:szCs w:val="24"/>
        </w:rPr>
        <w:t> </w:t>
      </w:r>
      <w:r w:rsidRPr="00757173">
        <w:rPr>
          <w:sz w:val="24"/>
          <w:szCs w:val="24"/>
        </w:rPr>
        <w:t xml:space="preserve">řešení problémů: </w:t>
      </w:r>
      <w:r>
        <w:rPr>
          <w:sz w:val="24"/>
          <w:szCs w:val="24"/>
        </w:rPr>
        <w:t xml:space="preserve">Žáci </w:t>
      </w:r>
      <w:r w:rsidRPr="00757173">
        <w:rPr>
          <w:sz w:val="24"/>
          <w:szCs w:val="24"/>
        </w:rPr>
        <w:t>se snaží najít nejlepší způsob, jak vyjádřit svůj příběh.</w:t>
      </w:r>
    </w:p>
    <w:p w14:paraId="01F10C04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17669620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559A0498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10AF2A31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2AF24DA7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2C99CDD2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2379B613" w14:textId="77777777" w:rsidR="006538BE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0F4AC701" w14:textId="77777777" w:rsidR="006538BE" w:rsidRPr="00757173" w:rsidRDefault="006538BE" w:rsidP="00757173">
      <w:pPr>
        <w:pStyle w:val="Popispracovnholistu"/>
        <w:spacing w:before="0" w:after="0"/>
        <w:ind w:right="130"/>
        <w:rPr>
          <w:sz w:val="24"/>
          <w:szCs w:val="24"/>
        </w:rPr>
      </w:pPr>
    </w:p>
    <w:p w14:paraId="42C12B82" w14:textId="77777777" w:rsidR="006538BE" w:rsidRDefault="006538BE" w:rsidP="00FA405E">
      <w:pPr>
        <w:pStyle w:val="Popispracovnholistu"/>
        <w:rPr>
          <w:color w:val="404040"/>
        </w:rPr>
        <w:sectPr w:rsidR="006538B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07AEF245" w14:textId="52BF118C" w:rsidR="006538BE" w:rsidRDefault="00E076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076C4"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5220C311" wp14:editId="1E162611">
            <wp:extent cx="1219200" cy="412750"/>
            <wp:effectExtent l="0" t="0" r="0" b="0"/>
            <wp:docPr id="7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Zuzana </w:t>
      </w:r>
      <w:proofErr w:type="spellStart"/>
      <w:r w:rsidR="006538BE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Cháberová</w:t>
      </w:r>
      <w:proofErr w:type="spellEnd"/>
    </w:p>
    <w:p w14:paraId="5D9104F3" w14:textId="77777777" w:rsidR="006538BE" w:rsidRDefault="006538BE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538B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</w:t>
      </w:r>
    </w:p>
    <w:p w14:paraId="1F77CDD9" w14:textId="3D4DAEE2" w:rsidR="006538BE" w:rsidRPr="00757173" w:rsidRDefault="00E076C4" w:rsidP="00757173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4DE836B8" wp14:editId="55DDE958">
            <wp:extent cx="63500" cy="5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0881EFD" wp14:editId="7039B1D4">
            <wp:extent cx="63500" cy="50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6119AA32" wp14:editId="77CDB161">
            <wp:extent cx="165100" cy="152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C4">
        <w:rPr>
          <w:rFonts w:ascii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30A33BA6" wp14:editId="2893545C">
            <wp:extent cx="298450" cy="298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8BE" w:rsidRPr="00757173" w:rsidSect="00E076C4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D98C" w14:textId="77777777" w:rsidR="008E4206" w:rsidRDefault="008E4206">
      <w:pPr>
        <w:spacing w:after="0" w:line="240" w:lineRule="auto"/>
      </w:pPr>
      <w:r>
        <w:separator/>
      </w:r>
    </w:p>
  </w:endnote>
  <w:endnote w:type="continuationSeparator" w:id="0">
    <w:p w14:paraId="05EB78A2" w14:textId="77777777" w:rsidR="008E4206" w:rsidRDefault="008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538BE" w:rsidRPr="005E320B" w14:paraId="432C6FA5" w14:textId="77777777">
      <w:tc>
        <w:tcPr>
          <w:tcW w:w="3485" w:type="dxa"/>
        </w:tcPr>
        <w:p w14:paraId="719A442C" w14:textId="77777777" w:rsidR="006538BE" w:rsidRPr="005E320B" w:rsidRDefault="006538BE" w:rsidP="7DAA1868">
          <w:pPr>
            <w:pStyle w:val="Zhlav"/>
            <w:ind w:left="-115"/>
          </w:pPr>
        </w:p>
      </w:tc>
      <w:tc>
        <w:tcPr>
          <w:tcW w:w="3485" w:type="dxa"/>
        </w:tcPr>
        <w:p w14:paraId="46363DA7" w14:textId="77777777" w:rsidR="006538BE" w:rsidRPr="005E320B" w:rsidRDefault="006538BE" w:rsidP="7DAA1868">
          <w:pPr>
            <w:pStyle w:val="Zhlav"/>
            <w:jc w:val="center"/>
          </w:pPr>
        </w:p>
      </w:tc>
      <w:tc>
        <w:tcPr>
          <w:tcW w:w="3485" w:type="dxa"/>
        </w:tcPr>
        <w:p w14:paraId="29E7F846" w14:textId="77777777" w:rsidR="006538BE" w:rsidRPr="005E320B" w:rsidRDefault="006538BE" w:rsidP="7DAA1868">
          <w:pPr>
            <w:pStyle w:val="Zhlav"/>
            <w:ind w:right="-115"/>
            <w:jc w:val="right"/>
          </w:pPr>
        </w:p>
      </w:tc>
    </w:tr>
  </w:tbl>
  <w:p w14:paraId="1AC3DB18" w14:textId="166C355E" w:rsidR="006538BE" w:rsidRDefault="00E076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F1AF26B" wp14:editId="5EE8720D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3CD8" w14:textId="77777777" w:rsidR="008E4206" w:rsidRDefault="008E4206">
      <w:pPr>
        <w:spacing w:after="0" w:line="240" w:lineRule="auto"/>
      </w:pPr>
      <w:r>
        <w:separator/>
      </w:r>
    </w:p>
  </w:footnote>
  <w:footnote w:type="continuationSeparator" w:id="0">
    <w:p w14:paraId="11A964DA" w14:textId="77777777" w:rsidR="008E4206" w:rsidRDefault="008E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538BE" w:rsidRPr="005E320B" w14:paraId="684CF60F" w14:textId="77777777">
      <w:tc>
        <w:tcPr>
          <w:tcW w:w="10455" w:type="dxa"/>
        </w:tcPr>
        <w:p w14:paraId="508A64E1" w14:textId="260A4911" w:rsidR="006538BE" w:rsidRPr="005E320B" w:rsidRDefault="00E076C4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CA41DDF" wp14:editId="4E5B77A8">
                <wp:extent cx="6248400" cy="7048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" b="303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893FC" w14:textId="77777777" w:rsidR="006538BE" w:rsidRDefault="006538B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BB0"/>
    <w:multiLevelType w:val="hybridMultilevel"/>
    <w:tmpl w:val="04A0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0403D"/>
    <w:multiLevelType w:val="multilevel"/>
    <w:tmpl w:val="609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DD32D2"/>
    <w:multiLevelType w:val="hybridMultilevel"/>
    <w:tmpl w:val="C3F053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80F"/>
    <w:multiLevelType w:val="multilevel"/>
    <w:tmpl w:val="EB2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2E10E7"/>
    <w:multiLevelType w:val="hybridMultilevel"/>
    <w:tmpl w:val="1CECD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0F1C80"/>
    <w:multiLevelType w:val="multilevel"/>
    <w:tmpl w:val="381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84BCF"/>
    <w:multiLevelType w:val="hybridMultilevel"/>
    <w:tmpl w:val="FC3E8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D1B"/>
    <w:multiLevelType w:val="multilevel"/>
    <w:tmpl w:val="C7E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4050B85"/>
    <w:multiLevelType w:val="hybridMultilevel"/>
    <w:tmpl w:val="63FAF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409BA"/>
    <w:multiLevelType w:val="hybridMultilevel"/>
    <w:tmpl w:val="8C46E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A13B16"/>
    <w:multiLevelType w:val="multilevel"/>
    <w:tmpl w:val="ECE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1D9143E"/>
    <w:multiLevelType w:val="hybridMultilevel"/>
    <w:tmpl w:val="9F4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9A3A01"/>
    <w:multiLevelType w:val="multilevel"/>
    <w:tmpl w:val="F2A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FE6CB8"/>
    <w:multiLevelType w:val="multilevel"/>
    <w:tmpl w:val="5A3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D360A"/>
    <w:multiLevelType w:val="hybridMultilevel"/>
    <w:tmpl w:val="C27EFF6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36340D6"/>
    <w:multiLevelType w:val="hybridMultilevel"/>
    <w:tmpl w:val="2E9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B94325"/>
    <w:multiLevelType w:val="multilevel"/>
    <w:tmpl w:val="5F1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11810"/>
    <w:multiLevelType w:val="multilevel"/>
    <w:tmpl w:val="BE4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141E7"/>
    <w:multiLevelType w:val="hybridMultilevel"/>
    <w:tmpl w:val="F8F6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79F"/>
    <w:multiLevelType w:val="multilevel"/>
    <w:tmpl w:val="8D3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1"/>
  </w:num>
  <w:num w:numId="5">
    <w:abstractNumId w:val="16"/>
  </w:num>
  <w:num w:numId="6">
    <w:abstractNumId w:val="7"/>
  </w:num>
  <w:num w:numId="7">
    <w:abstractNumId w:val="24"/>
  </w:num>
  <w:num w:numId="8">
    <w:abstractNumId w:val="29"/>
  </w:num>
  <w:num w:numId="9">
    <w:abstractNumId w:val="19"/>
  </w:num>
  <w:num w:numId="10">
    <w:abstractNumId w:val="22"/>
  </w:num>
  <w:num w:numId="11">
    <w:abstractNumId w:val="9"/>
  </w:num>
  <w:num w:numId="12">
    <w:abstractNumId w:val="14"/>
  </w:num>
  <w:num w:numId="13">
    <w:abstractNumId w:val="31"/>
  </w:num>
  <w:num w:numId="14">
    <w:abstractNumId w:val="5"/>
  </w:num>
  <w:num w:numId="15">
    <w:abstractNumId w:val="22"/>
  </w:num>
  <w:num w:numId="16">
    <w:abstractNumId w:val="22"/>
  </w:num>
  <w:num w:numId="17">
    <w:abstractNumId w:val="6"/>
  </w:num>
  <w:num w:numId="18">
    <w:abstractNumId w:val="0"/>
  </w:num>
  <w:num w:numId="19">
    <w:abstractNumId w:val="22"/>
  </w:num>
  <w:num w:numId="20">
    <w:abstractNumId w:val="22"/>
  </w:num>
  <w:num w:numId="21">
    <w:abstractNumId w:val="26"/>
  </w:num>
  <w:num w:numId="22">
    <w:abstractNumId w:val="22"/>
  </w:num>
  <w:num w:numId="23">
    <w:abstractNumId w:val="4"/>
  </w:num>
  <w:num w:numId="24">
    <w:abstractNumId w:val="30"/>
  </w:num>
  <w:num w:numId="25">
    <w:abstractNumId w:val="22"/>
  </w:num>
  <w:num w:numId="26">
    <w:abstractNumId w:val="1"/>
  </w:num>
  <w:num w:numId="27">
    <w:abstractNumId w:val="23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27"/>
  </w:num>
  <w:num w:numId="33">
    <w:abstractNumId w:val="22"/>
  </w:num>
  <w:num w:numId="34">
    <w:abstractNumId w:val="8"/>
  </w:num>
  <w:num w:numId="35">
    <w:abstractNumId w:val="33"/>
  </w:num>
  <w:num w:numId="36">
    <w:abstractNumId w:val="2"/>
  </w:num>
  <w:num w:numId="37">
    <w:abstractNumId w:val="18"/>
  </w:num>
  <w:num w:numId="38">
    <w:abstractNumId w:val="15"/>
  </w:num>
  <w:num w:numId="39">
    <w:abstractNumId w:val="11"/>
  </w:num>
  <w:num w:numId="40">
    <w:abstractNumId w:val="32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106D77"/>
    <w:rsid w:val="0011432B"/>
    <w:rsid w:val="00136E69"/>
    <w:rsid w:val="00194B7F"/>
    <w:rsid w:val="002B71C0"/>
    <w:rsid w:val="002C10F6"/>
    <w:rsid w:val="00301E59"/>
    <w:rsid w:val="003753BD"/>
    <w:rsid w:val="00391F4E"/>
    <w:rsid w:val="005D1878"/>
    <w:rsid w:val="005E2369"/>
    <w:rsid w:val="005E320B"/>
    <w:rsid w:val="005E6E96"/>
    <w:rsid w:val="0063538D"/>
    <w:rsid w:val="00643389"/>
    <w:rsid w:val="006538BE"/>
    <w:rsid w:val="00676B21"/>
    <w:rsid w:val="007210C2"/>
    <w:rsid w:val="007224CC"/>
    <w:rsid w:val="00726708"/>
    <w:rsid w:val="00757173"/>
    <w:rsid w:val="00777383"/>
    <w:rsid w:val="007D2437"/>
    <w:rsid w:val="007D4003"/>
    <w:rsid w:val="007F6DFD"/>
    <w:rsid w:val="00801B1A"/>
    <w:rsid w:val="008311C7"/>
    <w:rsid w:val="008456A5"/>
    <w:rsid w:val="008E4206"/>
    <w:rsid w:val="008E652B"/>
    <w:rsid w:val="008F58C7"/>
    <w:rsid w:val="0097252E"/>
    <w:rsid w:val="009D05FB"/>
    <w:rsid w:val="00A30674"/>
    <w:rsid w:val="00A73CC6"/>
    <w:rsid w:val="00A8142A"/>
    <w:rsid w:val="00AB2908"/>
    <w:rsid w:val="00AD1C92"/>
    <w:rsid w:val="00B11AF8"/>
    <w:rsid w:val="00B16A1A"/>
    <w:rsid w:val="00B32652"/>
    <w:rsid w:val="00BD52EC"/>
    <w:rsid w:val="00BF6ED8"/>
    <w:rsid w:val="00C14383"/>
    <w:rsid w:val="00C541CA"/>
    <w:rsid w:val="00C57181"/>
    <w:rsid w:val="00C97785"/>
    <w:rsid w:val="00CA7F45"/>
    <w:rsid w:val="00CD5574"/>
    <w:rsid w:val="00CD572E"/>
    <w:rsid w:val="00CE2885"/>
    <w:rsid w:val="00CE28A6"/>
    <w:rsid w:val="00D334AC"/>
    <w:rsid w:val="00D34C52"/>
    <w:rsid w:val="00D85463"/>
    <w:rsid w:val="00DB14D8"/>
    <w:rsid w:val="00DB4536"/>
    <w:rsid w:val="00DD2817"/>
    <w:rsid w:val="00E0332A"/>
    <w:rsid w:val="00E076C4"/>
    <w:rsid w:val="00E55964"/>
    <w:rsid w:val="00E77B64"/>
    <w:rsid w:val="00EA1D71"/>
    <w:rsid w:val="00EA3EF5"/>
    <w:rsid w:val="00EA7F93"/>
    <w:rsid w:val="00EC0FC3"/>
    <w:rsid w:val="00ED3DDC"/>
    <w:rsid w:val="00EE3316"/>
    <w:rsid w:val="00EF53E8"/>
    <w:rsid w:val="00F15F6B"/>
    <w:rsid w:val="00F2067A"/>
    <w:rsid w:val="00F64C1C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CD98E"/>
  <w15:docId w15:val="{A26F09C1-E79D-4687-974F-31893EEF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878"/>
    <w:pPr>
      <w:spacing w:after="160" w:line="259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5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541C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210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5D1878"/>
  </w:style>
  <w:style w:type="paragraph" w:styleId="Zhlav">
    <w:name w:val="header"/>
    <w:basedOn w:val="Normln"/>
    <w:link w:val="Zhlav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5D1878"/>
  </w:style>
  <w:style w:type="paragraph" w:styleId="Zpat">
    <w:name w:val="footer"/>
    <w:basedOn w:val="Normln"/>
    <w:link w:val="ZpatChar"/>
    <w:uiPriority w:val="99"/>
    <w:rsid w:val="005D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3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91F4E"/>
    <w:rPr>
      <w:b/>
      <w:bCs/>
    </w:rPr>
  </w:style>
  <w:style w:type="character" w:styleId="Zdraznn">
    <w:name w:val="Emphasis"/>
    <w:basedOn w:val="Standardnpsmoodstavce"/>
    <w:uiPriority w:val="99"/>
    <w:qFormat/>
    <w:rsid w:val="002B71C0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5E6E96"/>
  </w:style>
  <w:style w:type="paragraph" w:styleId="Textbubliny">
    <w:name w:val="Balloon Text"/>
    <w:basedOn w:val="Normln"/>
    <w:link w:val="TextbublinyChar"/>
    <w:uiPriority w:val="99"/>
    <w:semiHidden/>
    <w:rsid w:val="00BF6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video/9546-kolik-odstinu-ma-modra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9343-deti-kresli-pisnicky-mrholi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6401-vyrobte-si-podzimni-lamp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du.ceskatelevize.cz/video/298-podzimni-dyne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252-listnate-stromy-casti-stromu-ekosystem" TargetMode="External"/><Relationship Id="rId14" Type="http://schemas.openxmlformats.org/officeDocument/2006/relationships/hyperlink" Target="https://edu.ceskatelevize.cz/video/10816-vazky-z-javorovych-vrtule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 jako téma pro rozvoj klíčových kompetencí</vt:lpstr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 jako téma pro rozvoj klíčových kompetencí</dc:title>
  <dc:subject/>
  <dc:creator>Jan Johanovský</dc:creator>
  <cp:keywords/>
  <dc:description/>
  <cp:lastModifiedBy>Lucie</cp:lastModifiedBy>
  <cp:revision>4</cp:revision>
  <cp:lastPrinted>2021-07-23T08:26:00Z</cp:lastPrinted>
  <dcterms:created xsi:type="dcterms:W3CDTF">2025-09-12T06:08:00Z</dcterms:created>
  <dcterms:modified xsi:type="dcterms:W3CDTF">2025-09-17T10:43:00Z</dcterms:modified>
</cp:coreProperties>
</file>