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C87C0" w14:textId="77777777" w:rsidR="00DB02C1" w:rsidRDefault="00DB02C1">
      <w:pPr>
        <w:pBdr>
          <w:top w:val="nil"/>
          <w:left w:val="nil"/>
          <w:bottom w:val="nil"/>
          <w:right w:val="nil"/>
          <w:between w:val="nil"/>
        </w:pBdr>
        <w:spacing w:before="240" w:after="120"/>
        <w:ind w:right="131"/>
        <w:jc w:val="both"/>
        <w:rPr>
          <w:rFonts w:ascii="Arial" w:eastAsia="Arial" w:hAnsi="Arial" w:cs="Arial"/>
          <w:color w:val="000000"/>
          <w:sz w:val="28"/>
          <w:szCs w:val="28"/>
        </w:rPr>
        <w:sectPr w:rsidR="00DB02C1">
          <w:headerReference w:type="default" r:id="rId8"/>
          <w:footerReference w:type="default" r:id="rId9"/>
          <w:pgSz w:w="11906" w:h="16838"/>
          <w:pgMar w:top="720" w:right="849" w:bottom="720" w:left="720" w:header="708" w:footer="708" w:gutter="0"/>
          <w:pgNumType w:start="1"/>
          <w:cols w:space="708"/>
        </w:sectPr>
      </w:pPr>
    </w:p>
    <w:p w14:paraId="4A107CF5" w14:textId="77777777" w:rsidR="00DB02C1" w:rsidRDefault="00DB02C1">
      <w:pPr>
        <w:pBdr>
          <w:top w:val="nil"/>
          <w:left w:val="nil"/>
          <w:bottom w:val="nil"/>
          <w:right w:val="nil"/>
          <w:between w:val="nil"/>
        </w:pBdr>
        <w:spacing w:before="240" w:after="120"/>
        <w:ind w:right="131"/>
        <w:jc w:val="both"/>
        <w:rPr>
          <w:rFonts w:ascii="Arial" w:eastAsia="Arial" w:hAnsi="Arial" w:cs="Arial"/>
          <w:color w:val="000000"/>
          <w:sz w:val="28"/>
          <w:szCs w:val="28"/>
        </w:rPr>
        <w:sectPr w:rsidR="00DB02C1">
          <w:type w:val="continuous"/>
          <w:pgSz w:w="11906" w:h="16838"/>
          <w:pgMar w:top="720" w:right="991" w:bottom="720" w:left="720" w:header="708" w:footer="708" w:gutter="0"/>
          <w:cols w:space="708"/>
        </w:sectPr>
      </w:pPr>
    </w:p>
    <w:p w14:paraId="7596A349" w14:textId="77777777" w:rsidR="00DB02C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 w:val="44"/>
          <w:szCs w:val="44"/>
        </w:rPr>
      </w:pPr>
      <w:bookmarkStart w:id="0" w:name="_heading=h.eeazxikolo51" w:colFirst="0" w:colLast="0"/>
      <w:bookmarkEnd w:id="0"/>
      <w:r>
        <w:rPr>
          <w:rFonts w:ascii="Arial" w:eastAsia="Arial" w:hAnsi="Arial" w:cs="Arial"/>
          <w:b/>
          <w:bCs/>
          <w:sz w:val="44"/>
          <w:szCs w:val="44"/>
        </w:rPr>
        <w:t xml:space="preserve">Kouzelná školka: </w:t>
      </w:r>
      <w:r>
        <w:rPr>
          <w:rFonts w:ascii="Arial" w:eastAsia="Arial" w:hAnsi="Arial" w:cs="Arial"/>
          <w:b/>
          <w:bCs/>
          <w:color w:val="000000"/>
          <w:sz w:val="44"/>
          <w:szCs w:val="44"/>
        </w:rPr>
        <w:t>Babí léto plné pavučinek</w:t>
      </w:r>
    </w:p>
    <w:p w14:paraId="2F032806" w14:textId="77777777" w:rsidR="00DB02C1" w:rsidRDefault="00DB02C1">
      <w:pPr>
        <w:pBdr>
          <w:top w:val="nil"/>
          <w:left w:val="nil"/>
          <w:bottom w:val="nil"/>
          <w:right w:val="nil"/>
          <w:between w:val="nil"/>
        </w:pBdr>
        <w:spacing w:after="0"/>
        <w:ind w:right="968"/>
        <w:rPr>
          <w:rFonts w:ascii="Arial" w:eastAsia="Arial" w:hAnsi="Arial" w:cs="Arial"/>
          <w:color w:val="000000"/>
          <w:sz w:val="28"/>
          <w:szCs w:val="28"/>
        </w:rPr>
      </w:pPr>
    </w:p>
    <w:p w14:paraId="27233570" w14:textId="30D558E0" w:rsidR="00DB02C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right="968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V této části videa Lucka Filípkovi vysvětluje, co je babí léto. Vypráví o</w:t>
      </w:r>
      <w:r>
        <w:rPr>
          <w:rFonts w:ascii="Arial" w:eastAsia="Arial" w:hAnsi="Arial" w:cs="Arial"/>
          <w:sz w:val="28"/>
          <w:szCs w:val="28"/>
        </w:rPr>
        <w:t> </w:t>
      </w:r>
      <w:r>
        <w:rPr>
          <w:rFonts w:ascii="Arial" w:eastAsia="Arial" w:hAnsi="Arial" w:cs="Arial"/>
          <w:color w:val="000000"/>
          <w:sz w:val="28"/>
          <w:szCs w:val="28"/>
        </w:rPr>
        <w:t>pavoučcích, jejichž pavučinky v tomto období mohou lidé vidět poletovat. Děti si v navazujících aktivitách vyzkoušejí prolézat pavučinou, vodit pavoučka po nitce</w:t>
      </w:r>
      <w:r w:rsidR="00AC6E72"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a nakonec si mohou společně jednu pavučinu vytvořit. </w:t>
      </w:r>
    </w:p>
    <w:p w14:paraId="0CC5D991" w14:textId="77777777" w:rsidR="00DB02C1" w:rsidRDefault="00DB02C1">
      <w:pPr>
        <w:pBdr>
          <w:top w:val="nil"/>
          <w:left w:val="nil"/>
          <w:bottom w:val="nil"/>
          <w:right w:val="nil"/>
          <w:between w:val="nil"/>
        </w:pBdr>
        <w:spacing w:after="0"/>
        <w:ind w:right="968"/>
        <w:rPr>
          <w:rFonts w:ascii="Arial" w:eastAsia="Arial" w:hAnsi="Arial" w:cs="Arial"/>
          <w:b/>
          <w:bCs/>
          <w:color w:val="F22EA2"/>
          <w:sz w:val="32"/>
          <w:szCs w:val="32"/>
          <w:u w:val="single"/>
        </w:rPr>
      </w:pPr>
    </w:p>
    <w:p w14:paraId="1D6E4B7D" w14:textId="5BF1F344" w:rsidR="00AC6E72" w:rsidRPr="00AC6E72" w:rsidRDefault="00AC6E72" w:rsidP="00AC6E72">
      <w:pPr>
        <w:pBdr>
          <w:top w:val="nil"/>
          <w:left w:val="nil"/>
          <w:bottom w:val="nil"/>
          <w:right w:val="nil"/>
          <w:between w:val="nil"/>
        </w:pBdr>
        <w:spacing w:after="0"/>
        <w:ind w:right="968"/>
        <w:rPr>
          <w:rFonts w:ascii="Arial" w:eastAsia="Arial" w:hAnsi="Arial" w:cs="Arial"/>
          <w:b/>
          <w:bCs/>
          <w:color w:val="F22EA2"/>
          <w:sz w:val="32"/>
          <w:szCs w:val="32"/>
          <w:u w:val="single"/>
          <w:lang w:val="cs-CZ"/>
        </w:rPr>
      </w:pPr>
      <w:r w:rsidRPr="00AC6E72">
        <w:rPr>
          <w:rFonts w:ascii="Arial" w:eastAsia="Arial" w:hAnsi="Arial" w:cs="Arial"/>
          <w:b/>
          <w:bCs/>
          <w:color w:val="F22EA2"/>
          <w:sz w:val="32"/>
          <w:szCs w:val="32"/>
          <w:lang w:val="cs-CZ"/>
        </w:rPr>
        <w:drawing>
          <wp:inline distT="0" distB="0" distL="0" distR="0" wp14:anchorId="4466238A" wp14:editId="680E8DB8">
            <wp:extent cx="1190445" cy="1190445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9214" cy="1199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3834EB" w14:textId="6BB6D3B9" w:rsidR="00DB02C1" w:rsidRDefault="00AC6E72">
      <w:pPr>
        <w:pBdr>
          <w:top w:val="nil"/>
          <w:left w:val="nil"/>
          <w:bottom w:val="nil"/>
          <w:right w:val="nil"/>
          <w:between w:val="nil"/>
        </w:pBdr>
        <w:spacing w:after="0"/>
        <w:ind w:right="968"/>
        <w:rPr>
          <w:rFonts w:ascii="Arial" w:eastAsia="Arial" w:hAnsi="Arial" w:cs="Arial"/>
          <w:b/>
          <w:bCs/>
          <w:color w:val="F22EA2"/>
          <w:sz w:val="32"/>
          <w:szCs w:val="32"/>
          <w:u w:val="single"/>
        </w:rPr>
      </w:pPr>
      <w:r w:rsidRPr="00AC6E72">
        <w:rPr>
          <w:rFonts w:ascii="Arial" w:eastAsia="Arial" w:hAnsi="Arial" w:cs="Arial"/>
          <w:b/>
          <w:bCs/>
          <w:color w:val="F22EA2"/>
          <w:sz w:val="32"/>
          <w:szCs w:val="32"/>
          <w:u w:val="single"/>
        </w:rPr>
        <w:t xml:space="preserve">Video: </w:t>
      </w:r>
      <w:hyperlink r:id="rId11" w:history="1">
        <w:r w:rsidRPr="00AC6E72">
          <w:rPr>
            <w:rStyle w:val="Hypertextovodkaz"/>
            <w:rFonts w:ascii="Arial" w:eastAsia="Arial" w:hAnsi="Arial" w:cs="Arial"/>
            <w:b/>
            <w:bCs/>
            <w:color w:val="1F0CA8"/>
            <w:sz w:val="32"/>
            <w:szCs w:val="32"/>
          </w:rPr>
          <w:t>O babím létě</w:t>
        </w:r>
      </w:hyperlink>
    </w:p>
    <w:p w14:paraId="775A1D7B" w14:textId="77777777" w:rsidR="00AC6E72" w:rsidRDefault="00AC6E72">
      <w:pPr>
        <w:pBdr>
          <w:top w:val="nil"/>
          <w:left w:val="nil"/>
          <w:bottom w:val="nil"/>
          <w:right w:val="nil"/>
          <w:between w:val="nil"/>
        </w:pBdr>
        <w:spacing w:line="256" w:lineRule="auto"/>
        <w:ind w:right="968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1052D96A" w14:textId="498E68DF" w:rsidR="00DB02C1" w:rsidRDefault="00000000">
      <w:pPr>
        <w:pBdr>
          <w:top w:val="nil"/>
          <w:left w:val="nil"/>
          <w:bottom w:val="nil"/>
          <w:right w:val="nil"/>
          <w:between w:val="nil"/>
        </w:pBdr>
        <w:spacing w:line="256" w:lineRule="auto"/>
        <w:ind w:right="968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Vzdělávací oblast a okruhy</w:t>
      </w:r>
    </w:p>
    <w:p w14:paraId="556B7A45" w14:textId="77777777" w:rsidR="00DB02C1" w:rsidRDefault="00000000">
      <w:pPr>
        <w:pBdr>
          <w:top w:val="nil"/>
          <w:left w:val="nil"/>
          <w:bottom w:val="nil"/>
          <w:right w:val="nil"/>
          <w:between w:val="nil"/>
        </w:pBdr>
        <w:ind w:left="720" w:right="968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Dítě a svět: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oznávání světa a přírody; </w:t>
      </w:r>
      <w:r>
        <w:rPr>
          <w:rFonts w:ascii="Arial" w:eastAsia="Arial" w:hAnsi="Arial" w:cs="Arial"/>
          <w:sz w:val="24"/>
          <w:szCs w:val="24"/>
        </w:rPr>
        <w:t>ž</w:t>
      </w:r>
      <w:r>
        <w:rPr>
          <w:rFonts w:ascii="Arial" w:eastAsia="Arial" w:hAnsi="Arial" w:cs="Arial"/>
          <w:color w:val="000000"/>
          <w:sz w:val="24"/>
          <w:szCs w:val="24"/>
        </w:rPr>
        <w:t>ivotní prostředí a jeho ochrana</w:t>
      </w:r>
    </w:p>
    <w:p w14:paraId="173E7CD7" w14:textId="77777777" w:rsidR="00DB02C1" w:rsidRDefault="00000000">
      <w:pPr>
        <w:pBdr>
          <w:top w:val="nil"/>
          <w:left w:val="nil"/>
          <w:bottom w:val="nil"/>
          <w:right w:val="nil"/>
          <w:between w:val="nil"/>
        </w:pBdr>
        <w:ind w:left="720" w:right="968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Dítě a jeho tělo: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ohyb, hrubá a jemná motorika;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color w:val="000000"/>
          <w:sz w:val="24"/>
          <w:szCs w:val="24"/>
        </w:rPr>
        <w:t>yzická zdatnost</w:t>
      </w:r>
    </w:p>
    <w:p w14:paraId="5347FA6D" w14:textId="77777777" w:rsidR="00DB02C1" w:rsidRDefault="00000000">
      <w:pPr>
        <w:pBdr>
          <w:top w:val="nil"/>
          <w:left w:val="nil"/>
          <w:bottom w:val="nil"/>
          <w:right w:val="nil"/>
          <w:between w:val="nil"/>
        </w:pBdr>
        <w:ind w:left="720" w:right="968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Dítě a jeho psychika: 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yšlenkové operace a procesy; 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azyk a řeč;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ředstavivost, fantazie, tvořivost</w:t>
      </w:r>
    </w:p>
    <w:p w14:paraId="0B5F1BE4" w14:textId="77777777" w:rsidR="00DB02C1" w:rsidRDefault="00DB02C1">
      <w:pPr>
        <w:pBdr>
          <w:top w:val="nil"/>
          <w:left w:val="nil"/>
          <w:bottom w:val="nil"/>
          <w:right w:val="nil"/>
          <w:between w:val="nil"/>
        </w:pBdr>
        <w:ind w:right="968"/>
        <w:rPr>
          <w:rFonts w:ascii="Arial" w:eastAsia="Arial" w:hAnsi="Arial" w:cs="Arial"/>
          <w:color w:val="000000"/>
          <w:sz w:val="24"/>
          <w:szCs w:val="24"/>
        </w:rPr>
      </w:pPr>
    </w:p>
    <w:p w14:paraId="5ABDA9B5" w14:textId="77777777" w:rsidR="00DB02C1" w:rsidRDefault="00000000">
      <w:pPr>
        <w:pBdr>
          <w:top w:val="nil"/>
          <w:left w:val="nil"/>
          <w:bottom w:val="nil"/>
          <w:right w:val="nil"/>
          <w:between w:val="nil"/>
        </w:pBdr>
        <w:spacing w:line="256" w:lineRule="auto"/>
        <w:ind w:right="968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Věk: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předškolní</w:t>
      </w:r>
    </w:p>
    <w:p w14:paraId="39246137" w14:textId="77777777" w:rsidR="00DB02C1" w:rsidRDefault="00DB02C1">
      <w:pPr>
        <w:pBdr>
          <w:top w:val="nil"/>
          <w:left w:val="nil"/>
          <w:bottom w:val="nil"/>
          <w:right w:val="nil"/>
          <w:between w:val="nil"/>
        </w:pBdr>
        <w:ind w:right="968"/>
        <w:rPr>
          <w:rFonts w:ascii="Arial" w:eastAsia="Arial" w:hAnsi="Arial" w:cs="Arial"/>
          <w:color w:val="000000"/>
          <w:sz w:val="24"/>
          <w:szCs w:val="24"/>
        </w:rPr>
      </w:pPr>
    </w:p>
    <w:p w14:paraId="43B25A5D" w14:textId="77777777" w:rsidR="00DB02C1" w:rsidRDefault="00000000">
      <w:pPr>
        <w:pBdr>
          <w:top w:val="nil"/>
          <w:left w:val="nil"/>
          <w:bottom w:val="nil"/>
          <w:right w:val="nil"/>
          <w:between w:val="nil"/>
        </w:pBdr>
        <w:spacing w:line="256" w:lineRule="auto"/>
        <w:ind w:right="968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Klíčové kompetence, vzdělávací strategie</w:t>
      </w:r>
    </w:p>
    <w:p w14:paraId="2C418464" w14:textId="77777777" w:rsidR="00DB02C1" w:rsidRDefault="00000000">
      <w:pPr>
        <w:pBdr>
          <w:top w:val="nil"/>
          <w:left w:val="nil"/>
          <w:bottom w:val="nil"/>
          <w:right w:val="nil"/>
          <w:between w:val="nil"/>
        </w:pBdr>
        <w:ind w:left="720" w:right="968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Klíčové kompetence k učení; k řešení problémů; komunikační; osobnostní a</w:t>
      </w:r>
      <w:r>
        <w:rPr>
          <w:rFonts w:ascii="Arial" w:eastAsia="Arial" w:hAnsi="Arial" w:cs="Arial"/>
          <w:sz w:val="24"/>
          <w:szCs w:val="24"/>
        </w:rPr>
        <w:t> </w:t>
      </w:r>
      <w:r>
        <w:rPr>
          <w:rFonts w:ascii="Arial" w:eastAsia="Arial" w:hAnsi="Arial" w:cs="Arial"/>
          <w:color w:val="000000"/>
          <w:sz w:val="24"/>
          <w:szCs w:val="24"/>
        </w:rPr>
        <w:t>sociální; k podnikavosti a pracovní</w:t>
      </w:r>
    </w:p>
    <w:p w14:paraId="6880CBAA" w14:textId="77777777" w:rsidR="00DB02C1" w:rsidRDefault="00000000">
      <w:pPr>
        <w:pBdr>
          <w:top w:val="nil"/>
          <w:left w:val="nil"/>
          <w:bottom w:val="nil"/>
          <w:right w:val="nil"/>
          <w:between w:val="nil"/>
        </w:pBdr>
        <w:ind w:left="720" w:right="968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Strategie: p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rožitkové učení;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ituační učení;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ooperativní učení;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ociální učení</w:t>
      </w:r>
    </w:p>
    <w:p w14:paraId="301222B5" w14:textId="77777777" w:rsidR="00DB02C1" w:rsidRDefault="00DB02C1">
      <w:pPr>
        <w:pBdr>
          <w:top w:val="nil"/>
          <w:left w:val="nil"/>
          <w:bottom w:val="nil"/>
          <w:right w:val="nil"/>
          <w:between w:val="nil"/>
        </w:pBdr>
        <w:spacing w:line="256" w:lineRule="auto"/>
        <w:ind w:right="968"/>
        <w:rPr>
          <w:rFonts w:ascii="Arial" w:eastAsia="Arial" w:hAnsi="Arial" w:cs="Arial"/>
          <w:b/>
          <w:bCs/>
          <w:sz w:val="24"/>
          <w:szCs w:val="24"/>
        </w:rPr>
      </w:pPr>
    </w:p>
    <w:p w14:paraId="42CA4D73" w14:textId="77777777" w:rsidR="00DB02C1" w:rsidRDefault="00000000">
      <w:pPr>
        <w:pBdr>
          <w:top w:val="nil"/>
          <w:left w:val="nil"/>
          <w:bottom w:val="nil"/>
          <w:right w:val="nil"/>
          <w:between w:val="nil"/>
        </w:pBdr>
        <w:spacing w:line="256" w:lineRule="auto"/>
        <w:ind w:right="968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lastRenderedPageBreak/>
        <w:t>Očekávané cíle: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dítě se opatrně pohybuje v prostoru s překážkami; dítě vede předmět po vyznačené trase; dítě se soustředí na dokončení jednoduchého úkolu; dítě spolupracuje s ostatními při tvoření společné pavučiny; dítě pojmenuje, že pavouk tvoří pavučinové vlákno</w:t>
      </w:r>
    </w:p>
    <w:p w14:paraId="660A0A7E" w14:textId="77777777" w:rsidR="00DB02C1" w:rsidRDefault="00DB02C1">
      <w:pPr>
        <w:pBdr>
          <w:top w:val="nil"/>
          <w:left w:val="nil"/>
          <w:bottom w:val="nil"/>
          <w:right w:val="nil"/>
          <w:between w:val="nil"/>
        </w:pBdr>
        <w:spacing w:line="256" w:lineRule="auto"/>
        <w:ind w:right="968"/>
        <w:rPr>
          <w:rFonts w:ascii="Arial" w:eastAsia="Arial" w:hAnsi="Arial" w:cs="Arial"/>
          <w:sz w:val="24"/>
          <w:szCs w:val="24"/>
        </w:rPr>
      </w:pPr>
    </w:p>
    <w:p w14:paraId="2A417C2F" w14:textId="77777777" w:rsidR="00DB02C1" w:rsidRDefault="00000000">
      <w:pPr>
        <w:pBdr>
          <w:top w:val="nil"/>
          <w:left w:val="nil"/>
          <w:bottom w:val="nil"/>
          <w:right w:val="nil"/>
          <w:between w:val="nil"/>
        </w:pBdr>
        <w:spacing w:line="256" w:lineRule="auto"/>
        <w:ind w:right="968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Pomůcky a příprava materiálu: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provázek, vlna či bavlnka na vytvoření pavučinkové cesty; silnější lano nebo několik švihadel; knoflíky, větší korálky, malé kroužky jako „pavoučci“;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ringo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kroužek nebo malá obruč</w:t>
      </w:r>
    </w:p>
    <w:p w14:paraId="2D45ECF2" w14:textId="77777777" w:rsidR="00DB02C1" w:rsidRDefault="00DB02C1">
      <w:pPr>
        <w:pBdr>
          <w:top w:val="nil"/>
          <w:left w:val="nil"/>
          <w:bottom w:val="nil"/>
          <w:right w:val="nil"/>
          <w:between w:val="nil"/>
        </w:pBdr>
        <w:spacing w:line="256" w:lineRule="auto"/>
        <w:ind w:left="720" w:right="968"/>
        <w:rPr>
          <w:rFonts w:ascii="Arial" w:eastAsia="Arial" w:hAnsi="Arial" w:cs="Arial"/>
          <w:color w:val="000000"/>
          <w:sz w:val="24"/>
          <w:szCs w:val="24"/>
        </w:rPr>
      </w:pPr>
    </w:p>
    <w:p w14:paraId="6E9FB988" w14:textId="77777777" w:rsidR="00DB02C1" w:rsidRDefault="00000000">
      <w:pPr>
        <w:pBdr>
          <w:top w:val="nil"/>
          <w:left w:val="nil"/>
          <w:bottom w:val="nil"/>
          <w:right w:val="nil"/>
          <w:between w:val="nil"/>
        </w:pBdr>
        <w:spacing w:line="256" w:lineRule="auto"/>
        <w:ind w:right="968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Časová náročnost: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40</w:t>
      </w:r>
      <w:r>
        <w:rPr>
          <w:rFonts w:ascii="Arial" w:eastAsia="Arial" w:hAnsi="Arial" w:cs="Arial"/>
          <w:sz w:val="24"/>
          <w:szCs w:val="24"/>
        </w:rPr>
        <w:t>–</w:t>
      </w:r>
      <w:r>
        <w:rPr>
          <w:rFonts w:ascii="Arial" w:eastAsia="Arial" w:hAnsi="Arial" w:cs="Arial"/>
          <w:color w:val="000000"/>
          <w:sz w:val="24"/>
          <w:szCs w:val="24"/>
        </w:rPr>
        <w:t>50 minut</w:t>
      </w:r>
    </w:p>
    <w:p w14:paraId="009D8A66" w14:textId="77777777" w:rsidR="00DB02C1" w:rsidRDefault="00000000">
      <w:pPr>
        <w:pBdr>
          <w:top w:val="nil"/>
          <w:left w:val="nil"/>
          <w:bottom w:val="nil"/>
          <w:right w:val="nil"/>
          <w:between w:val="nil"/>
        </w:pBdr>
        <w:ind w:left="720" w:right="968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______________</w:t>
      </w:r>
      <w:r>
        <w:rPr>
          <w:rFonts w:ascii="Arial" w:eastAsia="Arial" w:hAnsi="Arial" w:cs="Arial"/>
          <w:color w:val="F030A1"/>
          <w:sz w:val="24"/>
          <w:szCs w:val="24"/>
        </w:rPr>
        <w:t>______________</w:t>
      </w:r>
      <w:r>
        <w:rPr>
          <w:rFonts w:ascii="Arial" w:eastAsia="Arial" w:hAnsi="Arial" w:cs="Arial"/>
          <w:color w:val="33BEF2"/>
          <w:sz w:val="24"/>
          <w:szCs w:val="24"/>
        </w:rPr>
        <w:t>______________</w:t>
      </w:r>
      <w:r>
        <w:rPr>
          <w:rFonts w:ascii="Arial" w:eastAsia="Arial" w:hAnsi="Arial" w:cs="Arial"/>
          <w:color w:val="404040"/>
          <w:sz w:val="24"/>
          <w:szCs w:val="24"/>
        </w:rPr>
        <w:t>______________</w:t>
      </w:r>
    </w:p>
    <w:p w14:paraId="36D3256D" w14:textId="77777777" w:rsidR="00DB02C1" w:rsidRDefault="00DB02C1">
      <w:pPr>
        <w:spacing w:after="0"/>
        <w:rPr>
          <w:rFonts w:ascii="Arial" w:eastAsia="Arial" w:hAnsi="Arial" w:cs="Arial"/>
          <w:color w:val="404040"/>
          <w:sz w:val="24"/>
          <w:szCs w:val="24"/>
        </w:rPr>
      </w:pPr>
    </w:p>
    <w:p w14:paraId="5D4F8D2E" w14:textId="77777777" w:rsidR="00DB02C1" w:rsidRDefault="00DB02C1">
      <w:pPr>
        <w:spacing w:after="0"/>
        <w:rPr>
          <w:rFonts w:ascii="Arial" w:eastAsia="Arial" w:hAnsi="Arial" w:cs="Arial"/>
          <w:color w:val="404040"/>
          <w:sz w:val="24"/>
          <w:szCs w:val="24"/>
        </w:rPr>
      </w:pPr>
    </w:p>
    <w:p w14:paraId="4FE8070F" w14:textId="77777777" w:rsidR="00DB02C1" w:rsidRDefault="00000000">
      <w:pPr>
        <w:pBdr>
          <w:top w:val="nil"/>
          <w:left w:val="nil"/>
          <w:bottom w:val="nil"/>
          <w:right w:val="nil"/>
          <w:between w:val="nil"/>
        </w:pBdr>
        <w:spacing w:line="256" w:lineRule="auto"/>
        <w:ind w:right="968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Krátký popis činnosti</w:t>
      </w:r>
    </w:p>
    <w:p w14:paraId="1363B321" w14:textId="77777777" w:rsidR="00DB02C1" w:rsidRDefault="00000000">
      <w:pPr>
        <w:pBdr>
          <w:top w:val="nil"/>
          <w:left w:val="nil"/>
          <w:bottom w:val="nil"/>
          <w:right w:val="nil"/>
          <w:between w:val="nil"/>
        </w:pBdr>
        <w:ind w:right="968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Učitel n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ejprve pustí dětem video, poté následují aktivity. </w:t>
      </w:r>
    </w:p>
    <w:p w14:paraId="72DBA2F2" w14:textId="77777777" w:rsidR="00DB02C1" w:rsidRDefault="00DB02C1">
      <w:pPr>
        <w:pBdr>
          <w:top w:val="nil"/>
          <w:left w:val="nil"/>
          <w:bottom w:val="nil"/>
          <w:right w:val="nil"/>
          <w:between w:val="nil"/>
        </w:pBdr>
        <w:ind w:right="968"/>
        <w:rPr>
          <w:rFonts w:ascii="Arial" w:eastAsia="Arial" w:hAnsi="Arial" w:cs="Arial"/>
          <w:color w:val="000000"/>
          <w:sz w:val="24"/>
          <w:szCs w:val="24"/>
        </w:rPr>
      </w:pPr>
    </w:p>
    <w:p w14:paraId="6F071353" w14:textId="77777777" w:rsidR="00DB02C1" w:rsidRDefault="00000000">
      <w:pPr>
        <w:pBdr>
          <w:top w:val="nil"/>
          <w:left w:val="nil"/>
          <w:bottom w:val="nil"/>
          <w:right w:val="nil"/>
          <w:between w:val="nil"/>
        </w:pBdr>
        <w:ind w:right="968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Pavučinková cesta (10</w:t>
      </w:r>
      <w:r>
        <w:rPr>
          <w:rFonts w:ascii="Arial" w:eastAsia="Arial" w:hAnsi="Arial" w:cs="Arial"/>
          <w:sz w:val="24"/>
          <w:szCs w:val="24"/>
        </w:rPr>
        <w:t>–</w:t>
      </w:r>
      <w:r>
        <w:rPr>
          <w:rFonts w:ascii="Arial" w:eastAsia="Arial" w:hAnsi="Arial" w:cs="Arial"/>
          <w:color w:val="000000"/>
          <w:sz w:val="24"/>
          <w:szCs w:val="24"/>
        </w:rPr>
        <w:t>15 minut)</w:t>
      </w:r>
    </w:p>
    <w:p w14:paraId="7D7D4944" w14:textId="77777777" w:rsidR="00DB02C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077" w:right="969" w:hanging="357"/>
        <w:rPr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Učitel </w:t>
      </w:r>
      <w:r>
        <w:rPr>
          <w:rFonts w:ascii="Arial" w:eastAsia="Arial" w:hAnsi="Arial" w:cs="Arial"/>
          <w:color w:val="000000"/>
          <w:sz w:val="24"/>
          <w:szCs w:val="24"/>
        </w:rPr>
        <w:t>venku nebo v herně připraví jednoduchou „pavučinovou prolézačku“ z lana či jednotlivých kousků stužek/provázků.</w:t>
      </w:r>
    </w:p>
    <w:p w14:paraId="4A70A81E" w14:textId="77777777" w:rsidR="00DB02C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077" w:right="969" w:hanging="357"/>
        <w:rPr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ěti jako pavoučci prolézají pavučinou jedno po druhém.</w:t>
      </w:r>
    </w:p>
    <w:p w14:paraId="5EEE6ED3" w14:textId="77777777" w:rsidR="00DB02C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077" w:right="969" w:hanging="357"/>
        <w:rPr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color w:val="000000"/>
          <w:sz w:val="24"/>
          <w:szCs w:val="24"/>
        </w:rPr>
        <w:t>ílem není rychlost, ale opatrnost, soustředění a vnímání prostoru.</w:t>
      </w:r>
    </w:p>
    <w:p w14:paraId="7C1E6C04" w14:textId="77777777" w:rsidR="00DB02C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077" w:right="969" w:hanging="357"/>
        <w:rPr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áročnost pavučiny je potřeba přizpůsob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věku dětí.</w:t>
      </w:r>
    </w:p>
    <w:p w14:paraId="3622CDB7" w14:textId="77777777" w:rsidR="00DB02C1" w:rsidRDefault="00000000">
      <w:pPr>
        <w:pBdr>
          <w:top w:val="nil"/>
          <w:left w:val="nil"/>
          <w:bottom w:val="nil"/>
          <w:right w:val="nil"/>
          <w:between w:val="nil"/>
        </w:pBdr>
        <w:ind w:left="360" w:right="968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Pavouček na niti (20 minut)</w:t>
      </w:r>
    </w:p>
    <w:p w14:paraId="703AAD7C" w14:textId="77777777" w:rsidR="00DB02C1" w:rsidRDefault="00000000">
      <w:pPr>
        <w:pBdr>
          <w:top w:val="nil"/>
          <w:left w:val="nil"/>
          <w:bottom w:val="nil"/>
          <w:right w:val="nil"/>
          <w:between w:val="nil"/>
        </w:pBdr>
        <w:ind w:right="969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Tato aktivita je navržena ve dvou variantách: pro malé pavoučky a velké pavouky. Nesouvisí s věkem dětí, ale s velikostí prostoru pro vlákno a předmět, který děti posunují. Malí pavoučci posunují knoflík po bavlnce/niti, velcí pavouci menší obruč po trase z lana.</w:t>
      </w:r>
    </w:p>
    <w:p w14:paraId="161E5D3E" w14:textId="77777777" w:rsidR="00DB02C1" w:rsidRDefault="00000000">
      <w:pPr>
        <w:pBdr>
          <w:top w:val="nil"/>
          <w:left w:val="nil"/>
          <w:bottom w:val="nil"/>
          <w:right w:val="nil"/>
          <w:between w:val="nil"/>
        </w:pBdr>
        <w:ind w:left="360" w:right="968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Varianta A: pro malé pavoučky</w:t>
      </w:r>
    </w:p>
    <w:p w14:paraId="25EBDC48" w14:textId="77777777" w:rsidR="00DB02C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77" w:right="969" w:hanging="357"/>
        <w:rPr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Učitel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natáhne jednu dlouhou nit/vlnu prostorem.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rasa může mít velmi jednoduché překážky. </w:t>
      </w:r>
    </w:p>
    <w:p w14:paraId="646E77F1" w14:textId="77777777" w:rsidR="00DB02C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77" w:right="969" w:hanging="357"/>
        <w:rPr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a nit/vlnu učitel navl</w:t>
      </w:r>
      <w:r>
        <w:rPr>
          <w:rFonts w:ascii="Arial" w:eastAsia="Arial" w:hAnsi="Arial" w:cs="Arial"/>
          <w:sz w:val="24"/>
          <w:szCs w:val="24"/>
        </w:rPr>
        <w:t>é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kne knoflíky, kolečka od záclon či </w:t>
      </w:r>
      <w:r>
        <w:rPr>
          <w:rFonts w:ascii="Arial" w:eastAsia="Arial" w:hAnsi="Arial" w:cs="Arial"/>
          <w:sz w:val="24"/>
          <w:szCs w:val="24"/>
        </w:rPr>
        <w:t>větší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korále, které budou představovat pavoučka, kterého děti trasou pro</w:t>
      </w:r>
      <w:r>
        <w:rPr>
          <w:rFonts w:ascii="Arial" w:eastAsia="Arial" w:hAnsi="Arial" w:cs="Arial"/>
          <w:sz w:val="24"/>
          <w:szCs w:val="24"/>
        </w:rPr>
        <w:t>v</w:t>
      </w:r>
      <w:r>
        <w:rPr>
          <w:rFonts w:ascii="Arial" w:eastAsia="Arial" w:hAnsi="Arial" w:cs="Arial"/>
          <w:color w:val="000000"/>
          <w:sz w:val="24"/>
          <w:szCs w:val="24"/>
        </w:rPr>
        <w:t>edou až na konec.</w:t>
      </w:r>
    </w:p>
    <w:p w14:paraId="7CFC44D2" w14:textId="77777777" w:rsidR="00DB02C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77" w:right="969" w:hanging="357"/>
        <w:rPr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>Nabízí s</w:t>
      </w:r>
      <w:r>
        <w:rPr>
          <w:rFonts w:ascii="Arial" w:eastAsia="Arial" w:hAnsi="Arial" w:cs="Arial"/>
          <w:color w:val="000000"/>
          <w:sz w:val="24"/>
          <w:szCs w:val="24"/>
        </w:rPr>
        <w:t>e také možnost, že každé dítě bude mít svého pavoučka (např.</w:t>
      </w:r>
      <w:r>
        <w:rPr>
          <w:rFonts w:ascii="Arial" w:eastAsia="Arial" w:hAnsi="Arial" w:cs="Arial"/>
          <w:sz w:val="24"/>
          <w:szCs w:val="24"/>
        </w:rPr>
        <w:t> </w:t>
      </w:r>
      <w:r>
        <w:rPr>
          <w:rFonts w:ascii="Arial" w:eastAsia="Arial" w:hAnsi="Arial" w:cs="Arial"/>
          <w:color w:val="000000"/>
          <w:sz w:val="24"/>
          <w:szCs w:val="24"/>
        </w:rPr>
        <w:t>knoflík), kterého na nit/vlnu navlékne a na konci jej zase sundá.</w:t>
      </w:r>
    </w:p>
    <w:p w14:paraId="74E9182F" w14:textId="77777777" w:rsidR="00DB02C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77" w:right="969" w:hanging="357"/>
        <w:rPr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ktivita podporuje koordinaci oko</w:t>
      </w:r>
      <w:r>
        <w:rPr>
          <w:rFonts w:ascii="Arial" w:eastAsia="Arial" w:hAnsi="Arial" w:cs="Arial"/>
          <w:sz w:val="24"/>
          <w:szCs w:val="24"/>
        </w:rPr>
        <w:t>–</w:t>
      </w:r>
      <w:r>
        <w:rPr>
          <w:rFonts w:ascii="Arial" w:eastAsia="Arial" w:hAnsi="Arial" w:cs="Arial"/>
          <w:color w:val="000000"/>
          <w:sz w:val="24"/>
          <w:szCs w:val="24"/>
        </w:rPr>
        <w:t>ruka a posiluje trpělivost.</w:t>
      </w:r>
    </w:p>
    <w:p w14:paraId="2D51B27E" w14:textId="77777777" w:rsidR="00DB02C1" w:rsidRDefault="00000000">
      <w:pPr>
        <w:pBdr>
          <w:top w:val="nil"/>
          <w:left w:val="nil"/>
          <w:bottom w:val="nil"/>
          <w:right w:val="nil"/>
          <w:between w:val="nil"/>
        </w:pBdr>
        <w:ind w:right="968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Varianta B: pro velké pavouky</w:t>
      </w:r>
    </w:p>
    <w:p w14:paraId="32396983" w14:textId="77777777" w:rsidR="00DB02C1" w:rsidRDefault="00000000">
      <w:pPr>
        <w:pBdr>
          <w:top w:val="nil"/>
          <w:left w:val="nil"/>
          <w:bottom w:val="nil"/>
          <w:right w:val="nil"/>
          <w:between w:val="nil"/>
        </w:pBdr>
        <w:ind w:right="968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V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arianta B je totožná s variantou A, jen s tím rozdílem, že pavučina je z lana a je větších rozměrů, je delší, může být i náročnější a děti po pavučině posouvají větší předmět, např.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ringo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kroužek, malou obruč atd. </w:t>
      </w:r>
    </w:p>
    <w:p w14:paraId="5F9182FB" w14:textId="77777777" w:rsidR="00DB02C1" w:rsidRDefault="00000000">
      <w:pPr>
        <w:pBdr>
          <w:top w:val="nil"/>
          <w:left w:val="nil"/>
          <w:bottom w:val="nil"/>
          <w:right w:val="nil"/>
          <w:between w:val="nil"/>
        </w:pBdr>
        <w:ind w:right="968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Společná pavučina (15 minut)</w:t>
      </w:r>
    </w:p>
    <w:p w14:paraId="6C5AC075" w14:textId="77777777" w:rsidR="00DB02C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1077" w:right="969" w:hanging="357"/>
        <w:rPr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ěti se posadí do kruhu</w:t>
      </w:r>
      <w:r>
        <w:rPr>
          <w:rFonts w:ascii="Arial" w:eastAsia="Arial" w:hAnsi="Arial" w:cs="Arial"/>
          <w:sz w:val="24"/>
          <w:szCs w:val="24"/>
        </w:rPr>
        <w:t xml:space="preserve"> a učitel si s nimi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povídá o pavučinách, jejich tvaru a významu.</w:t>
      </w:r>
    </w:p>
    <w:p w14:paraId="70962A35" w14:textId="77777777" w:rsidR="00DB02C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1077" w:right="969" w:hanging="357"/>
        <w:rPr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Učitel </w:t>
      </w:r>
      <w:r>
        <w:rPr>
          <w:rFonts w:ascii="Arial" w:eastAsia="Arial" w:hAnsi="Arial" w:cs="Arial"/>
          <w:color w:val="000000"/>
          <w:sz w:val="24"/>
          <w:szCs w:val="24"/>
        </w:rPr>
        <w:t>má připravené klubíčko vlny (jemná, spíše silnější vlna, lze koupit i</w:t>
      </w:r>
      <w:r>
        <w:rPr>
          <w:rFonts w:ascii="Arial" w:eastAsia="Arial" w:hAnsi="Arial" w:cs="Arial"/>
          <w:sz w:val="24"/>
          <w:szCs w:val="24"/>
        </w:rPr>
        <w:t> 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klubko tzv.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tričkoviny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).</w:t>
      </w:r>
    </w:p>
    <w:p w14:paraId="4BDE2E10" w14:textId="77777777" w:rsidR="00DB02C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1077" w:right="969" w:hanging="357"/>
        <w:rPr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Učitel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z klubíčka odmotá kousek na držení a klubko pošle jednomu dítěti.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o si také odmotá kousek na držení a opět pošle klubko jinému dítěti. (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ozor, aby se vlákno příliš neutahovalo a děti za něj netahaly.)</w:t>
      </w:r>
    </w:p>
    <w:p w14:paraId="2599EA90" w14:textId="77777777" w:rsidR="00DB02C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1077" w:right="969" w:hanging="357"/>
        <w:rPr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akto si děti mezi sebou posílají klubko a postupně vzniká pavučina, která všechny propojuje.</w:t>
      </w:r>
    </w:p>
    <w:p w14:paraId="1CC86C7C" w14:textId="77777777" w:rsidR="00DB02C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1077" w:right="969" w:hanging="357"/>
        <w:rPr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okončenou pavučinu </w:t>
      </w:r>
      <w:r>
        <w:rPr>
          <w:rFonts w:ascii="Arial" w:eastAsia="Arial" w:hAnsi="Arial" w:cs="Arial"/>
          <w:sz w:val="24"/>
          <w:szCs w:val="24"/>
        </w:rPr>
        <w:t>lz</w:t>
      </w:r>
      <w:r>
        <w:rPr>
          <w:rFonts w:ascii="Arial" w:eastAsia="Arial" w:hAnsi="Arial" w:cs="Arial"/>
          <w:color w:val="000000"/>
          <w:sz w:val="24"/>
          <w:szCs w:val="24"/>
        </w:rPr>
        <w:t>e položit na zem a využít ještě pro pohybovou aktivitu.</w:t>
      </w:r>
    </w:p>
    <w:p w14:paraId="4FF6802D" w14:textId="77777777" w:rsidR="00DB02C1" w:rsidRDefault="00000000">
      <w:pPr>
        <w:pBdr>
          <w:top w:val="nil"/>
          <w:left w:val="nil"/>
          <w:bottom w:val="nil"/>
          <w:right w:val="nil"/>
          <w:between w:val="nil"/>
        </w:pBdr>
        <w:ind w:left="360" w:right="968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Aktivita s klubíčkem se dá využít i pro zcela jiné téma, a to je kamarádství a to, že jsme ve školce všichni společně jako jedna třída, i když jsme každý jiný. Může být vhodná na začátku školního roku, kdy se děti adaptují a navazují první kontakty s ostatními dětmi. </w:t>
      </w:r>
    </w:p>
    <w:p w14:paraId="3EA021DA" w14:textId="77777777" w:rsidR="00DB02C1" w:rsidRDefault="00DB02C1">
      <w:pPr>
        <w:pBdr>
          <w:top w:val="nil"/>
          <w:left w:val="nil"/>
          <w:bottom w:val="nil"/>
          <w:right w:val="nil"/>
          <w:between w:val="nil"/>
        </w:pBdr>
        <w:ind w:right="968"/>
        <w:rPr>
          <w:rFonts w:ascii="Arial" w:eastAsia="Arial" w:hAnsi="Arial" w:cs="Arial"/>
          <w:color w:val="000000"/>
          <w:sz w:val="24"/>
          <w:szCs w:val="24"/>
        </w:rPr>
      </w:pPr>
    </w:p>
    <w:p w14:paraId="203F8A6E" w14:textId="77777777" w:rsidR="00DB02C1" w:rsidRDefault="00000000">
      <w:pPr>
        <w:pBdr>
          <w:top w:val="nil"/>
          <w:left w:val="nil"/>
          <w:bottom w:val="nil"/>
          <w:right w:val="nil"/>
          <w:between w:val="nil"/>
        </w:pBdr>
        <w:spacing w:line="256" w:lineRule="auto"/>
        <w:ind w:right="968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Reflexe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</w:p>
    <w:p w14:paraId="40AE5675" w14:textId="77777777" w:rsidR="00DB02C1" w:rsidRDefault="00000000">
      <w:pPr>
        <w:pBdr>
          <w:top w:val="nil"/>
          <w:left w:val="nil"/>
          <w:bottom w:val="nil"/>
          <w:right w:val="nil"/>
          <w:between w:val="nil"/>
        </w:pBdr>
        <w:ind w:right="968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Reflex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proběhne krátce pomocí palce nahoru/dolů. Děti si sednou nebo </w:t>
      </w:r>
      <w:r>
        <w:rPr>
          <w:rFonts w:ascii="Arial" w:eastAsia="Arial" w:hAnsi="Arial" w:cs="Arial"/>
          <w:sz w:val="24"/>
          <w:szCs w:val="24"/>
        </w:rPr>
        <w:t>se postaví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u pavučinkové cesty a ukážou palcem, jak se jim dnes dařilo.</w:t>
      </w:r>
    </w:p>
    <w:p w14:paraId="7B379EB1" w14:textId="77777777" w:rsidR="00DB02C1" w:rsidRDefault="00000000">
      <w:pPr>
        <w:pBdr>
          <w:top w:val="nil"/>
          <w:left w:val="nil"/>
          <w:bottom w:val="nil"/>
          <w:right w:val="nil"/>
          <w:between w:val="nil"/>
        </w:pBdr>
        <w:ind w:left="720" w:right="968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• palec nahoru = cesta se mi dařila</w:t>
      </w:r>
      <w:r>
        <w:rPr>
          <w:rFonts w:ascii="Arial" w:eastAsia="Arial" w:hAnsi="Arial" w:cs="Arial"/>
          <w:color w:val="000000"/>
          <w:sz w:val="24"/>
          <w:szCs w:val="24"/>
        </w:rPr>
        <w:br/>
        <w:t>• palec do strany = někdy to šlo, někdy to bylo těžší</w:t>
      </w:r>
      <w:r>
        <w:rPr>
          <w:rFonts w:ascii="Arial" w:eastAsia="Arial" w:hAnsi="Arial" w:cs="Arial"/>
          <w:color w:val="000000"/>
          <w:sz w:val="24"/>
          <w:szCs w:val="24"/>
        </w:rPr>
        <w:br/>
        <w:t>• palec dolů = cesta pro mě byla těžká</w:t>
      </w:r>
    </w:p>
    <w:p w14:paraId="1FCFE47D" w14:textId="77777777" w:rsidR="00DB02C1" w:rsidRDefault="00DB02C1">
      <w:pPr>
        <w:rPr>
          <w:rFonts w:ascii="Helvetica Neue" w:eastAsia="Helvetica Neue" w:hAnsi="Helvetica Neue" w:cs="Helvetica Neue"/>
          <w:color w:val="444444"/>
          <w:sz w:val="21"/>
          <w:szCs w:val="21"/>
          <w:highlight w:val="white"/>
        </w:rPr>
      </w:pPr>
    </w:p>
    <w:p w14:paraId="64A24688" w14:textId="77777777" w:rsidR="00DB02C1" w:rsidRDefault="00DB02C1">
      <w:pPr>
        <w:rPr>
          <w:rFonts w:ascii="Helvetica Neue" w:eastAsia="Helvetica Neue" w:hAnsi="Helvetica Neue" w:cs="Helvetica Neue"/>
          <w:color w:val="444444"/>
          <w:sz w:val="21"/>
          <w:szCs w:val="21"/>
          <w:highlight w:val="white"/>
        </w:rPr>
      </w:pPr>
    </w:p>
    <w:p w14:paraId="4078AD71" w14:textId="77777777" w:rsidR="00DB02C1" w:rsidRDefault="00000000">
      <w:pPr>
        <w:rPr>
          <w:rFonts w:ascii="Helvetica Neue" w:eastAsia="Helvetica Neue" w:hAnsi="Helvetica Neue" w:cs="Helvetica Neue"/>
          <w:color w:val="444444"/>
          <w:sz w:val="21"/>
          <w:szCs w:val="21"/>
          <w:highlight w:val="white"/>
        </w:rPr>
      </w:pPr>
      <w:r>
        <w:rPr>
          <w:rFonts w:ascii="Helvetica Neue" w:eastAsia="Helvetica Neue" w:hAnsi="Helvetica Neue" w:cs="Helvetica Neue"/>
          <w:noProof/>
          <w:color w:val="444444"/>
          <w:sz w:val="21"/>
          <w:szCs w:val="21"/>
          <w:highlight w:val="white"/>
        </w:rPr>
        <w:lastRenderedPageBreak/>
        <w:drawing>
          <wp:inline distT="0" distB="0" distL="0" distR="0" wp14:anchorId="08604D44" wp14:editId="7180D0AA">
            <wp:extent cx="1219200" cy="409575"/>
            <wp:effectExtent l="0" t="0" r="0" b="0"/>
            <wp:docPr id="11" name="image1.png" descr="Obsah obrázku kresleníPopis byl vytvořen automatick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Obsah obrázku kresleníPopis byl vytvořen automaticky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409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Helvetica Neue" w:eastAsia="Helvetica Neue" w:hAnsi="Helvetica Neue" w:cs="Helvetica Neue"/>
          <w:color w:val="444444"/>
          <w:sz w:val="21"/>
          <w:szCs w:val="21"/>
          <w:highlight w:val="white"/>
        </w:rPr>
        <w:t xml:space="preserve"> Autorka: Mgr. Klára </w:t>
      </w:r>
      <w:proofErr w:type="spellStart"/>
      <w:r>
        <w:rPr>
          <w:rFonts w:ascii="Helvetica Neue" w:eastAsia="Helvetica Neue" w:hAnsi="Helvetica Neue" w:cs="Helvetica Neue"/>
          <w:color w:val="444444"/>
          <w:sz w:val="21"/>
          <w:szCs w:val="21"/>
          <w:highlight w:val="white"/>
        </w:rPr>
        <w:t>Kujanová</w:t>
      </w:r>
      <w:proofErr w:type="spellEnd"/>
    </w:p>
    <w:p w14:paraId="70A2A050" w14:textId="77777777" w:rsidR="00DB02C1" w:rsidRDefault="00000000">
      <w:pPr>
        <w:rPr>
          <w:rFonts w:ascii="Helvetica Neue" w:eastAsia="Helvetica Neue" w:hAnsi="Helvetica Neue" w:cs="Helvetica Neue"/>
          <w:color w:val="444444"/>
          <w:sz w:val="21"/>
          <w:szCs w:val="21"/>
          <w:highlight w:val="white"/>
        </w:rPr>
        <w:sectPr w:rsidR="00DB02C1">
          <w:type w:val="continuous"/>
          <w:pgSz w:w="11906" w:h="16838"/>
          <w:pgMar w:top="720" w:right="991" w:bottom="720" w:left="720" w:header="708" w:footer="708" w:gutter="0"/>
          <w:cols w:space="708"/>
        </w:sectPr>
      </w:pPr>
      <w:r>
        <w:rPr>
          <w:rFonts w:ascii="Helvetica Neue" w:eastAsia="Helvetica Neue" w:hAnsi="Helvetica Neue" w:cs="Helvetica Neue"/>
          <w:color w:val="444444"/>
          <w:sz w:val="21"/>
          <w:szCs w:val="21"/>
          <w:highlight w:val="white"/>
        </w:rPr>
        <w:t xml:space="preserve">Toto dílo je licencováno pod licencí </w:t>
      </w:r>
      <w:proofErr w:type="spellStart"/>
      <w:r>
        <w:rPr>
          <w:rFonts w:ascii="Helvetica Neue" w:eastAsia="Helvetica Neue" w:hAnsi="Helvetica Neue" w:cs="Helvetica Neue"/>
          <w:color w:val="444444"/>
          <w:sz w:val="21"/>
          <w:szCs w:val="21"/>
          <w:highlight w:val="white"/>
        </w:rPr>
        <w:t>Creative</w:t>
      </w:r>
      <w:proofErr w:type="spellEnd"/>
      <w:r>
        <w:rPr>
          <w:rFonts w:ascii="Helvetica Neue" w:eastAsia="Helvetica Neue" w:hAnsi="Helvetica Neue" w:cs="Helvetica Neue"/>
          <w:color w:val="444444"/>
          <w:sz w:val="21"/>
          <w:szCs w:val="21"/>
          <w:highlight w:val="white"/>
        </w:rPr>
        <w:t xml:space="preserve"> </w:t>
      </w:r>
      <w:proofErr w:type="spellStart"/>
      <w:r>
        <w:rPr>
          <w:rFonts w:ascii="Helvetica Neue" w:eastAsia="Helvetica Neue" w:hAnsi="Helvetica Neue" w:cs="Helvetica Neue"/>
          <w:color w:val="444444"/>
          <w:sz w:val="21"/>
          <w:szCs w:val="21"/>
          <w:highlight w:val="white"/>
        </w:rPr>
        <w:t>Commons</w:t>
      </w:r>
      <w:proofErr w:type="spellEnd"/>
      <w:r>
        <w:rPr>
          <w:rFonts w:ascii="Helvetica Neue" w:eastAsia="Helvetica Neue" w:hAnsi="Helvetica Neue" w:cs="Helvetica Neue"/>
          <w:color w:val="444444"/>
          <w:sz w:val="21"/>
          <w:szCs w:val="21"/>
          <w:highlight w:val="white"/>
        </w:rPr>
        <w:t> [CC BY-NC 4.0]. Licenční podmínky navštivte na adrese [https://creativecommons.org/</w:t>
      </w:r>
      <w:proofErr w:type="spellStart"/>
      <w:r>
        <w:rPr>
          <w:rFonts w:ascii="Helvetica Neue" w:eastAsia="Helvetica Neue" w:hAnsi="Helvetica Neue" w:cs="Helvetica Neue"/>
          <w:color w:val="444444"/>
          <w:sz w:val="21"/>
          <w:szCs w:val="21"/>
          <w:highlight w:val="white"/>
        </w:rPr>
        <w:t>choose</w:t>
      </w:r>
      <w:proofErr w:type="spellEnd"/>
      <w:r>
        <w:rPr>
          <w:rFonts w:ascii="Helvetica Neue" w:eastAsia="Helvetica Neue" w:hAnsi="Helvetica Neue" w:cs="Helvetica Neue"/>
          <w:color w:val="444444"/>
          <w:sz w:val="21"/>
          <w:szCs w:val="21"/>
          <w:highlight w:val="white"/>
        </w:rPr>
        <w:t>/?</w:t>
      </w:r>
      <w:proofErr w:type="spellStart"/>
      <w:r>
        <w:rPr>
          <w:rFonts w:ascii="Helvetica Neue" w:eastAsia="Helvetica Neue" w:hAnsi="Helvetica Neue" w:cs="Helvetica Neue"/>
          <w:color w:val="444444"/>
          <w:sz w:val="21"/>
          <w:szCs w:val="21"/>
          <w:highlight w:val="white"/>
        </w:rPr>
        <w:t>lang</w:t>
      </w:r>
      <w:proofErr w:type="spellEnd"/>
      <w:r>
        <w:rPr>
          <w:rFonts w:ascii="Helvetica Neue" w:eastAsia="Helvetica Neue" w:hAnsi="Helvetica Neue" w:cs="Helvetica Neue"/>
          <w:color w:val="444444"/>
          <w:sz w:val="21"/>
          <w:szCs w:val="21"/>
          <w:highlight w:val="white"/>
        </w:rPr>
        <w:t>=cs]</w:t>
      </w:r>
    </w:p>
    <w:p w14:paraId="29ED1C38" w14:textId="77777777" w:rsidR="00DB02C1" w:rsidRDefault="00DB02C1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hvwz9t8phng6" w:colFirst="0" w:colLast="0"/>
      <w:bookmarkEnd w:id="1"/>
    </w:p>
    <w:sectPr w:rsidR="00DB02C1">
      <w:type w:val="continuous"/>
      <w:pgSz w:w="11906" w:h="16838"/>
      <w:pgMar w:top="720" w:right="991" w:bottom="72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A48B80" w14:textId="77777777" w:rsidR="00E33B44" w:rsidRDefault="00E33B44">
      <w:pPr>
        <w:spacing w:after="0" w:line="240" w:lineRule="auto"/>
      </w:pPr>
      <w:r>
        <w:separator/>
      </w:r>
    </w:p>
  </w:endnote>
  <w:endnote w:type="continuationSeparator" w:id="0">
    <w:p w14:paraId="4A1528CB" w14:textId="77777777" w:rsidR="00E33B44" w:rsidRDefault="00E33B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1199775A-480E-404D-972F-76CE82A6F423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715FE334-9B58-4CC2-9F17-7A6AC40E8B94}"/>
    <w:embedBold r:id="rId3" w:fontKey="{813B0F10-A906-40E3-AB15-C0030562FAC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4" w:fontKey="{E8EA24A2-7183-4278-A9F6-8C3D4285E93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  <w:embedRegular r:id="rId5" w:fontKey="{AABF1E88-A04E-4465-BB9F-6EA2D4B1FDF7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6" w:fontKey="{375A4E3E-1E4E-4CDB-BC46-181FE6B98A40}"/>
  </w:font>
  <w:font w:name="Helvetica Neue">
    <w:charset w:val="00"/>
    <w:family w:val="auto"/>
    <w:pitch w:val="default"/>
    <w:embedRegular r:id="rId7" w:fontKey="{498BC8B2-1639-413B-976E-938EDF11535C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8" w:fontKey="{D44ED99B-EEEC-4C9C-B8ED-F1D80A4DBB2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90439" w14:textId="77777777" w:rsidR="00DB02C1" w:rsidRDefault="00DB02C1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</w:p>
  <w:tbl>
    <w:tblPr>
      <w:tblStyle w:val="a2"/>
      <w:tblW w:w="10455" w:type="dxa"/>
      <w:tblInd w:w="2" w:type="dxa"/>
      <w:tblLayout w:type="fixed"/>
      <w:tblLook w:val="0000" w:firstRow="0" w:lastRow="0" w:firstColumn="0" w:lastColumn="0" w:noHBand="0" w:noVBand="0"/>
    </w:tblPr>
    <w:tblGrid>
      <w:gridCol w:w="3485"/>
      <w:gridCol w:w="3485"/>
      <w:gridCol w:w="3485"/>
    </w:tblGrid>
    <w:tr w:rsidR="00DB02C1" w14:paraId="2EE082E4" w14:textId="77777777">
      <w:tc>
        <w:tcPr>
          <w:tcW w:w="3485" w:type="dxa"/>
        </w:tcPr>
        <w:p w14:paraId="4DA3D746" w14:textId="77777777" w:rsidR="00DB02C1" w:rsidRDefault="00DB02C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left="-115"/>
            <w:rPr>
              <w:color w:val="000000"/>
            </w:rPr>
          </w:pPr>
        </w:p>
      </w:tc>
      <w:tc>
        <w:tcPr>
          <w:tcW w:w="3485" w:type="dxa"/>
        </w:tcPr>
        <w:p w14:paraId="218666BB" w14:textId="77777777" w:rsidR="00DB02C1" w:rsidRDefault="00DB02C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color w:val="000000"/>
            </w:rPr>
          </w:pPr>
        </w:p>
      </w:tc>
      <w:tc>
        <w:tcPr>
          <w:tcW w:w="3485" w:type="dxa"/>
        </w:tcPr>
        <w:p w14:paraId="3C1FE6A8" w14:textId="77777777" w:rsidR="00DB02C1" w:rsidRDefault="00DB02C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right="-115"/>
            <w:jc w:val="right"/>
            <w:rPr>
              <w:color w:val="000000"/>
            </w:rPr>
          </w:pPr>
        </w:p>
      </w:tc>
    </w:tr>
  </w:tbl>
  <w:p w14:paraId="760A1FB8" w14:textId="77777777" w:rsidR="00DB02C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52B0570C" wp14:editId="52083EBA">
          <wp:simplePos x="0" y="0"/>
          <wp:positionH relativeFrom="column">
            <wp:posOffset>-103503</wp:posOffset>
          </wp:positionH>
          <wp:positionV relativeFrom="paragraph">
            <wp:posOffset>0</wp:posOffset>
          </wp:positionV>
          <wp:extent cx="1141095" cy="1277620"/>
          <wp:effectExtent l="0" t="0" r="0" b="0"/>
          <wp:wrapNone/>
          <wp:docPr id="1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1095" cy="12776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CE488E" w14:textId="77777777" w:rsidR="00E33B44" w:rsidRDefault="00E33B44">
      <w:pPr>
        <w:spacing w:after="0" w:line="240" w:lineRule="auto"/>
      </w:pPr>
      <w:r>
        <w:separator/>
      </w:r>
    </w:p>
  </w:footnote>
  <w:footnote w:type="continuationSeparator" w:id="0">
    <w:p w14:paraId="21AC880F" w14:textId="77777777" w:rsidR="00E33B44" w:rsidRDefault="00E33B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E2F66" w14:textId="77777777" w:rsidR="00DB02C1" w:rsidRDefault="00DB02C1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Times New Roman" w:eastAsia="Times New Roman" w:hAnsi="Times New Roman" w:cs="Times New Roman"/>
        <w:sz w:val="24"/>
        <w:szCs w:val="24"/>
      </w:rPr>
    </w:pPr>
  </w:p>
  <w:tbl>
    <w:tblPr>
      <w:tblStyle w:val="a1"/>
      <w:tblW w:w="10455" w:type="dxa"/>
      <w:tblInd w:w="2" w:type="dxa"/>
      <w:tblLayout w:type="fixed"/>
      <w:tblLook w:val="0000" w:firstRow="0" w:lastRow="0" w:firstColumn="0" w:lastColumn="0" w:noHBand="0" w:noVBand="0"/>
    </w:tblPr>
    <w:tblGrid>
      <w:gridCol w:w="10455"/>
    </w:tblGrid>
    <w:tr w:rsidR="00DB02C1" w14:paraId="26B85A8E" w14:textId="77777777">
      <w:tc>
        <w:tcPr>
          <w:tcW w:w="10455" w:type="dxa"/>
        </w:tcPr>
        <w:p w14:paraId="2F5D3B4A" w14:textId="77777777" w:rsidR="00DB02C1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left="-115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7E2C8924" wp14:editId="0D961BAC">
                <wp:extent cx="6400800" cy="704850"/>
                <wp:effectExtent l="0" t="0" r="0" b="0"/>
                <wp:docPr id="1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 r="369" b="3041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00800" cy="7048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0976B6CE" w14:textId="77777777" w:rsidR="00DB02C1" w:rsidRDefault="00DB02C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F4692"/>
    <w:multiLevelType w:val="multilevel"/>
    <w:tmpl w:val="2EE8C120"/>
    <w:lvl w:ilvl="0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6691988"/>
    <w:multiLevelType w:val="multilevel"/>
    <w:tmpl w:val="64546DCC"/>
    <w:lvl w:ilvl="0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9466855"/>
    <w:multiLevelType w:val="multilevel"/>
    <w:tmpl w:val="B672A516"/>
    <w:lvl w:ilvl="0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A4E7483"/>
    <w:multiLevelType w:val="multilevel"/>
    <w:tmpl w:val="3B967926"/>
    <w:lvl w:ilvl="0">
      <w:start w:val="1"/>
      <w:numFmt w:val="decimal"/>
      <w:pStyle w:val="Odrkakostk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336424050">
    <w:abstractNumId w:val="1"/>
  </w:num>
  <w:num w:numId="2" w16cid:durableId="592053601">
    <w:abstractNumId w:val="0"/>
  </w:num>
  <w:num w:numId="3" w16cid:durableId="1259674470">
    <w:abstractNumId w:val="2"/>
  </w:num>
  <w:num w:numId="4" w16cid:durableId="4404216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02C1"/>
    <w:rsid w:val="00AC6E72"/>
    <w:rsid w:val="00D94EA0"/>
    <w:rsid w:val="00DB02C1"/>
    <w:rsid w:val="00E33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BBE86"/>
  <w15:docId w15:val="{8D596D43-07C9-4C8C-9F4A-B1A47A511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cs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spacing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40" w:after="0"/>
      <w:outlineLvl w:val="2"/>
    </w:pPr>
    <w:rPr>
      <w:color w:val="1F3763"/>
      <w:sz w:val="24"/>
      <w:szCs w:val="24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Nadpis2Char">
    <w:name w:val="Nadpis 2 Char"/>
    <w:basedOn w:val="Standardnpsmoodstavce"/>
    <w:uiPriority w:val="99"/>
    <w:locked/>
    <w:rsid w:val="00937AA9"/>
    <w:rPr>
      <w:rFonts w:ascii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uiPriority w:val="99"/>
    <w:semiHidden/>
    <w:locked/>
    <w:rsid w:val="001A5C81"/>
    <w:rPr>
      <w:rFonts w:ascii="Calibri Light" w:hAnsi="Calibri Light" w:cs="Calibri Light"/>
      <w:color w:val="1F3763"/>
      <w:sz w:val="24"/>
      <w:szCs w:val="24"/>
    </w:rPr>
  </w:style>
  <w:style w:type="paragraph" w:customStyle="1" w:styleId="Nadpisseznamu">
    <w:name w:val="Nadpis seznamu"/>
    <w:link w:val="NadpisseznamuChar"/>
    <w:uiPriority w:val="99"/>
    <w:rsid w:val="7DAA1868"/>
    <w:rPr>
      <w:rFonts w:ascii="Arial" w:hAnsi="Arial" w:cs="Arial"/>
      <w:b/>
      <w:bCs/>
      <w:u w:val="single"/>
    </w:rPr>
  </w:style>
  <w:style w:type="paragraph" w:customStyle="1" w:styleId="Nzevpracovnholistu">
    <w:name w:val="Název pracovního listu"/>
    <w:link w:val="NzevpracovnholistuChar"/>
    <w:qFormat/>
    <w:rsid w:val="7DAA1868"/>
    <w:rPr>
      <w:rFonts w:ascii="Arial" w:hAnsi="Arial" w:cs="Arial"/>
      <w:b/>
      <w:bCs/>
      <w:sz w:val="44"/>
      <w:szCs w:val="44"/>
    </w:rPr>
  </w:style>
  <w:style w:type="paragraph" w:customStyle="1" w:styleId="Odrkakostka">
    <w:name w:val="Odrážka kostka"/>
    <w:link w:val="OdrkakostkaChar"/>
    <w:qFormat/>
    <w:rsid w:val="007D2437"/>
    <w:pPr>
      <w:numPr>
        <w:numId w:val="4"/>
      </w:numPr>
      <w:ind w:right="968"/>
    </w:pPr>
    <w:rPr>
      <w:rFonts w:ascii="Arial" w:hAnsi="Arial" w:cs="Arial"/>
    </w:rPr>
  </w:style>
  <w:style w:type="paragraph" w:customStyle="1" w:styleId="Popispracovnholistu">
    <w:name w:val="Popis pracovního listu"/>
    <w:link w:val="PopispracovnholistuChar"/>
    <w:uiPriority w:val="99"/>
    <w:rsid w:val="009D05FB"/>
    <w:pPr>
      <w:spacing w:before="240" w:after="120"/>
      <w:ind w:right="131"/>
      <w:jc w:val="both"/>
      <w:outlineLvl w:val="0"/>
    </w:pPr>
    <w:rPr>
      <w:rFonts w:ascii="Arial" w:hAnsi="Arial" w:cs="Arial"/>
      <w:sz w:val="28"/>
      <w:szCs w:val="28"/>
    </w:rPr>
  </w:style>
  <w:style w:type="paragraph" w:customStyle="1" w:styleId="dekodpov">
    <w:name w:val="Řádek odpověď"/>
    <w:link w:val="dekodpovChar"/>
    <w:uiPriority w:val="99"/>
    <w:rsid w:val="00EA3EF5"/>
    <w:pPr>
      <w:spacing w:line="480" w:lineRule="auto"/>
      <w:ind w:left="284" w:right="260"/>
      <w:jc w:val="both"/>
    </w:pPr>
    <w:rPr>
      <w:rFonts w:ascii="Arial" w:hAnsi="Arial" w:cs="Arial"/>
      <w:color w:val="33BEF2"/>
    </w:rPr>
  </w:style>
  <w:style w:type="paragraph" w:customStyle="1" w:styleId="kol-zadn">
    <w:name w:val="Úkol - zadání"/>
    <w:link w:val="kol-zadnChar"/>
    <w:uiPriority w:val="99"/>
    <w:rsid w:val="00EE3316"/>
    <w:pPr>
      <w:tabs>
        <w:tab w:val="num" w:pos="720"/>
      </w:tabs>
      <w:spacing w:line="240" w:lineRule="auto"/>
      <w:ind w:left="1068" w:right="401" w:hanging="720"/>
    </w:pPr>
    <w:rPr>
      <w:rFonts w:ascii="Arial" w:hAnsi="Arial" w:cs="Arial"/>
      <w:b/>
      <w:bCs/>
      <w:noProof/>
      <w:sz w:val="24"/>
      <w:szCs w:val="24"/>
    </w:rPr>
  </w:style>
  <w:style w:type="paragraph" w:customStyle="1" w:styleId="Vpltabulky">
    <w:name w:val="Výplň tabulky"/>
    <w:link w:val="VpltabulkyChar"/>
    <w:uiPriority w:val="99"/>
    <w:rsid w:val="7DAA1868"/>
    <w:pPr>
      <w:spacing w:before="240" w:after="0"/>
      <w:jc w:val="center"/>
    </w:pPr>
    <w:rPr>
      <w:rFonts w:ascii="Arial" w:hAnsi="Arial" w:cs="Arial"/>
      <w:b/>
      <w:bCs/>
    </w:rPr>
  </w:style>
  <w:style w:type="paragraph" w:customStyle="1" w:styleId="Zhlav-tabulka">
    <w:name w:val="Záhlaví - tabulka"/>
    <w:link w:val="Zhlav-tabulkaChar"/>
    <w:uiPriority w:val="99"/>
    <w:rsid w:val="7DAA1868"/>
    <w:pPr>
      <w:spacing w:before="240" w:after="240"/>
      <w:jc w:val="center"/>
    </w:pPr>
    <w:rPr>
      <w:rFonts w:ascii="Arial" w:hAnsi="Arial" w:cs="Arial"/>
      <w:b/>
      <w:bCs/>
    </w:rPr>
  </w:style>
  <w:style w:type="character" w:customStyle="1" w:styleId="NzevpracovnholistuChar">
    <w:name w:val="Název pracovního listu Char"/>
    <w:basedOn w:val="Standardnpsmoodstavce"/>
    <w:link w:val="Nzevpracovnholistu"/>
    <w:locked/>
    <w:rsid w:val="7DAA1868"/>
    <w:rPr>
      <w:rFonts w:ascii="Arial" w:eastAsia="Times New Roman" w:hAnsi="Arial" w:cs="Arial"/>
      <w:b/>
      <w:bCs/>
      <w:sz w:val="44"/>
      <w:szCs w:val="44"/>
      <w:lang w:val="cs-CZ"/>
    </w:rPr>
  </w:style>
  <w:style w:type="character" w:customStyle="1" w:styleId="PopispracovnholistuChar">
    <w:name w:val="Popis pracovního listu Char"/>
    <w:basedOn w:val="Standardnpsmoodstavce"/>
    <w:link w:val="Popispracovnholistu"/>
    <w:uiPriority w:val="99"/>
    <w:locked/>
    <w:rsid w:val="009D05FB"/>
    <w:rPr>
      <w:rFonts w:ascii="Arial" w:eastAsia="Times New Roman" w:hAnsi="Arial" w:cs="Arial"/>
      <w:sz w:val="32"/>
      <w:szCs w:val="32"/>
    </w:rPr>
  </w:style>
  <w:style w:type="character" w:customStyle="1" w:styleId="kol-zadnChar">
    <w:name w:val="Úkol - zadání Char"/>
    <w:basedOn w:val="Standardnpsmoodstavce"/>
    <w:link w:val="kol-zadn"/>
    <w:uiPriority w:val="99"/>
    <w:locked/>
    <w:rsid w:val="00EE3316"/>
    <w:rPr>
      <w:rFonts w:ascii="Arial" w:hAnsi="Arial" w:cs="Arial"/>
      <w:b/>
      <w:bCs/>
      <w:noProof/>
      <w:sz w:val="24"/>
      <w:szCs w:val="24"/>
    </w:rPr>
  </w:style>
  <w:style w:type="character" w:customStyle="1" w:styleId="dekodpovChar">
    <w:name w:val="Řádek odpověď Char"/>
    <w:basedOn w:val="Standardnpsmoodstavce"/>
    <w:link w:val="dekodpov"/>
    <w:uiPriority w:val="99"/>
    <w:locked/>
    <w:rsid w:val="00EA3EF5"/>
    <w:rPr>
      <w:rFonts w:ascii="Arial" w:eastAsia="Times New Roman" w:hAnsi="Arial" w:cs="Arial"/>
      <w:color w:val="33BEF2"/>
    </w:rPr>
  </w:style>
  <w:style w:type="character" w:customStyle="1" w:styleId="NadpisseznamuChar">
    <w:name w:val="Nadpis seznamu Char"/>
    <w:basedOn w:val="Standardnpsmoodstavce"/>
    <w:link w:val="Nadpisseznamu"/>
    <w:uiPriority w:val="99"/>
    <w:locked/>
    <w:rsid w:val="7DAA1868"/>
    <w:rPr>
      <w:rFonts w:ascii="Arial" w:eastAsia="Times New Roman" w:hAnsi="Arial" w:cs="Arial"/>
      <w:b/>
      <w:bCs/>
      <w:u w:val="single"/>
      <w:lang w:val="cs-CZ"/>
    </w:rPr>
  </w:style>
  <w:style w:type="character" w:customStyle="1" w:styleId="VpltabulkyChar">
    <w:name w:val="Výplň tabulky Char"/>
    <w:basedOn w:val="Standardnpsmoodstavce"/>
    <w:link w:val="Vpltabulky"/>
    <w:uiPriority w:val="99"/>
    <w:locked/>
    <w:rsid w:val="7DAA1868"/>
    <w:rPr>
      <w:rFonts w:ascii="Arial" w:eastAsia="Times New Roman" w:hAnsi="Arial" w:cs="Arial"/>
      <w:b/>
      <w:bCs/>
      <w:lang w:val="cs-CZ"/>
    </w:rPr>
  </w:style>
  <w:style w:type="character" w:customStyle="1" w:styleId="OdrkakostkaChar">
    <w:name w:val="Odrážka kostka Char"/>
    <w:basedOn w:val="Standardnpsmoodstavce"/>
    <w:link w:val="Odrkakostka"/>
    <w:locked/>
    <w:rsid w:val="007D2437"/>
    <w:rPr>
      <w:rFonts w:ascii="Arial" w:eastAsia="Times New Roman" w:hAnsi="Arial" w:cs="Arial"/>
    </w:rPr>
  </w:style>
  <w:style w:type="character" w:customStyle="1" w:styleId="Zhlav-tabulkaChar">
    <w:name w:val="Záhlaví - tabulka Char"/>
    <w:basedOn w:val="Standardnpsmoodstavce"/>
    <w:link w:val="Zhlav-tabulka"/>
    <w:uiPriority w:val="99"/>
    <w:locked/>
    <w:rsid w:val="7DAA1868"/>
    <w:rPr>
      <w:rFonts w:ascii="Arial" w:eastAsia="Times New Roman" w:hAnsi="Arial" w:cs="Arial"/>
      <w:b/>
      <w:bCs/>
      <w:lang w:val="cs-CZ"/>
    </w:rPr>
  </w:style>
  <w:style w:type="table" w:styleId="Mkatabulky">
    <w:name w:val="Table Grid"/>
    <w:basedOn w:val="Normlntabulka"/>
    <w:uiPriority w:val="9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ZhlavChar">
    <w:name w:val="Záhlaví Char"/>
    <w:basedOn w:val="Standardnpsmoodstavce"/>
    <w:link w:val="Zhlav"/>
    <w:uiPriority w:val="99"/>
    <w:locked/>
    <w:rsid w:val="0034582E"/>
  </w:style>
  <w:style w:type="paragraph" w:styleId="Zhlav">
    <w:name w:val="header"/>
    <w:link w:val="ZhlavChar"/>
    <w:uiPriority w:val="99"/>
    <w:rsid w:val="003458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1">
    <w:name w:val="Header Char1"/>
    <w:basedOn w:val="Standardnpsmoodstavce"/>
    <w:uiPriority w:val="99"/>
    <w:semiHidden/>
    <w:rsid w:val="00F64095"/>
    <w:rPr>
      <w:rFonts w:cs="Calibri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locked/>
    <w:rsid w:val="0034582E"/>
  </w:style>
  <w:style w:type="paragraph" w:styleId="Zpat">
    <w:name w:val="footer"/>
    <w:link w:val="ZpatChar"/>
    <w:uiPriority w:val="99"/>
    <w:rsid w:val="003458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1">
    <w:name w:val="Footer Char1"/>
    <w:basedOn w:val="Standardnpsmoodstavce"/>
    <w:uiPriority w:val="99"/>
    <w:semiHidden/>
    <w:rsid w:val="00F64095"/>
    <w:rPr>
      <w:rFonts w:cs="Calibri"/>
      <w:lang w:eastAsia="en-US"/>
    </w:rPr>
  </w:style>
  <w:style w:type="paragraph" w:customStyle="1" w:styleId="Zdraznnvtextu">
    <w:name w:val="Zdůraznění v textu"/>
    <w:basedOn w:val="kol-zadn"/>
    <w:uiPriority w:val="99"/>
    <w:rsid w:val="00301E59"/>
    <w:rPr>
      <w:b w:val="0"/>
      <w:bCs w:val="0"/>
      <w:color w:val="F12FA1"/>
      <w:u w:val="single"/>
    </w:rPr>
  </w:style>
  <w:style w:type="character" w:styleId="Hypertextovodkaz">
    <w:name w:val="Hyperlink"/>
    <w:basedOn w:val="Standardnpsmoodstavce"/>
    <w:uiPriority w:val="99"/>
    <w:rsid w:val="00D334AC"/>
    <w:rPr>
      <w:color w:val="auto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rsid w:val="00D334AC"/>
    <w:rPr>
      <w:color w:val="auto"/>
      <w:shd w:val="clear" w:color="auto" w:fill="auto"/>
    </w:rPr>
  </w:style>
  <w:style w:type="paragraph" w:customStyle="1" w:styleId="Videoodkaz">
    <w:name w:val="Video odkaz"/>
    <w:basedOn w:val="Odrkakostka"/>
    <w:link w:val="VideoodkazChar"/>
    <w:autoRedefine/>
    <w:rsid w:val="00643389"/>
    <w:pPr>
      <w:numPr>
        <w:numId w:val="0"/>
      </w:numPr>
      <w:tabs>
        <w:tab w:val="num" w:pos="720"/>
      </w:tabs>
      <w:ind w:left="720" w:hanging="720"/>
    </w:pPr>
    <w:rPr>
      <w:b/>
      <w:bCs/>
      <w:color w:val="F22EA2"/>
      <w:sz w:val="32"/>
      <w:szCs w:val="32"/>
      <w:u w:val="single"/>
    </w:rPr>
  </w:style>
  <w:style w:type="character" w:styleId="Sledovanodkaz">
    <w:name w:val="FollowedHyperlink"/>
    <w:basedOn w:val="Standardnpsmoodstavce"/>
    <w:uiPriority w:val="99"/>
    <w:semiHidden/>
    <w:rsid w:val="002C10F6"/>
    <w:rPr>
      <w:color w:val="auto"/>
      <w:u w:val="single"/>
    </w:rPr>
  </w:style>
  <w:style w:type="paragraph" w:customStyle="1" w:styleId="Video">
    <w:name w:val="Video"/>
    <w:basedOn w:val="Videoodkaz"/>
    <w:link w:val="VideoChar"/>
    <w:qFormat/>
    <w:rsid w:val="00643389"/>
    <w:pPr>
      <w:spacing w:after="0"/>
    </w:pPr>
  </w:style>
  <w:style w:type="paragraph" w:customStyle="1" w:styleId="Sebereflexeka">
    <w:name w:val="Sebereflexe žáka"/>
    <w:link w:val="SebereflexekaChar"/>
    <w:uiPriority w:val="99"/>
    <w:rsid w:val="00194B7F"/>
    <w:rPr>
      <w:rFonts w:ascii="Arial" w:hAnsi="Arial" w:cs="Arial"/>
      <w:b/>
      <w:bCs/>
      <w:noProof/>
      <w:color w:val="F030A1"/>
      <w:sz w:val="28"/>
      <w:szCs w:val="28"/>
      <w:lang w:eastAsia="en-US"/>
    </w:rPr>
  </w:style>
  <w:style w:type="character" w:customStyle="1" w:styleId="VideoodkazChar">
    <w:name w:val="Video odkaz Char"/>
    <w:basedOn w:val="OdrkakostkaChar"/>
    <w:link w:val="Videoodkaz"/>
    <w:locked/>
    <w:rsid w:val="00643389"/>
    <w:rPr>
      <w:rFonts w:ascii="Arial" w:eastAsia="Times New Roman" w:hAnsi="Arial" w:cs="Arial"/>
      <w:b/>
      <w:bCs/>
      <w:color w:val="F22EA2"/>
      <w:sz w:val="32"/>
      <w:szCs w:val="32"/>
      <w:u w:val="single"/>
    </w:rPr>
  </w:style>
  <w:style w:type="character" w:customStyle="1" w:styleId="VideoChar">
    <w:name w:val="Video Char"/>
    <w:basedOn w:val="VideoodkazChar"/>
    <w:link w:val="Video"/>
    <w:locked/>
    <w:rsid w:val="00643389"/>
    <w:rPr>
      <w:rFonts w:ascii="Arial" w:eastAsia="Times New Roman" w:hAnsi="Arial" w:cs="Arial"/>
      <w:b/>
      <w:bCs/>
      <w:color w:val="F22EA2"/>
      <w:sz w:val="32"/>
      <w:szCs w:val="32"/>
      <w:u w:val="single"/>
    </w:rPr>
  </w:style>
  <w:style w:type="paragraph" w:styleId="Odstavecseseznamem">
    <w:name w:val="List Paragraph"/>
    <w:uiPriority w:val="34"/>
    <w:qFormat/>
    <w:rsid w:val="00FA405E"/>
    <w:pPr>
      <w:ind w:left="720"/>
    </w:pPr>
  </w:style>
  <w:style w:type="character" w:customStyle="1" w:styleId="SebereflexekaChar">
    <w:name w:val="Sebereflexe žáka Char"/>
    <w:basedOn w:val="kol-zadnChar"/>
    <w:link w:val="Sebereflexeka"/>
    <w:uiPriority w:val="99"/>
    <w:locked/>
    <w:rsid w:val="00194B7F"/>
    <w:rPr>
      <w:rFonts w:ascii="Arial" w:eastAsia="Times New Roman" w:hAnsi="Arial" w:cs="Arial"/>
      <w:b/>
      <w:bCs/>
      <w:noProof/>
      <w:color w:val="F030A1"/>
      <w:sz w:val="22"/>
      <w:szCs w:val="22"/>
      <w:lang w:val="cs-CZ" w:eastAsia="en-US"/>
    </w:rPr>
  </w:style>
  <w:style w:type="paragraph" w:styleId="Normlnweb">
    <w:name w:val="Normal (Web)"/>
    <w:uiPriority w:val="99"/>
    <w:semiHidden/>
    <w:rsid w:val="001A5C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iln">
    <w:name w:val="Strong"/>
    <w:basedOn w:val="Standardnpsmoodstavce"/>
    <w:uiPriority w:val="99"/>
    <w:qFormat/>
    <w:rsid w:val="001A5C81"/>
    <w:rPr>
      <w:b/>
      <w:bCs/>
    </w:rPr>
  </w:style>
  <w:style w:type="paragraph" w:customStyle="1" w:styleId="ql-indent-1">
    <w:name w:val="ql-indent-1"/>
    <w:uiPriority w:val="99"/>
    <w:rsid w:val="001A5C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Zdraznn">
    <w:name w:val="Emphasis"/>
    <w:basedOn w:val="Standardnpsmoodstavce"/>
    <w:uiPriority w:val="20"/>
    <w:qFormat/>
    <w:rsid w:val="00753E3A"/>
    <w:rPr>
      <w:i/>
      <w:iCs/>
    </w:rPr>
  </w:style>
  <w:style w:type="paragraph" w:styleId="Textbubliny">
    <w:name w:val="Balloon Text"/>
    <w:link w:val="TextbublinyChar"/>
    <w:uiPriority w:val="99"/>
    <w:semiHidden/>
    <w:rsid w:val="00272B6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64095"/>
    <w:rPr>
      <w:rFonts w:ascii="Times New Roman" w:hAnsi="Times New Roman"/>
      <w:sz w:val="0"/>
      <w:szCs w:val="0"/>
      <w:lang w:eastAsia="en-US"/>
    </w:rPr>
  </w:style>
  <w:style w:type="character" w:styleId="Nevyeenzmnka">
    <w:name w:val="Unresolved Mention"/>
    <w:basedOn w:val="Standardnpsmoodstavce"/>
    <w:uiPriority w:val="99"/>
    <w:semiHidden/>
    <w:unhideWhenUsed/>
    <w:rsid w:val="0031660D"/>
    <w:rPr>
      <w:color w:val="605E5C"/>
      <w:shd w:val="clear" w:color="auto" w:fill="E1DFDD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47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du.ceskatelevize.cz/video/19383-o-babim-lete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7n5U4x2e4teyq4Dk1tqeUn3i4Q==">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618</Words>
  <Characters>3649</Characters>
  <Application>Microsoft Office Word</Application>
  <DocSecurity>0</DocSecurity>
  <Lines>30</Lines>
  <Paragraphs>8</Paragraphs>
  <ScaleCrop>false</ScaleCrop>
  <Company>Česká televize</Company>
  <LinksUpToDate>false</LinksUpToDate>
  <CharactersWithSpaces>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Johanovský</dc:creator>
  <cp:lastModifiedBy>Nerádová Lucie</cp:lastModifiedBy>
  <cp:revision>2</cp:revision>
  <dcterms:created xsi:type="dcterms:W3CDTF">2026-09-21T07:34:00Z</dcterms:created>
  <dcterms:modified xsi:type="dcterms:W3CDTF">2026-09-21T07:34:00Z</dcterms:modified>
</cp:coreProperties>
</file>