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140" w:rsidRDefault="00ED7140" w:rsidP="7DAA1868">
      <w:pPr>
        <w:pStyle w:val="Nzevpracovnholistu"/>
      </w:pPr>
      <w:r>
        <w:rPr>
          <w:rFonts w:ascii="Arial Black" w:hAnsi="Arial Black"/>
          <w:color w:val="767171" w:themeColor="background2" w:themeShade="80"/>
          <w:sz w:val="20"/>
          <w:szCs w:val="20"/>
        </w:rPr>
        <w:t xml:space="preserve">                                                                                             </w:t>
      </w:r>
      <w:r>
        <w:rPr>
          <w:rFonts w:ascii="Arial Black" w:hAnsi="Arial Black"/>
          <w:color w:val="767171" w:themeColor="background2" w:themeShade="80"/>
          <w:sz w:val="20"/>
          <w:szCs w:val="20"/>
          <w:lang w:val="uk-UA"/>
        </w:rPr>
        <w:t>Моє ім’я   ____________________________</w:t>
      </w:r>
    </w:p>
    <w:p w:rsidR="00BF5964" w:rsidRDefault="00FE302D" w:rsidP="7DAA1868">
      <w:pPr>
        <w:pStyle w:val="Nzevpracovnholistu"/>
        <w:rPr>
          <w:lang w:val="ru-RU"/>
        </w:rPr>
      </w:pPr>
      <w:r>
        <w:t>Smysly</w:t>
      </w:r>
    </w:p>
    <w:p w:rsidR="00901CD0" w:rsidRPr="00901CD0" w:rsidRDefault="00901CD0" w:rsidP="7DAA1868">
      <w:pPr>
        <w:pStyle w:val="Nzevpracovnholistu"/>
        <w:rPr>
          <w:lang w:val="ru-RU"/>
        </w:rPr>
      </w:pPr>
      <w:r w:rsidRPr="00901CD0">
        <w:rPr>
          <w:lang w:val="ru-RU"/>
        </w:rPr>
        <w:t>Почуття</w:t>
      </w:r>
    </w:p>
    <w:p w:rsidR="00BF5964" w:rsidRPr="00901CD0" w:rsidRDefault="0083009F" w:rsidP="00BF5964">
      <w:pPr>
        <w:pStyle w:val="Video"/>
      </w:pPr>
      <w:hyperlink r:id="rId8" w:history="1">
        <w:r w:rsidR="00EA01E1" w:rsidRPr="00EA01E1">
          <w:rPr>
            <w:rStyle w:val="a8"/>
          </w:rPr>
          <w:t>Jak vidí zvířata</w:t>
        </w:r>
      </w:hyperlink>
    </w:p>
    <w:p w:rsidR="00901CD0" w:rsidRDefault="00901CD0" w:rsidP="00BF5964">
      <w:pPr>
        <w:pStyle w:val="Video"/>
        <w:rPr>
          <w:rStyle w:val="a8"/>
          <w:color w:val="F22EA2"/>
        </w:rPr>
      </w:pPr>
      <w:r w:rsidRPr="00901CD0">
        <w:rPr>
          <w:rStyle w:val="a8"/>
          <w:color w:val="F22EA2"/>
        </w:rPr>
        <w:t>Як бачать тварини</w:t>
      </w:r>
    </w:p>
    <w:p w:rsidR="00BF5964" w:rsidRPr="00EC14C0" w:rsidRDefault="0083009F" w:rsidP="00BF5964">
      <w:pPr>
        <w:pStyle w:val="Video"/>
      </w:pPr>
      <w:hyperlink r:id="rId9" w:history="1">
        <w:r w:rsidR="009C63D9" w:rsidRPr="009C63D9">
          <w:rPr>
            <w:rStyle w:val="a8"/>
          </w:rPr>
          <w:t>Barevn</w:t>
        </w:r>
        <w:r w:rsidR="001E530B">
          <w:rPr>
            <w:rStyle w:val="a8"/>
          </w:rPr>
          <w:t>é</w:t>
        </w:r>
        <w:r w:rsidR="009C63D9" w:rsidRPr="009C63D9">
          <w:rPr>
            <w:rStyle w:val="a8"/>
          </w:rPr>
          <w:t xml:space="preserve"> vidění</w:t>
        </w:r>
      </w:hyperlink>
    </w:p>
    <w:p w:rsidR="00EC14C0" w:rsidRPr="00EC14C0" w:rsidRDefault="00EC14C0" w:rsidP="00EC14C0">
      <w:pPr>
        <w:pStyle w:val="Video"/>
        <w:rPr>
          <w:rStyle w:val="a8"/>
          <w:color w:val="F22EA2"/>
        </w:rPr>
      </w:pPr>
      <w:r w:rsidRPr="00EC14C0">
        <w:rPr>
          <w:rStyle w:val="ae"/>
          <w:i w:val="0"/>
          <w:iCs w:val="0"/>
          <w:szCs w:val="17"/>
          <w:shd w:val="clear" w:color="auto" w:fill="FFFFFF"/>
        </w:rPr>
        <w:t>Колірний зір</w:t>
      </w:r>
    </w:p>
    <w:p w:rsidR="00BF5964" w:rsidRPr="00EC14C0" w:rsidRDefault="0083009F" w:rsidP="00BF5964">
      <w:pPr>
        <w:pStyle w:val="Video"/>
        <w:rPr>
          <w:rStyle w:val="a8"/>
        </w:rPr>
      </w:pPr>
      <w:r>
        <w:fldChar w:fldCharType="begin"/>
      </w:r>
      <w:r w:rsidR="009C63D9">
        <w:instrText xml:space="preserve"> HYPERLINK "https://edu.ceskatelevize.cz/video/4808-stavba-oka-a-jeho-vysetreni?vsrc=vyhledavani&amp;vsrcid=smysly" </w:instrText>
      </w:r>
      <w:r>
        <w:fldChar w:fldCharType="separate"/>
      </w:r>
      <w:r w:rsidR="009C63D9" w:rsidRPr="009C63D9">
        <w:rPr>
          <w:rStyle w:val="a8"/>
        </w:rPr>
        <w:t>Stavba oka a jeho vyšetření</w:t>
      </w:r>
      <w:r w:rsidR="00EC14C0">
        <w:rPr>
          <w:rStyle w:val="a8"/>
          <w:lang w:val="ru-RU"/>
        </w:rPr>
        <w:t xml:space="preserve">  </w:t>
      </w:r>
    </w:p>
    <w:p w:rsidR="00EC14C0" w:rsidRPr="009C63D9" w:rsidRDefault="00EC14C0" w:rsidP="00BF5964">
      <w:pPr>
        <w:pStyle w:val="Video"/>
        <w:rPr>
          <w:rStyle w:val="a8"/>
        </w:rPr>
      </w:pPr>
      <w:r>
        <w:rPr>
          <w:rStyle w:val="a8"/>
        </w:rPr>
        <w:t xml:space="preserve">Будова ока та його </w:t>
      </w:r>
      <w:r w:rsidRPr="00EC14C0">
        <w:rPr>
          <w:rStyle w:val="a8"/>
        </w:rPr>
        <w:t>обстеження</w:t>
      </w:r>
    </w:p>
    <w:p w:rsidR="00BF5964" w:rsidRPr="0097195B" w:rsidRDefault="0083009F" w:rsidP="7DAA1868">
      <w:pPr>
        <w:pStyle w:val="Video"/>
        <w:rPr>
          <w:rStyle w:val="a8"/>
        </w:rPr>
      </w:pPr>
      <w:r>
        <w:fldChar w:fldCharType="end"/>
      </w:r>
      <w:r>
        <w:fldChar w:fldCharType="begin"/>
      </w:r>
      <w:r w:rsidR="009C63D9">
        <w:instrText xml:space="preserve"> HYPERLINK "https://edu.ceskatelevize.cz/video/9830-pokus-sluch?vsrc=vyhledavani&amp;vsrcid=sluch" </w:instrText>
      </w:r>
      <w:r>
        <w:fldChar w:fldCharType="separate"/>
      </w:r>
      <w:r w:rsidR="009C63D9" w:rsidRPr="009C63D9">
        <w:rPr>
          <w:rStyle w:val="a8"/>
        </w:rPr>
        <w:t>Pokus: Sluch</w:t>
      </w:r>
      <w:r w:rsidR="0097195B">
        <w:rPr>
          <w:rStyle w:val="a8"/>
          <w:lang w:val="ru-RU"/>
        </w:rPr>
        <w:t xml:space="preserve">  </w:t>
      </w:r>
    </w:p>
    <w:p w:rsidR="0097195B" w:rsidRPr="009C63D9" w:rsidRDefault="00EC6EEF" w:rsidP="7DAA1868">
      <w:pPr>
        <w:pStyle w:val="Video"/>
        <w:rPr>
          <w:rStyle w:val="a8"/>
        </w:rPr>
      </w:pPr>
      <w:r>
        <w:rPr>
          <w:rStyle w:val="a8"/>
          <w:lang w:val="ru-RU"/>
        </w:rPr>
        <w:t>Досл</w:t>
      </w:r>
      <w:r>
        <w:rPr>
          <w:rStyle w:val="a8"/>
          <w:lang w:val="uk-UA"/>
        </w:rPr>
        <w:t>ід</w:t>
      </w:r>
      <w:r w:rsidR="00B37632">
        <w:rPr>
          <w:rStyle w:val="a8"/>
        </w:rPr>
        <w:t>: Слух</w:t>
      </w:r>
    </w:p>
    <w:p w:rsidR="00BF5964" w:rsidRPr="00F5293E" w:rsidRDefault="0083009F" w:rsidP="00BF5964">
      <w:pPr>
        <w:pStyle w:val="Video"/>
      </w:pPr>
      <w:r>
        <w:fldChar w:fldCharType="end"/>
      </w:r>
      <w:hyperlink r:id="rId10" w:history="1">
        <w:r w:rsidR="009C63D9" w:rsidRPr="009C63D9">
          <w:rPr>
            <w:rStyle w:val="a8"/>
          </w:rPr>
          <w:t>Hluk a sluch</w:t>
        </w:r>
      </w:hyperlink>
    </w:p>
    <w:p w:rsidR="00F5293E" w:rsidRDefault="00F5293E" w:rsidP="00BF5964">
      <w:pPr>
        <w:pStyle w:val="Video"/>
        <w:rPr>
          <w:rStyle w:val="a8"/>
          <w:color w:val="F22EA2"/>
        </w:rPr>
      </w:pPr>
      <w:r w:rsidRPr="00F5293E">
        <w:rPr>
          <w:rStyle w:val="a8"/>
          <w:color w:val="F22EA2"/>
        </w:rPr>
        <w:t>Галас і слух</w:t>
      </w:r>
    </w:p>
    <w:p w:rsidR="00BF5964" w:rsidRPr="00EC6EEF" w:rsidRDefault="0083009F" w:rsidP="00BF5964">
      <w:pPr>
        <w:pStyle w:val="Video"/>
      </w:pPr>
      <w:hyperlink r:id="rId11" w:history="1">
        <w:r w:rsidR="009C63D9" w:rsidRPr="009C63D9">
          <w:rPr>
            <w:rStyle w:val="a8"/>
          </w:rPr>
          <w:t>Smysly ve stavu bez tíže</w:t>
        </w:r>
      </w:hyperlink>
    </w:p>
    <w:p w:rsidR="00EC6EEF" w:rsidRDefault="00EC6EEF" w:rsidP="00BF5964">
      <w:pPr>
        <w:pStyle w:val="Video"/>
        <w:rPr>
          <w:rStyle w:val="a8"/>
          <w:color w:val="F22EA2"/>
        </w:rPr>
      </w:pPr>
      <w:r w:rsidRPr="00EC6EEF">
        <w:rPr>
          <w:rStyle w:val="a8"/>
          <w:color w:val="F22EA2"/>
        </w:rPr>
        <w:t>Почуття в невагомому стані</w:t>
      </w:r>
    </w:p>
    <w:p w:rsidR="00BF5964" w:rsidRDefault="00BF5964" w:rsidP="7DAA1868">
      <w:pPr>
        <w:pStyle w:val="Nzevpracovnholistu"/>
        <w:rPr>
          <w:lang w:val="uk-UA"/>
        </w:rPr>
      </w:pPr>
    </w:p>
    <w:p w:rsidR="00EC6EEF" w:rsidRPr="00EC6EEF" w:rsidRDefault="00EC6EEF" w:rsidP="7DAA1868">
      <w:pPr>
        <w:pStyle w:val="Nzevpracovnholistu"/>
        <w:rPr>
          <w:lang w:val="uk-UA"/>
        </w:rPr>
        <w:sectPr w:rsidR="00EC6EEF" w:rsidRPr="00EC6EEF" w:rsidSect="00F279BD">
          <w:headerReference w:type="default" r:id="rId12"/>
          <w:footerReference w:type="default" r:id="rId13"/>
          <w:headerReference w:type="first" r:id="rId14"/>
          <w:type w:val="continuous"/>
          <w:pgSz w:w="11906" w:h="16838"/>
          <w:pgMar w:top="720" w:right="849" w:bottom="720" w:left="720" w:header="708" w:footer="708" w:gutter="0"/>
          <w:cols w:space="708"/>
          <w:titlePg/>
          <w:docGrid w:linePitch="360"/>
        </w:sectPr>
      </w:pPr>
    </w:p>
    <w:p w:rsidR="00AF33D5" w:rsidRPr="00EC6EEF" w:rsidRDefault="007E4AD1" w:rsidP="00FA405E">
      <w:pPr>
        <w:pStyle w:val="Popispracovnholistu"/>
        <w:rPr>
          <w:sz w:val="24"/>
        </w:rPr>
      </w:pPr>
      <w:r>
        <w:rPr>
          <w:sz w:val="24"/>
        </w:rPr>
        <w:lastRenderedPageBreak/>
        <w:t xml:space="preserve">Pracovní list se věnuje tématu smyslů s důrazem na zrak a sluch. Cílem pracovního listu je přiblížit žákům toto téma skrze zajímavosti zahrnující srovnání lidských smyslů se smysly ostatních živočichů. </w:t>
      </w:r>
      <w:bookmarkStart w:id="0" w:name="_GoBack"/>
      <w:bookmarkEnd w:id="0"/>
    </w:p>
    <w:p w:rsidR="00F519ED" w:rsidRPr="004610CD" w:rsidRDefault="004610CD" w:rsidP="00FA405E">
      <w:pPr>
        <w:pStyle w:val="Popispracovnholistu"/>
        <w:rPr>
          <w:color w:val="000000" w:themeColor="text1"/>
          <w:lang w:val="ru-RU"/>
        </w:rPr>
      </w:pPr>
      <w:r w:rsidRPr="004610CD">
        <w:rPr>
          <w:color w:val="000000" w:themeColor="text1"/>
        </w:rPr>
        <w:t>Робочий лист присвячений темі органів чуття з акцентом на зір та слух. Мета робочого листа у тому, щоб познайомити учнів із цією темою з</w:t>
      </w:r>
      <w:r w:rsidR="00DC7868">
        <w:rPr>
          <w:color w:val="000000" w:themeColor="text1"/>
          <w:lang w:val="ru-RU"/>
        </w:rPr>
        <w:t>а</w:t>
      </w:r>
      <w:r w:rsidRPr="004610CD">
        <w:rPr>
          <w:color w:val="000000" w:themeColor="text1"/>
        </w:rPr>
        <w:t xml:space="preserve"> допомогою цікавих фактів, включаючи порівняння органів чуття людини з органами чуття інших тварин.</w:t>
      </w:r>
    </w:p>
    <w:p w:rsidR="004610CD" w:rsidRPr="004610CD" w:rsidRDefault="004610CD" w:rsidP="00FA405E">
      <w:pPr>
        <w:pStyle w:val="Popispracovnholistu"/>
        <w:rPr>
          <w:color w:val="404040" w:themeColor="text1" w:themeTint="BF"/>
          <w:lang w:val="ru-RU"/>
        </w:rPr>
        <w:sectPr w:rsidR="004610CD" w:rsidRPr="004610CD" w:rsidSect="009D05FB">
          <w:type w:val="continuous"/>
          <w:pgSz w:w="11906" w:h="16838"/>
          <w:pgMar w:top="720" w:right="849" w:bottom="720" w:left="720" w:header="708" w:footer="708" w:gutter="0"/>
          <w:cols w:space="708"/>
          <w:docGrid w:linePitch="360"/>
        </w:sectPr>
      </w:pPr>
    </w:p>
    <w:p w:rsidR="00C54ECF" w:rsidRPr="00C54ECF" w:rsidRDefault="0083009F" w:rsidP="003C417A">
      <w:pPr>
        <w:pStyle w:val="kol-zadn"/>
        <w:numPr>
          <w:ilvl w:val="0"/>
          <w:numId w:val="11"/>
        </w:numPr>
        <w:spacing w:after="2400"/>
        <w:ind w:left="714" w:right="403" w:hanging="357"/>
      </w:pPr>
      <w:r w:rsidRPr="0083009F">
        <w:rPr>
          <w:lang w:eastAsia="cs-CZ" w:bidi="he-IL"/>
        </w:rPr>
        <w:lastRenderedPageBreak/>
        <w:pict>
          <v:shapetype id="_x0000_t202" coordsize="21600,21600" o:spt="202" path="m,l,21600r21600,l21600,xe">
            <v:stroke joinstyle="miter"/>
            <v:path gradientshapeok="t" o:connecttype="rect"/>
          </v:shapetype>
          <v:shape id="Textové pole 42" o:spid="_x0000_s1026" type="#_x0000_t202" style="position:absolute;left:0;text-align:left;margin-left:115.25pt;margin-top:61.65pt;width:302.95pt;height:19.8pt;z-index:251722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" strokecolor="red" strokeweight="2.25pt">
            <v:textbox inset="0,0,0,0">
              <w:txbxContent>
                <w:p w:rsidR="00E84E41" w:rsidRDefault="009A6361" w:rsidP="00E84E41">
                  <w:pPr>
                    <w:pStyle w:val="ab"/>
                    <w:jc w:val="center"/>
                    <w:rPr>
                      <w:sz w:val="28"/>
                      <w:szCs w:val="28"/>
                      <w:lang w:val="ru-RU"/>
                    </w:rPr>
                  </w:pPr>
                  <w:r>
                    <w:rPr>
                      <w:sz w:val="28"/>
                      <w:szCs w:val="28"/>
                    </w:rPr>
                    <w:t>P</w:t>
                  </w:r>
                  <w:r w:rsidR="00E84E41">
                    <w:rPr>
                      <w:sz w:val="28"/>
                      <w:szCs w:val="28"/>
                    </w:rPr>
                    <w:t>es</w:t>
                  </w:r>
                  <w:r w:rsidR="001C4A04">
                    <w:rPr>
                      <w:sz w:val="28"/>
                      <w:szCs w:val="28"/>
                      <w:lang w:val="ru-RU"/>
                    </w:rPr>
                    <w:t xml:space="preserve"> собака</w:t>
                  </w:r>
                  <w:r w:rsidR="0041375E">
                    <w:rPr>
                      <w:sz w:val="28"/>
                      <w:szCs w:val="28"/>
                    </w:rPr>
                    <w:t xml:space="preserve"> – </w:t>
                  </w:r>
                  <w:r w:rsidR="00E84E41">
                    <w:rPr>
                      <w:sz w:val="28"/>
                      <w:szCs w:val="28"/>
                    </w:rPr>
                    <w:t>vážka</w:t>
                  </w:r>
                  <w:r>
                    <w:rPr>
                      <w:sz w:val="28"/>
                      <w:szCs w:val="28"/>
                      <w:lang w:val="ru-RU"/>
                    </w:rPr>
                    <w:t xml:space="preserve"> бабка</w:t>
                  </w:r>
                  <w:r w:rsidR="0041375E">
                    <w:rPr>
                      <w:sz w:val="28"/>
                      <w:szCs w:val="28"/>
                    </w:rPr>
                    <w:t xml:space="preserve"> – </w:t>
                  </w:r>
                  <w:r w:rsidR="00E84E41">
                    <w:rPr>
                      <w:sz w:val="28"/>
                      <w:szCs w:val="28"/>
                    </w:rPr>
                    <w:t>pták</w:t>
                  </w:r>
                  <w:r w:rsidR="00F519ED" w:rsidRPr="00F519ED">
                    <w:t xml:space="preserve"> </w:t>
                  </w:r>
                  <w:r w:rsidR="00F519ED" w:rsidRPr="00F519ED">
                    <w:rPr>
                      <w:sz w:val="28"/>
                      <w:szCs w:val="28"/>
                    </w:rPr>
                    <w:t>птах</w:t>
                  </w:r>
                </w:p>
                <w:p w:rsidR="00F519ED" w:rsidRDefault="00F519ED" w:rsidP="00F519ED">
                  <w:pPr>
                    <w:rPr>
                      <w:lang w:val="ru-RU"/>
                    </w:rPr>
                  </w:pPr>
                </w:p>
                <w:p w:rsidR="00F519ED" w:rsidRPr="00F519ED" w:rsidRDefault="00F519ED" w:rsidP="00F519ED">
                  <w:pPr>
                    <w:rPr>
                      <w:lang w:val="ru-RU"/>
                    </w:rPr>
                  </w:pPr>
                </w:p>
              </w:txbxContent>
            </v:textbox>
            <w10:wrap type="topAndBottom" anchorx="margin"/>
          </v:shape>
        </w:pict>
      </w:r>
      <w:r w:rsidR="00486654">
        <w:rPr>
          <w:lang w:val="ru-RU" w:eastAsia="ru-RU"/>
        </w:rPr>
        <w:drawing>
          <wp:anchor distT="0" distB="0" distL="114300" distR="114300" simplePos="0" relativeHeight="251699200" behindDoc="0" locked="0" layoutInCell="1" allowOverlap="1">
            <wp:simplePos x="0" y="0"/>
            <wp:positionH relativeFrom="margin">
              <wp:posOffset>451485</wp:posOffset>
            </wp:positionH>
            <wp:positionV relativeFrom="paragraph">
              <wp:posOffset>2987040</wp:posOffset>
            </wp:positionV>
            <wp:extent cx="1868170" cy="1245235"/>
            <wp:effectExtent l="0" t="0" r="0" b="0"/>
            <wp:wrapTopAndBottom/>
            <wp:docPr id="19" name="Obrázek 19" descr="The Phon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hone Box."/>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8170" cy="1245235"/>
                    </a:xfrm>
                    <a:prstGeom prst="rect">
                      <a:avLst/>
                    </a:prstGeom>
                    <a:noFill/>
                    <a:ln>
                      <a:noFill/>
                    </a:ln>
                  </pic:spPr>
                </pic:pic>
              </a:graphicData>
            </a:graphic>
          </wp:anchor>
        </w:drawing>
      </w:r>
      <w:r w:rsidR="00486654">
        <w:rPr>
          <w:lang w:val="ru-RU" w:eastAsia="ru-RU"/>
        </w:rPr>
        <w:drawing>
          <wp:anchor distT="0" distB="0" distL="114300" distR="114300" simplePos="0" relativeHeight="251701248" behindDoc="0" locked="0" layoutInCell="1" allowOverlap="1">
            <wp:simplePos x="0" y="0"/>
            <wp:positionH relativeFrom="margin">
              <wp:posOffset>4013835</wp:posOffset>
            </wp:positionH>
            <wp:positionV relativeFrom="paragraph">
              <wp:posOffset>2972435</wp:posOffset>
            </wp:positionV>
            <wp:extent cx="1868170" cy="1245235"/>
            <wp:effectExtent l="0" t="0" r="0" b="0"/>
            <wp:wrapTopAndBottom/>
            <wp:docPr id="26" name="Obrázek 26" descr="The Phon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hone Box."/>
                    <pic:cNvPicPr>
                      <a:picLocks noChangeAspect="1" noChangeArrowheads="1"/>
                    </pic:cNvPicPr>
                  </pic:nvPicPr>
                  <pic:blipFill>
                    <a:blip r:embed="rId16" cstate="print">
                      <a:clrChange>
                        <a:clrFrom>
                          <a:srgbClr val="060503"/>
                        </a:clrFrom>
                        <a:clrTo>
                          <a:srgbClr val="060503">
                            <a:alpha val="0"/>
                          </a:srgbClr>
                        </a:clrTo>
                      </a:clrChange>
                      <a:duotone>
                        <a:prstClr val="black"/>
                        <a:schemeClr val="accent6">
                          <a:tint val="45000"/>
                          <a:satMod val="400000"/>
                        </a:schemeClr>
                      </a:duotone>
                      <a:alphaModFix amt="79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colorTemperature colorTemp="115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8170" cy="1245235"/>
                    </a:xfrm>
                    <a:prstGeom prst="rect">
                      <a:avLst/>
                    </a:prstGeom>
                    <a:noFill/>
                    <a:ln>
                      <a:noFill/>
                    </a:ln>
                  </pic:spPr>
                </pic:pic>
              </a:graphicData>
            </a:graphic>
          </wp:anchor>
        </w:drawing>
      </w:r>
      <w:r w:rsidRPr="0083009F">
        <w:rPr>
          <w:lang w:eastAsia="cs-CZ" w:bidi="he-IL"/>
        </w:rPr>
        <w:pict>
          <v:shape id="Textové pole 34" o:spid="_x0000_s1027" type="#_x0000_t202" style="position:absolute;left:0;text-align:left;margin-left:37.05pt;margin-top:333.15pt;width:114.6pt;height:19.8pt;z-index:25171251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OdMQIAAHUEAAAOAAAAZHJzL2Uyb0RvYy54bWysVFFvGjEMfp+0/xDlfdyBoK0QR8WomCah&#10;thKd+hxyOS5SLs6cwB379XMCR2m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" strokecolor="#0070c0" strokeweight="2.25pt">
            <v:textbox inset="0,0,0,0">
              <w:txbxContent>
                <w:p w:rsidR="00BF5964" w:rsidRPr="00FE4A73" w:rsidRDefault="00BF5964" w:rsidP="00BF5964">
                  <w:pPr>
                    <w:pStyle w:val="ab"/>
                    <w:rPr>
                      <w:rFonts w:ascii="Arial" w:eastAsia="Arial" w:hAnsi="Arial" w:cs="Arial"/>
                      <w:b/>
                      <w:noProof/>
                      <w:sz w:val="32"/>
                      <w:szCs w:val="32"/>
                      <w:lang w:val="ru-RU"/>
                    </w:rPr>
                  </w:pPr>
                  <w:r w:rsidRPr="00132026">
                    <w:rPr>
                      <w:sz w:val="28"/>
                      <w:szCs w:val="28"/>
                    </w:rPr>
                    <w:t>Člověk</w:t>
                  </w:r>
                  <w:r w:rsidR="00FE4A73">
                    <w:rPr>
                      <w:sz w:val="28"/>
                      <w:szCs w:val="28"/>
                      <w:lang w:val="ru-RU"/>
                    </w:rPr>
                    <w:t xml:space="preserve"> людина</w:t>
                  </w:r>
                </w:p>
              </w:txbxContent>
            </v:textbox>
            <w10:wrap type="topAndBottom" anchorx="margin"/>
          </v:shape>
        </w:pict>
      </w:r>
      <w:r w:rsidR="00486654">
        <w:rPr>
          <w:lang w:val="ru-RU" w:eastAsia="ru-RU"/>
        </w:rPr>
        <w:drawing>
          <wp:anchor distT="0" distB="0" distL="114300" distR="114300" simplePos="0" relativeHeight="251694080" behindDoc="1" locked="0" layoutInCell="1" allowOverlap="1">
            <wp:simplePos x="0" y="0"/>
            <wp:positionH relativeFrom="margin">
              <wp:posOffset>4027170</wp:posOffset>
            </wp:positionH>
            <wp:positionV relativeFrom="paragraph">
              <wp:posOffset>1176655</wp:posOffset>
            </wp:positionV>
            <wp:extent cx="1889760" cy="1245235"/>
            <wp:effectExtent l="0" t="0" r="0" b="0"/>
            <wp:wrapTight wrapText="bothSides">
              <wp:wrapPolygon edited="0">
                <wp:start x="0" y="0"/>
                <wp:lineTo x="0" y="21148"/>
                <wp:lineTo x="21339" y="21148"/>
                <wp:lineTo x="2133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620"/>
                    <a:stretch/>
                  </pic:blipFill>
                  <pic:spPr bwMode="auto">
                    <a:xfrm>
                      <a:off x="0" y="0"/>
                      <a:ext cx="1889760" cy="1245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86654">
        <w:rPr>
          <w:lang w:val="ru-RU" w:eastAsia="ru-RU"/>
        </w:rPr>
        <w:drawing>
          <wp:anchor distT="0" distB="0" distL="114300" distR="114300" simplePos="0" relativeHeight="251698176" behindDoc="1" locked="0" layoutInCell="1" allowOverlap="1">
            <wp:simplePos x="0" y="0"/>
            <wp:positionH relativeFrom="margin">
              <wp:posOffset>451485</wp:posOffset>
            </wp:positionH>
            <wp:positionV relativeFrom="paragraph">
              <wp:posOffset>1201420</wp:posOffset>
            </wp:positionV>
            <wp:extent cx="1859280" cy="1245235"/>
            <wp:effectExtent l="0" t="0" r="7620" b="0"/>
            <wp:wrapTight wrapText="bothSides">
              <wp:wrapPolygon edited="0">
                <wp:start x="0" y="0"/>
                <wp:lineTo x="0" y="21148"/>
                <wp:lineTo x="21467" y="21148"/>
                <wp:lineTo x="21467" y="0"/>
                <wp:lineTo x="0" y="0"/>
              </wp:wrapPolygon>
            </wp:wrapTight>
            <wp:docPr id="9" name="Obrázek 9"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osoba, interiér&#10;&#10;Popis byl vytvořen automaticky"/>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134"/>
                    <a:stretch/>
                  </pic:blipFill>
                  <pic:spPr bwMode="auto">
                    <a:xfrm>
                      <a:off x="0" y="0"/>
                      <a:ext cx="1859280" cy="1245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3009F">
        <w:rPr>
          <w:lang w:eastAsia="cs-CZ" w:bidi="he-IL"/>
        </w:rPr>
        <w:pict>
          <v:shape id="Textové pole 27" o:spid="_x0000_s1028" type="#_x0000_t202" style="position:absolute;left:0;text-align:left;margin-left:35.55pt;margin-top:194.2pt;width:114.6pt;height:19.8pt;z-index:25170432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7yMg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" strokecolor="#0070c0" strokeweight="2.25pt">
            <v:textbox inset="0,0,0,0">
              <w:txbxContent>
                <w:p w:rsidR="00132026" w:rsidRPr="00FE4A73" w:rsidRDefault="00132026" w:rsidP="00132026">
                  <w:pPr>
                    <w:pStyle w:val="ab"/>
                    <w:rPr>
                      <w:rFonts w:ascii="Arial" w:eastAsia="Arial" w:hAnsi="Arial" w:cs="Arial"/>
                      <w:b/>
                      <w:noProof/>
                      <w:sz w:val="32"/>
                      <w:szCs w:val="32"/>
                      <w:lang w:val="ru-RU"/>
                    </w:rPr>
                  </w:pPr>
                  <w:r w:rsidRPr="00132026">
                    <w:rPr>
                      <w:sz w:val="28"/>
                      <w:szCs w:val="28"/>
                    </w:rPr>
                    <w:t>Člověk</w:t>
                  </w:r>
                  <w:r w:rsidR="00FE4A73">
                    <w:rPr>
                      <w:sz w:val="28"/>
                      <w:szCs w:val="28"/>
                      <w:lang w:val="ru-RU"/>
                    </w:rPr>
                    <w:t xml:space="preserve"> людина</w:t>
                  </w:r>
                </w:p>
              </w:txbxContent>
            </v:textbox>
            <w10:wrap type="topAndBottom" anchorx="margin"/>
          </v:shape>
        </w:pict>
      </w:r>
      <w:r w:rsidRPr="0083009F">
        <w:rPr>
          <w:lang w:eastAsia="cs-CZ" w:bidi="he-IL"/>
        </w:rPr>
        <w:pict>
          <v:shape id="Textové pole 37" o:spid="_x0000_s1029" type="#_x0000_t202" style="position:absolute;left:0;text-align:left;margin-left:316.9pt;margin-top:190.75pt;width:114.6pt;height:19.8pt;z-index:25171660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" strokecolor="#0070c0" strokeweight="2.25pt">
            <v:textbox inset="0,0,0,0">
              <w:txbxContent>
                <w:p w:rsidR="001578B8" w:rsidRPr="00132026" w:rsidRDefault="001578B8" w:rsidP="001578B8">
                  <w:pPr>
                    <w:pStyle w:val="ab"/>
                    <w:rPr>
                      <w:rFonts w:ascii="Arial" w:eastAsia="Arial" w:hAnsi="Arial" w:cs="Arial"/>
                      <w:b/>
                      <w:noProof/>
                      <w:sz w:val="32"/>
                      <w:szCs w:val="32"/>
                    </w:rPr>
                  </w:pPr>
                </w:p>
              </w:txbxContent>
            </v:textbox>
            <w10:wrap type="topAndBottom" anchorx="margin"/>
          </v:shape>
        </w:pict>
      </w:r>
      <w:r w:rsidR="00DC3AB5">
        <w:t>Následující obrázky znázorňují rozdíly mezi viděním člověka a dalších živočichů</w:t>
      </w:r>
      <w:r w:rsidR="00223240">
        <w:t>.</w:t>
      </w:r>
      <w:r w:rsidR="00DC3AB5">
        <w:t xml:space="preserve">Levý obrázek </w:t>
      </w:r>
      <w:r w:rsidR="00132026">
        <w:t>představuje</w:t>
      </w:r>
      <w:r w:rsidR="00DC3AB5">
        <w:t xml:space="preserve"> pohled člověka na daný objekt nebo scénu,</w:t>
      </w:r>
      <w:r w:rsidR="003C417A">
        <w:t xml:space="preserve"> zatímco</w:t>
      </w:r>
      <w:r w:rsidR="00DC3AB5">
        <w:t xml:space="preserve"> pravý obrázek ukazuje, jak danou scenérii vidí </w:t>
      </w:r>
      <w:r w:rsidR="00132026">
        <w:t>jiný živočich. Poznáš</w:t>
      </w:r>
      <w:r w:rsidR="003C417A">
        <w:t xml:space="preserve"> živočicha</w:t>
      </w:r>
      <w:r w:rsidR="00132026">
        <w:t>, o</w:t>
      </w:r>
      <w:r w:rsidR="003C417A">
        <w:t xml:space="preserve"> jehož zrak </w:t>
      </w:r>
      <w:r w:rsidR="00132026">
        <w:t>se jedná? Vyber z nabídky a popiš.</w:t>
      </w:r>
      <w:r w:rsidR="00486654">
        <w:br/>
      </w:r>
    </w:p>
    <w:p w:rsidR="00FE4A73" w:rsidRPr="00EC6EEF" w:rsidRDefault="00C54ECF" w:rsidP="00FE4A73">
      <w:pPr>
        <w:pStyle w:val="kol-zadn"/>
        <w:numPr>
          <w:ilvl w:val="0"/>
          <w:numId w:val="27"/>
        </w:numPr>
        <w:spacing w:after="2400"/>
        <w:ind w:right="403"/>
      </w:pPr>
      <w:r w:rsidRPr="00C54ECF">
        <w:t>На наступних зображеннях пока</w:t>
      </w:r>
      <w:r w:rsidR="00EC6A4B">
        <w:t>зані відмінності між зором лю</w:t>
      </w:r>
      <w:r w:rsidR="00EC6A4B">
        <w:rPr>
          <w:lang w:val="ru-RU"/>
        </w:rPr>
        <w:t>дини</w:t>
      </w:r>
      <w:r w:rsidRPr="00C54ECF">
        <w:t xml:space="preserve"> та інших тварин: ліве зображення є поглядом </w:t>
      </w:r>
      <w:r>
        <w:t xml:space="preserve">людини на даний об'єкт або </w:t>
      </w:r>
      <w:r w:rsidRPr="00C54ECF">
        <w:t>явище, а праве зображення показує, як інша тварина бачить даний пе</w:t>
      </w:r>
      <w:r w:rsidR="00C03175">
        <w:t xml:space="preserve">йзаж. </w:t>
      </w:r>
      <w:r w:rsidR="00C03175" w:rsidRPr="00C03175">
        <w:t>Чи знаєш ти тварину, яка так бачить?</w:t>
      </w:r>
      <w:r w:rsidR="00FE4A73">
        <w:t xml:space="preserve"> Виберіть із меню та</w:t>
      </w:r>
      <w:r w:rsidR="001C4A04" w:rsidRPr="00C03175">
        <w:t xml:space="preserve"> </w:t>
      </w:r>
      <w:r w:rsidRPr="00C54ECF">
        <w:t>опишіть.</w:t>
      </w:r>
    </w:p>
    <w:p w:rsidR="00FE4A73" w:rsidRPr="00C03175" w:rsidRDefault="00A00038" w:rsidP="00FE4A73">
      <w:pPr>
        <w:pStyle w:val="kol-zadn"/>
        <w:numPr>
          <w:ilvl w:val="0"/>
          <w:numId w:val="0"/>
        </w:numPr>
        <w:spacing w:after="2400"/>
        <w:ind w:left="1074" w:right="403"/>
      </w:pPr>
      <w:r w:rsidRPr="00C03175">
        <w:t>Собака</w:t>
      </w:r>
      <w:r w:rsidR="00FE4A73" w:rsidRPr="00C03175">
        <w:t xml:space="preserve"> – бабка - птах</w:t>
      </w:r>
    </w:p>
    <w:p w:rsidR="00C23181" w:rsidRDefault="0041375E" w:rsidP="007E4051">
      <w:pPr>
        <w:pStyle w:val="kol-zadn"/>
        <w:numPr>
          <w:ilvl w:val="0"/>
          <w:numId w:val="0"/>
        </w:numPr>
        <w:spacing w:after="2400"/>
        <w:ind w:right="403"/>
        <w:sectPr w:rsidR="00C23181" w:rsidSect="009D05FB">
          <w:type w:val="continuous"/>
          <w:pgSz w:w="11906" w:h="16838"/>
          <w:pgMar w:top="720" w:right="849" w:bottom="720" w:left="720" w:header="708" w:footer="708" w:gutter="0"/>
          <w:cols w:space="708"/>
          <w:docGrid w:linePitch="360"/>
        </w:sectPr>
      </w:pPr>
      <w:r>
        <w:rPr>
          <w:lang w:val="ru-RU" w:eastAsia="ru-RU"/>
        </w:rPr>
        <w:drawing>
          <wp:anchor distT="0" distB="0" distL="114300" distR="114300" simplePos="0" relativeHeight="251702272" behindDoc="0" locked="0" layoutInCell="1" allowOverlap="1">
            <wp:simplePos x="0" y="0"/>
            <wp:positionH relativeFrom="margin">
              <wp:posOffset>3989705</wp:posOffset>
            </wp:positionH>
            <wp:positionV relativeFrom="paragraph">
              <wp:posOffset>1915341</wp:posOffset>
            </wp:positionV>
            <wp:extent cx="1882775" cy="1245235"/>
            <wp:effectExtent l="0" t="0" r="3175" b="0"/>
            <wp:wrapTopAndBottom/>
            <wp:docPr id="7" name="Obrázek 7" descr="Sage thrasher eggs and nest on Seedskadee National Wildlife Refug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ge thrasher eggs and nest on Seedskadee National Wildlife Refuge 02"/>
                    <pic:cNvPicPr>
                      <a:picLocks noChangeAspect="1" noChangeArrowheads="1"/>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856" r="14619"/>
                    <a:stretch/>
                  </pic:blipFill>
                  <pic:spPr bwMode="auto">
                    <a:xfrm>
                      <a:off x="0" y="0"/>
                      <a:ext cx="1882775" cy="1245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3009F" w:rsidRPr="0083009F">
        <w:rPr>
          <w:lang w:eastAsia="cs-CZ" w:bidi="he-IL"/>
        </w:rPr>
        <w:pict>
          <v:shape id="Textové pole 39" o:spid="_x0000_s1030" type="#_x0000_t202" style="position:absolute;margin-left:314.25pt;margin-top:251.65pt;width:114.6pt;height:19.8pt;z-index:25172070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UsMw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" strokecolor="#0070c0" strokeweight="2.25pt">
            <v:textbox inset="0,0,0,0">
              <w:txbxContent>
                <w:p w:rsidR="001578B8" w:rsidRPr="00132026" w:rsidRDefault="001578B8" w:rsidP="001578B8">
                  <w:pPr>
                    <w:pStyle w:val="ab"/>
                    <w:rPr>
                      <w:rFonts w:ascii="Arial" w:eastAsia="Arial" w:hAnsi="Arial" w:cs="Arial"/>
                      <w:b/>
                      <w:noProof/>
                      <w:sz w:val="32"/>
                      <w:szCs w:val="32"/>
                    </w:rPr>
                  </w:pPr>
                </w:p>
              </w:txbxContent>
            </v:textbox>
            <w10:wrap type="topAndBottom" anchorx="margin"/>
          </v:shape>
        </w:pict>
      </w:r>
      <w:r w:rsidR="0083009F" w:rsidRPr="0083009F">
        <w:rPr>
          <w:lang w:eastAsia="cs-CZ" w:bidi="he-IL"/>
        </w:rPr>
        <w:pict>
          <v:shape id="Textové pole 35" o:spid="_x0000_s1031" type="#_x0000_t202" style="position:absolute;margin-left:35.6pt;margin-top:251.65pt;width:114.6pt;height:19.8pt;z-index:25171456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EJMw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" strokecolor="#0070c0" strokeweight="2.25pt">
            <v:textbox inset="0,0,0,0">
              <w:txbxContent>
                <w:p w:rsidR="00BF5964" w:rsidRPr="0098318E" w:rsidRDefault="00BF5964" w:rsidP="00BF5964">
                  <w:pPr>
                    <w:pStyle w:val="ab"/>
                    <w:rPr>
                      <w:rFonts w:ascii="Arial" w:eastAsia="Arial" w:hAnsi="Arial" w:cs="Arial"/>
                      <w:b/>
                      <w:noProof/>
                      <w:sz w:val="32"/>
                      <w:szCs w:val="32"/>
                      <w:lang w:val="ru-RU"/>
                    </w:rPr>
                  </w:pPr>
                  <w:r w:rsidRPr="00132026">
                    <w:rPr>
                      <w:sz w:val="28"/>
                      <w:szCs w:val="28"/>
                    </w:rPr>
                    <w:t>Člověk</w:t>
                  </w:r>
                  <w:r w:rsidR="0098318E">
                    <w:rPr>
                      <w:sz w:val="28"/>
                      <w:szCs w:val="28"/>
                      <w:lang w:val="ru-RU"/>
                    </w:rPr>
                    <w:t xml:space="preserve"> Людина</w:t>
                  </w:r>
                </w:p>
              </w:txbxContent>
            </v:textbox>
            <w10:wrap type="topAndBottom" anchorx="margin"/>
          </v:shape>
        </w:pict>
      </w:r>
      <w:r>
        <w:rPr>
          <w:lang w:val="ru-RU" w:eastAsia="ru-RU"/>
        </w:rPr>
        <w:drawing>
          <wp:anchor distT="0" distB="0" distL="114300" distR="114300" simplePos="0" relativeHeight="251697152" behindDoc="0" locked="0" layoutInCell="1" allowOverlap="1">
            <wp:simplePos x="0" y="0"/>
            <wp:positionH relativeFrom="margin">
              <wp:posOffset>448310</wp:posOffset>
            </wp:positionH>
            <wp:positionV relativeFrom="paragraph">
              <wp:posOffset>1904910</wp:posOffset>
            </wp:positionV>
            <wp:extent cx="1889760" cy="1245235"/>
            <wp:effectExtent l="0" t="0" r="0" b="0"/>
            <wp:wrapTopAndBottom/>
            <wp:docPr id="8" name="Obrázek 8" descr="Sage thrasher eggs and nest on Seedskadee National Wildlife Refug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ge thrasher eggs and nest on Seedskadee National Wildlife Refuge 02"/>
                    <pic:cNvPicPr>
                      <a:picLocks noChangeAspect="1" noChangeArrowheads="1"/>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328"/>
                    <a:stretch/>
                  </pic:blipFill>
                  <pic:spPr bwMode="auto">
                    <a:xfrm>
                      <a:off x="0" y="0"/>
                      <a:ext cx="1889760" cy="1245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3009F" w:rsidRPr="0083009F">
        <w:rPr>
          <w:lang w:eastAsia="cs-CZ" w:bidi="he-IL"/>
        </w:rPr>
        <w:pict>
          <v:shape id="Textové pole 38" o:spid="_x0000_s1032" type="#_x0000_t202" style="position:absolute;margin-left:316.4pt;margin-top:117.55pt;width:114.6pt;height:19.8pt;z-index:25171865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" strokecolor="#0070c0" strokeweight="2.25pt">
            <v:textbox inset="0,0,0,0">
              <w:txbxContent>
                <w:p w:rsidR="001578B8" w:rsidRPr="00132026" w:rsidRDefault="001578B8" w:rsidP="001578B8">
                  <w:pPr>
                    <w:pStyle w:val="ab"/>
                    <w:rPr>
                      <w:rFonts w:ascii="Arial" w:eastAsia="Arial" w:hAnsi="Arial" w:cs="Arial"/>
                      <w:b/>
                      <w:noProof/>
                      <w:sz w:val="32"/>
                      <w:szCs w:val="32"/>
                    </w:rPr>
                  </w:pPr>
                </w:p>
              </w:txbxContent>
            </v:textbox>
            <w10:wrap type="topAndBottom" anchorx="margin"/>
          </v:shape>
        </w:pict>
      </w:r>
    </w:p>
    <w:p w:rsidR="0039622C" w:rsidRPr="0098318E" w:rsidRDefault="007E4051" w:rsidP="00223240">
      <w:pPr>
        <w:pStyle w:val="kol-zadn"/>
        <w:numPr>
          <w:ilvl w:val="0"/>
          <w:numId w:val="11"/>
        </w:numPr>
        <w:spacing w:after="360"/>
        <w:ind w:left="714" w:right="403" w:hanging="357"/>
      </w:pPr>
      <w:r>
        <w:lastRenderedPageBreak/>
        <w:t xml:space="preserve">Vlastními slovy popiš, v čem se vidění </w:t>
      </w:r>
      <w:r w:rsidR="005E30F3">
        <w:t>zmíněných</w:t>
      </w:r>
      <w:r>
        <w:t xml:space="preserve"> živočichů liší od vidění člověka.</w:t>
      </w:r>
    </w:p>
    <w:p w:rsidR="0098318E" w:rsidRDefault="0098318E" w:rsidP="0098318E">
      <w:pPr>
        <w:pStyle w:val="kol-zadn"/>
        <w:numPr>
          <w:ilvl w:val="0"/>
          <w:numId w:val="0"/>
        </w:numPr>
        <w:spacing w:after="360"/>
        <w:ind w:left="357" w:right="403"/>
      </w:pPr>
      <w:r w:rsidRPr="0098318E">
        <w:t>2.</w:t>
      </w:r>
      <w:r w:rsidR="007C08E5">
        <w:t xml:space="preserve"> Опишіть своїми словами, чим </w:t>
      </w:r>
      <w:r w:rsidR="007C08E5">
        <w:rPr>
          <w:lang w:val="ru-RU"/>
        </w:rPr>
        <w:t>видіння</w:t>
      </w:r>
      <w:r w:rsidRPr="0098318E">
        <w:t xml:space="preserve"> названих тварин відрізняється від </w:t>
      </w:r>
      <w:r w:rsidR="007C08E5">
        <w:rPr>
          <w:lang w:val="ru-RU"/>
        </w:rPr>
        <w:t>видіння</w:t>
      </w:r>
      <w:r>
        <w:rPr>
          <w:lang w:val="ru-RU"/>
        </w:rPr>
        <w:t xml:space="preserve"> людини</w:t>
      </w:r>
      <w:r w:rsidRPr="0098318E">
        <w:t>.</w:t>
      </w:r>
    </w:p>
    <w:p w:rsidR="00852D63" w:rsidRPr="00852D63" w:rsidRDefault="007E4051" w:rsidP="005E30F3">
      <w:pPr>
        <w:pStyle w:val="Odrkakostka"/>
        <w:spacing w:line="480" w:lineRule="auto"/>
        <w:rPr>
          <w:rStyle w:val="dekodpovChar"/>
          <w:color w:val="auto"/>
        </w:rPr>
      </w:pPr>
      <w:r w:rsidRPr="007E4051">
        <w:rPr>
          <w:rStyle w:val="OdrkakostkaChar"/>
        </w:rPr>
        <w:lastRenderedPageBreak/>
        <w:t>p</w:t>
      </w:r>
      <w:r w:rsidR="00A7392F">
        <w:rPr>
          <w:rStyle w:val="OdrkakostkaChar"/>
        </w:rPr>
        <w:t xml:space="preserve">táci: </w:t>
      </w:r>
      <w:r w:rsidR="00A7392F" w:rsidRPr="00A7392F">
        <w:rPr>
          <w:rStyle w:val="dekodpovChar"/>
        </w:rPr>
        <w:t>...................................................................................................................................</w:t>
      </w:r>
    </w:p>
    <w:p w:rsidR="007E4051" w:rsidRDefault="00852D63" w:rsidP="005E30F3">
      <w:pPr>
        <w:pStyle w:val="Odrkakostka"/>
        <w:spacing w:line="480" w:lineRule="auto"/>
        <w:rPr>
          <w:rStyle w:val="OdrkakostkaChar"/>
        </w:rPr>
      </w:pPr>
      <w:r w:rsidRPr="00852D63">
        <w:rPr>
          <w:rStyle w:val="dekodpovChar"/>
          <w:color w:val="auto"/>
          <w:lang w:val="ru-RU"/>
        </w:rPr>
        <w:t>птахи</w:t>
      </w:r>
      <w:r w:rsidR="005E30F3" w:rsidRPr="00852D63">
        <w:rPr>
          <w:rStyle w:val="dekodpovChar"/>
          <w:color w:val="auto"/>
        </w:rPr>
        <w:br/>
      </w:r>
      <w:r w:rsidR="005E30F3">
        <w:rPr>
          <w:rStyle w:val="dekodpovChar"/>
        </w:rPr>
        <w:t>.............................................................................................................................................</w:t>
      </w:r>
    </w:p>
    <w:p w:rsidR="00852D63" w:rsidRPr="00852D63" w:rsidRDefault="007E4051" w:rsidP="005E30F3">
      <w:pPr>
        <w:pStyle w:val="Odrkakostka"/>
        <w:spacing w:line="480" w:lineRule="auto"/>
        <w:rPr>
          <w:rStyle w:val="dekodpovChar"/>
          <w:color w:val="auto"/>
        </w:rPr>
      </w:pPr>
      <w:r w:rsidRPr="007E4051">
        <w:rPr>
          <w:rStyle w:val="OdrkakostkaChar"/>
        </w:rPr>
        <w:t>hmyz (vážka)</w:t>
      </w:r>
      <w:r w:rsidR="00A7392F">
        <w:rPr>
          <w:rStyle w:val="OdrkakostkaChar"/>
        </w:rPr>
        <w:t xml:space="preserve">: </w:t>
      </w:r>
      <w:r w:rsidR="00A7392F" w:rsidRPr="00A7392F">
        <w:rPr>
          <w:rStyle w:val="dekodpovChar"/>
        </w:rPr>
        <w:t>.....................................................................................................................</w:t>
      </w:r>
    </w:p>
    <w:p w:rsidR="007E4051" w:rsidRDefault="00852D63" w:rsidP="005E30F3">
      <w:pPr>
        <w:pStyle w:val="Odrkakostka"/>
        <w:spacing w:line="480" w:lineRule="auto"/>
        <w:rPr>
          <w:rStyle w:val="OdrkakostkaChar"/>
        </w:rPr>
      </w:pPr>
      <w:r w:rsidRPr="00852D63">
        <w:rPr>
          <w:rStyle w:val="dekodpovChar"/>
          <w:color w:val="auto"/>
          <w:lang w:val="ru-RU"/>
        </w:rPr>
        <w:t>комаха (бабка)</w:t>
      </w:r>
      <w:r w:rsidR="005E30F3">
        <w:rPr>
          <w:rStyle w:val="dekodpovChar"/>
        </w:rPr>
        <w:br/>
        <w:t>.............................................................................................................................................</w:t>
      </w:r>
    </w:p>
    <w:p w:rsidR="00D07350" w:rsidRPr="00D07350" w:rsidRDefault="007E4051" w:rsidP="005E30F3">
      <w:pPr>
        <w:pStyle w:val="Odrkakostka"/>
        <w:spacing w:line="480" w:lineRule="auto"/>
        <w:rPr>
          <w:rStyle w:val="dekodpovChar"/>
          <w:color w:val="auto"/>
        </w:rPr>
      </w:pPr>
      <w:r>
        <w:rPr>
          <w:rStyle w:val="OdrkakostkaChar"/>
        </w:rPr>
        <w:t>p</w:t>
      </w:r>
      <w:r w:rsidRPr="007E4051">
        <w:rPr>
          <w:rStyle w:val="OdrkakostkaChar"/>
        </w:rPr>
        <w:t>es</w:t>
      </w:r>
      <w:r w:rsidR="00A7392F">
        <w:rPr>
          <w:rStyle w:val="OdrkakostkaChar"/>
        </w:rPr>
        <w:t xml:space="preserve">: </w:t>
      </w:r>
      <w:r w:rsidR="00A7392F" w:rsidRPr="00A7392F">
        <w:rPr>
          <w:rStyle w:val="dekodpovChar"/>
        </w:rPr>
        <w:t>.</w:t>
      </w:r>
    </w:p>
    <w:p w:rsidR="0039622C" w:rsidRDefault="00D07350" w:rsidP="005E30F3">
      <w:pPr>
        <w:pStyle w:val="Odrkakostka"/>
        <w:spacing w:line="480" w:lineRule="auto"/>
        <w:sectPr w:rsidR="0039622C" w:rsidSect="009D05FB">
          <w:type w:val="continuous"/>
          <w:pgSz w:w="11906" w:h="16838"/>
          <w:pgMar w:top="720" w:right="849" w:bottom="720" w:left="720" w:header="708" w:footer="708" w:gutter="0"/>
          <w:cols w:space="708"/>
          <w:docGrid w:linePitch="360"/>
        </w:sectPr>
      </w:pPr>
      <w:r w:rsidRPr="00D07350">
        <w:rPr>
          <w:rStyle w:val="dekodpovChar"/>
          <w:color w:val="auto"/>
          <w:lang w:val="ru-RU"/>
        </w:rPr>
        <w:t>собака</w:t>
      </w:r>
      <w:r w:rsidR="00A7392F" w:rsidRPr="00D07350">
        <w:rPr>
          <w:rStyle w:val="dekodpovChar"/>
          <w:color w:val="auto"/>
        </w:rPr>
        <w:t>..................................................................................................................................</w:t>
      </w:r>
      <w:r w:rsidR="005E30F3">
        <w:rPr>
          <w:rStyle w:val="dekodpovChar"/>
        </w:rPr>
        <w:br/>
        <w:t>............................................................................................................................................</w:t>
      </w:r>
      <w:r w:rsidR="00025902">
        <w:rPr>
          <w:rStyle w:val="dekodpovChar"/>
        </w:rPr>
        <w:t>.</w:t>
      </w:r>
    </w:p>
    <w:p w:rsidR="0039622C" w:rsidRDefault="0039622C" w:rsidP="00B55AD4">
      <w:pPr>
        <w:pStyle w:val="kol-zadn"/>
        <w:numPr>
          <w:ilvl w:val="0"/>
          <w:numId w:val="0"/>
        </w:numPr>
      </w:pPr>
    </w:p>
    <w:p w:rsidR="00025902" w:rsidRPr="00056CCF" w:rsidRDefault="00025902" w:rsidP="00223240">
      <w:pPr>
        <w:pStyle w:val="kol-zadn"/>
        <w:numPr>
          <w:ilvl w:val="0"/>
          <w:numId w:val="11"/>
        </w:numPr>
        <w:spacing w:after="360"/>
        <w:ind w:left="714" w:right="403" w:hanging="357"/>
      </w:pPr>
      <w:r>
        <w:t>Barvocit je schopnost rozeznávat a rozlišovat barvy. Odpověz na následující otázky týkající se barevného vidění.</w:t>
      </w:r>
    </w:p>
    <w:p w:rsidR="00056CCF" w:rsidRDefault="00BF05D9" w:rsidP="00056CCF">
      <w:pPr>
        <w:pStyle w:val="kol-zadn"/>
        <w:numPr>
          <w:ilvl w:val="0"/>
          <w:numId w:val="0"/>
        </w:numPr>
        <w:spacing w:after="360"/>
        <w:ind w:left="357" w:right="403"/>
      </w:pPr>
      <w:r>
        <w:t xml:space="preserve">3. </w:t>
      </w:r>
      <w:r>
        <w:rPr>
          <w:lang w:val="uk-UA"/>
        </w:rPr>
        <w:t>Кольоровідчуття</w:t>
      </w:r>
      <w:r w:rsidR="00056CCF" w:rsidRPr="00056CCF">
        <w:t xml:space="preserve"> – це здатність розпізнавати та розрізняти кольори. Дайте відповіді на наступні запитання про колірний зір.</w:t>
      </w:r>
    </w:p>
    <w:p w:rsidR="00056CCF" w:rsidRPr="00056CCF" w:rsidRDefault="00025902" w:rsidP="00025902">
      <w:pPr>
        <w:pStyle w:val="kol-zadn"/>
        <w:numPr>
          <w:ilvl w:val="0"/>
          <w:numId w:val="18"/>
        </w:numPr>
        <w:spacing w:after="360"/>
        <w:ind w:right="403"/>
      </w:pPr>
      <w:r>
        <w:t>Které buňky v oční sítnici barvocit zajišťují?</w:t>
      </w:r>
      <w:r w:rsidR="00056CCF" w:rsidRPr="00056CCF">
        <w:t xml:space="preserve"> </w:t>
      </w:r>
    </w:p>
    <w:p w:rsidR="00025902" w:rsidRDefault="00056CCF" w:rsidP="00056CCF">
      <w:pPr>
        <w:pStyle w:val="kol-zadn"/>
        <w:numPr>
          <w:ilvl w:val="0"/>
          <w:numId w:val="0"/>
        </w:numPr>
        <w:spacing w:after="360"/>
        <w:ind w:left="1074" w:right="403"/>
      </w:pPr>
      <w:r w:rsidRPr="00056CCF">
        <w:t xml:space="preserve">а) Які клітини сітківки </w:t>
      </w:r>
      <w:r w:rsidR="003A6DD5">
        <w:t>забезпечують сприйняття кольор</w:t>
      </w:r>
      <w:r w:rsidR="003A6DD5">
        <w:rPr>
          <w:lang w:val="uk-UA"/>
        </w:rPr>
        <w:t>у</w:t>
      </w:r>
      <w:r w:rsidRPr="00056CCF">
        <w:t>?</w:t>
      </w:r>
    </w:p>
    <w:p w:rsidR="00C92E5D" w:rsidRDefault="00C92E5D" w:rsidP="00C92E5D">
      <w:pPr>
        <w:pStyle w:val="kol-zadn"/>
        <w:numPr>
          <w:ilvl w:val="0"/>
          <w:numId w:val="0"/>
        </w:numPr>
        <w:spacing w:after="360"/>
        <w:ind w:left="1434" w:right="403"/>
      </w:pPr>
      <w:r>
        <w:rPr>
          <w:rStyle w:val="dekodpovChar"/>
        </w:rPr>
        <w:t>...............................................................................................................................</w:t>
      </w:r>
    </w:p>
    <w:p w:rsidR="00025902" w:rsidRPr="00056CCF" w:rsidRDefault="00025902" w:rsidP="00025902">
      <w:pPr>
        <w:pStyle w:val="kol-zadn"/>
        <w:numPr>
          <w:ilvl w:val="0"/>
          <w:numId w:val="18"/>
        </w:numPr>
        <w:spacing w:after="360"/>
        <w:ind w:right="403"/>
      </w:pPr>
      <w:r>
        <w:t>Jak nazýváme poruchu barevného vidění?</w:t>
      </w:r>
    </w:p>
    <w:p w:rsidR="00056CCF" w:rsidRDefault="00056CCF" w:rsidP="00056CCF">
      <w:pPr>
        <w:pStyle w:val="kol-zadn"/>
        <w:numPr>
          <w:ilvl w:val="0"/>
          <w:numId w:val="0"/>
        </w:numPr>
        <w:spacing w:after="360"/>
        <w:ind w:left="1074" w:right="403"/>
      </w:pPr>
      <w:r w:rsidRPr="00056CCF">
        <w:t>б) Що м</w:t>
      </w:r>
      <w:r w:rsidR="00021C43">
        <w:t>и називаємо розладом кол</w:t>
      </w:r>
      <w:r w:rsidR="00021C43">
        <w:rPr>
          <w:lang w:val="uk-UA"/>
        </w:rPr>
        <w:t>ірного</w:t>
      </w:r>
      <w:r w:rsidRPr="00056CCF">
        <w:t xml:space="preserve"> зору?</w:t>
      </w:r>
    </w:p>
    <w:p w:rsidR="00C92E5D" w:rsidRDefault="00C92E5D" w:rsidP="00C92E5D">
      <w:pPr>
        <w:pStyle w:val="kol-zadn"/>
        <w:numPr>
          <w:ilvl w:val="0"/>
          <w:numId w:val="0"/>
        </w:numPr>
        <w:spacing w:after="360"/>
        <w:ind w:left="1434" w:right="403"/>
      </w:pPr>
      <w:r>
        <w:rPr>
          <w:rStyle w:val="dekodpovChar"/>
        </w:rPr>
        <w:t>...............................................................................................................................</w:t>
      </w:r>
    </w:p>
    <w:p w:rsidR="00025902" w:rsidRPr="00B7313E" w:rsidRDefault="00C92E5D" w:rsidP="00025902">
      <w:pPr>
        <w:pStyle w:val="kol-zadn"/>
        <w:numPr>
          <w:ilvl w:val="0"/>
          <w:numId w:val="18"/>
        </w:numPr>
        <w:spacing w:after="360"/>
        <w:ind w:right="403"/>
      </w:pPr>
      <w:r>
        <w:t>Jak se vyšetřuje barvocit?Uveď příklad.</w:t>
      </w:r>
    </w:p>
    <w:p w:rsidR="00B7313E" w:rsidRDefault="00B7313E" w:rsidP="00B7313E">
      <w:pPr>
        <w:pStyle w:val="kol-zadn"/>
        <w:numPr>
          <w:ilvl w:val="0"/>
          <w:numId w:val="0"/>
        </w:numPr>
        <w:spacing w:after="360"/>
        <w:ind w:left="1074" w:right="403"/>
      </w:pPr>
      <w:r w:rsidRPr="00B7313E">
        <w:t>в) Як досліджується сприйняття кольору? Наведіть приклад.</w:t>
      </w:r>
    </w:p>
    <w:p w:rsidR="00C92E5D" w:rsidRDefault="00C92E5D" w:rsidP="00C92E5D">
      <w:pPr>
        <w:pStyle w:val="kol-zadn"/>
        <w:numPr>
          <w:ilvl w:val="0"/>
          <w:numId w:val="0"/>
        </w:numPr>
        <w:spacing w:after="360"/>
        <w:ind w:left="1434" w:right="403"/>
      </w:pPr>
      <w:r>
        <w:rPr>
          <w:rStyle w:val="dekodpovChar"/>
        </w:rPr>
        <w:t>...............................................................................................................................</w:t>
      </w:r>
    </w:p>
    <w:p w:rsidR="0039622C" w:rsidRPr="00B7313E" w:rsidRDefault="00367AEE" w:rsidP="003C417A">
      <w:pPr>
        <w:pStyle w:val="kol-zadn"/>
        <w:numPr>
          <w:ilvl w:val="0"/>
          <w:numId w:val="11"/>
        </w:numPr>
        <w:spacing w:after="360"/>
        <w:ind w:left="714" w:right="403" w:hanging="357"/>
      </w:pPr>
      <w:r>
        <w:lastRenderedPageBreak/>
        <w:t>Aby nám zrak sloužil dobře a dlouho, je nutné jej správně ochraňovat a dbát o</w:t>
      </w:r>
      <w:r w:rsidR="003C417A">
        <w:t> </w:t>
      </w:r>
      <w:r>
        <w:t>jeho zdraví.</w:t>
      </w:r>
    </w:p>
    <w:p w:rsidR="00B7313E" w:rsidRDefault="00B7313E" w:rsidP="00B7313E">
      <w:pPr>
        <w:pStyle w:val="kol-zadn"/>
        <w:numPr>
          <w:ilvl w:val="0"/>
          <w:numId w:val="0"/>
        </w:numPr>
        <w:spacing w:after="360"/>
        <w:ind w:left="1068" w:right="403" w:hanging="360"/>
        <w:rPr>
          <w:lang w:val="uk-UA"/>
        </w:rPr>
      </w:pPr>
      <w:r>
        <w:rPr>
          <w:lang w:val="uk-UA"/>
        </w:rPr>
        <w:t xml:space="preserve">4. </w:t>
      </w:r>
      <w:r w:rsidRPr="00B7313E">
        <w:t>Щоб зір служив нам добре і довго, необхідно правильно його обері</w:t>
      </w:r>
      <w:r w:rsidR="00BF05D9">
        <w:t xml:space="preserve">гати </w:t>
      </w:r>
      <w:r w:rsidR="00BF05D9">
        <w:rPr>
          <w:lang w:val="uk-UA"/>
        </w:rPr>
        <w:t>та</w:t>
      </w:r>
      <w:r w:rsidRPr="00B7313E">
        <w:t xml:space="preserve"> дбати про його здоров'я. </w:t>
      </w:r>
    </w:p>
    <w:p w:rsidR="00367AEE" w:rsidRPr="00535833" w:rsidRDefault="00367AEE" w:rsidP="00B7313E">
      <w:pPr>
        <w:pStyle w:val="kol-zadn"/>
        <w:numPr>
          <w:ilvl w:val="0"/>
          <w:numId w:val="11"/>
        </w:numPr>
        <w:spacing w:after="360"/>
        <w:ind w:right="403"/>
      </w:pPr>
      <w:r>
        <w:t>Před čím bychom měli zrak ochraňovat? Uveď alespoň 3 příklady.</w:t>
      </w:r>
    </w:p>
    <w:p w:rsidR="00535833" w:rsidRDefault="00535833" w:rsidP="00535833">
      <w:pPr>
        <w:pStyle w:val="kol-zadn"/>
        <w:numPr>
          <w:ilvl w:val="0"/>
          <w:numId w:val="0"/>
        </w:numPr>
        <w:spacing w:after="360"/>
        <w:ind w:left="360" w:right="403"/>
      </w:pPr>
      <w:r w:rsidRPr="00535833">
        <w:t>5. Від чого ми маємо захищати наші очі? Наведіть щонайменше 3-х прикладів.</w:t>
      </w:r>
    </w:p>
    <w:p w:rsidR="00914C7A" w:rsidRDefault="00914C7A" w:rsidP="00914C7A">
      <w:pPr>
        <w:pStyle w:val="kol-zadn"/>
        <w:numPr>
          <w:ilvl w:val="0"/>
          <w:numId w:val="0"/>
        </w:numPr>
        <w:spacing w:after="360"/>
        <w:ind w:left="1434" w:right="403"/>
      </w:pPr>
      <w:r>
        <w:rPr>
          <w:rStyle w:val="dekodpovChar"/>
        </w:rPr>
        <w:t>..............................................................................................................................</w:t>
      </w:r>
    </w:p>
    <w:p w:rsidR="00367AEE" w:rsidRPr="00535833" w:rsidRDefault="00914C7A" w:rsidP="00367AEE">
      <w:pPr>
        <w:pStyle w:val="kol-zadn"/>
        <w:numPr>
          <w:ilvl w:val="0"/>
          <w:numId w:val="19"/>
        </w:numPr>
        <w:spacing w:after="360"/>
        <w:ind w:right="403"/>
      </w:pPr>
      <w:r>
        <w:t xml:space="preserve">Pomocí čeho můžeme zrak ochránit? </w:t>
      </w:r>
    </w:p>
    <w:p w:rsidR="00535833" w:rsidRPr="002215F9" w:rsidRDefault="002215F9" w:rsidP="00535833">
      <w:pPr>
        <w:pStyle w:val="kol-zadn"/>
        <w:numPr>
          <w:ilvl w:val="0"/>
          <w:numId w:val="0"/>
        </w:numPr>
        <w:spacing w:after="360"/>
        <w:ind w:left="1074" w:right="403"/>
        <w:rPr>
          <w:szCs w:val="24"/>
          <w:lang w:val="uk-UA"/>
        </w:rPr>
      </w:pPr>
      <w:r>
        <w:t xml:space="preserve">а) </w:t>
      </w:r>
      <w:r w:rsidRPr="002215F9">
        <w:rPr>
          <w:bCs/>
          <w:color w:val="202124"/>
          <w:szCs w:val="24"/>
          <w:shd w:val="clear" w:color="auto" w:fill="FFFFFF"/>
          <w:lang w:val="uk-UA"/>
        </w:rPr>
        <w:t>Як</w:t>
      </w:r>
      <w:r w:rsidRPr="002215F9">
        <w:rPr>
          <w:bCs/>
          <w:color w:val="202124"/>
          <w:szCs w:val="24"/>
          <w:shd w:val="clear" w:color="auto" w:fill="FFFFFF"/>
        </w:rPr>
        <w:t xml:space="preserve"> </w:t>
      </w:r>
      <w:r w:rsidRPr="002215F9">
        <w:rPr>
          <w:bCs/>
          <w:color w:val="202124"/>
          <w:szCs w:val="24"/>
          <w:shd w:val="clear" w:color="auto" w:fill="FFFFFF"/>
          <w:lang w:val="uk-UA"/>
        </w:rPr>
        <w:t>захистити</w:t>
      </w:r>
      <w:r w:rsidRPr="002215F9">
        <w:rPr>
          <w:bCs/>
          <w:color w:val="202124"/>
          <w:szCs w:val="24"/>
          <w:shd w:val="clear" w:color="auto" w:fill="FFFFFF"/>
        </w:rPr>
        <w:t xml:space="preserve"> свій зір</w:t>
      </w:r>
      <w:r w:rsidR="00A82447" w:rsidRPr="002215F9">
        <w:rPr>
          <w:szCs w:val="24"/>
        </w:rPr>
        <w:t>?</w:t>
      </w:r>
    </w:p>
    <w:p w:rsidR="00914C7A" w:rsidRDefault="00914C7A" w:rsidP="00914C7A">
      <w:pPr>
        <w:pStyle w:val="kol-zadn"/>
        <w:numPr>
          <w:ilvl w:val="0"/>
          <w:numId w:val="0"/>
        </w:numPr>
        <w:spacing w:after="360"/>
        <w:ind w:left="1434" w:right="403"/>
      </w:pPr>
      <w:r>
        <w:rPr>
          <w:rStyle w:val="dekodpovChar"/>
        </w:rPr>
        <w:t>..............................................................................................................................</w:t>
      </w:r>
    </w:p>
    <w:p w:rsidR="00B55AD4" w:rsidRDefault="00B55AD4">
      <w:pPr>
        <w:rPr>
          <w:rFonts w:ascii="Arial" w:eastAsia="Arial" w:hAnsi="Arial" w:cs="Arial"/>
          <w:color w:val="33BEF2"/>
        </w:rPr>
      </w:pPr>
      <w:r>
        <w:br w:type="page"/>
      </w:r>
    </w:p>
    <w:p w:rsidR="00223240" w:rsidRDefault="00223240" w:rsidP="00B55AD4">
      <w:pPr>
        <w:pStyle w:val="dekodpov"/>
        <w:ind w:left="0"/>
        <w:sectPr w:rsidR="00223240" w:rsidSect="009D05FB">
          <w:type w:val="continuous"/>
          <w:pgSz w:w="11906" w:h="16838"/>
          <w:pgMar w:top="720" w:right="849" w:bottom="720" w:left="720" w:header="708" w:footer="708" w:gutter="0"/>
          <w:cols w:space="708"/>
          <w:docGrid w:linePitch="360"/>
        </w:sectPr>
      </w:pPr>
    </w:p>
    <w:p w:rsidR="00BB78E1" w:rsidRPr="001E338A" w:rsidRDefault="00BB78E1" w:rsidP="00223240">
      <w:pPr>
        <w:pStyle w:val="kol-zadn"/>
        <w:numPr>
          <w:ilvl w:val="0"/>
          <w:numId w:val="11"/>
        </w:numPr>
        <w:spacing w:after="360"/>
        <w:ind w:left="714" w:right="403" w:hanging="357"/>
      </w:pPr>
      <w:r>
        <w:lastRenderedPageBreak/>
        <w:t>Existují zvuky, které slyší pouze</w:t>
      </w:r>
      <w:r w:rsidR="001E1054">
        <w:t>:</w:t>
      </w:r>
      <w:hyperlink r:id="rId24" w:history="1">
        <w:r w:rsidRPr="00BB78E1">
          <w:rPr>
            <w:rStyle w:val="a8"/>
          </w:rPr>
          <w:t>(+odkaz na video</w:t>
        </w:r>
        <w:r w:rsidR="00F51E4A">
          <w:rPr>
            <w:rStyle w:val="a8"/>
          </w:rPr>
          <w:t xml:space="preserve"> z výběru</w:t>
        </w:r>
        <w:r w:rsidRPr="00BB78E1">
          <w:rPr>
            <w:rStyle w:val="a8"/>
          </w:rPr>
          <w:t>)</w:t>
        </w:r>
      </w:hyperlink>
    </w:p>
    <w:p w:rsidR="001E338A" w:rsidRDefault="001E338A" w:rsidP="001E338A">
      <w:pPr>
        <w:pStyle w:val="kol-zadn"/>
        <w:numPr>
          <w:ilvl w:val="0"/>
          <w:numId w:val="0"/>
        </w:numPr>
        <w:spacing w:after="360"/>
        <w:ind w:left="357" w:right="403"/>
      </w:pPr>
      <w:r w:rsidRPr="001E338A">
        <w:t xml:space="preserve">6. </w:t>
      </w:r>
      <w:r w:rsidR="00EB3EC4" w:rsidRPr="00EB3EC4">
        <w:t>Існують звуки, які чують тільки</w:t>
      </w:r>
      <w:r w:rsidRPr="001E338A">
        <w:t>: (+Посилання на відео добірки)</w:t>
      </w:r>
    </w:p>
    <w:p w:rsidR="00BB78E1" w:rsidRPr="001E338A" w:rsidRDefault="001E338A" w:rsidP="00BB78E1">
      <w:pPr>
        <w:pStyle w:val="kol-zadn"/>
        <w:numPr>
          <w:ilvl w:val="0"/>
          <w:numId w:val="20"/>
        </w:numPr>
        <w:spacing w:after="360"/>
        <w:ind w:right="403"/>
      </w:pPr>
      <w:r>
        <w:t>M</w:t>
      </w:r>
      <w:r w:rsidR="00BB78E1">
        <w:t>uži</w:t>
      </w:r>
    </w:p>
    <w:p w:rsidR="001E338A" w:rsidRDefault="001E338A" w:rsidP="001E338A">
      <w:pPr>
        <w:pStyle w:val="kol-zadn"/>
        <w:numPr>
          <w:ilvl w:val="0"/>
          <w:numId w:val="0"/>
        </w:numPr>
        <w:spacing w:after="360"/>
        <w:ind w:left="1074" w:right="403"/>
      </w:pPr>
      <w:r w:rsidRPr="001E338A">
        <w:t>а) чоловіки</w:t>
      </w:r>
    </w:p>
    <w:p w:rsidR="001E338A" w:rsidRPr="001E338A" w:rsidRDefault="00BB78E1" w:rsidP="00BB78E1">
      <w:pPr>
        <w:pStyle w:val="kol-zadn"/>
        <w:numPr>
          <w:ilvl w:val="0"/>
          <w:numId w:val="20"/>
        </w:numPr>
        <w:spacing w:after="360"/>
        <w:ind w:right="403"/>
      </w:pPr>
      <w:r>
        <w:t>ženy</w:t>
      </w:r>
      <w:r w:rsidR="001E338A" w:rsidRPr="001E338A">
        <w:t xml:space="preserve"> </w:t>
      </w:r>
    </w:p>
    <w:p w:rsidR="00BB78E1" w:rsidRDefault="001E338A" w:rsidP="001E338A">
      <w:pPr>
        <w:pStyle w:val="kol-zadn"/>
        <w:numPr>
          <w:ilvl w:val="0"/>
          <w:numId w:val="0"/>
        </w:numPr>
        <w:spacing w:after="360"/>
        <w:ind w:left="1074" w:right="403"/>
      </w:pPr>
      <w:r w:rsidRPr="001E338A">
        <w:t>б) жінки</w:t>
      </w:r>
    </w:p>
    <w:p w:rsidR="00BB78E1" w:rsidRPr="001E338A" w:rsidRDefault="00BB78E1" w:rsidP="00BB78E1">
      <w:pPr>
        <w:pStyle w:val="kol-zadn"/>
        <w:numPr>
          <w:ilvl w:val="0"/>
          <w:numId w:val="20"/>
        </w:numPr>
        <w:spacing w:after="360"/>
        <w:ind w:right="403"/>
      </w:pPr>
      <w:r>
        <w:t>důchodci</w:t>
      </w:r>
    </w:p>
    <w:p w:rsidR="001E338A" w:rsidRDefault="001E338A" w:rsidP="001E338A">
      <w:pPr>
        <w:pStyle w:val="kol-zadn"/>
        <w:numPr>
          <w:ilvl w:val="0"/>
          <w:numId w:val="0"/>
        </w:numPr>
        <w:spacing w:after="360"/>
        <w:ind w:left="1074" w:right="403"/>
      </w:pPr>
      <w:r w:rsidRPr="001E338A">
        <w:t>в) пенсіонери</w:t>
      </w:r>
    </w:p>
    <w:p w:rsidR="00BB78E1" w:rsidRPr="001E338A" w:rsidRDefault="00BB78E1" w:rsidP="00BB78E1">
      <w:pPr>
        <w:pStyle w:val="kol-zadn"/>
        <w:numPr>
          <w:ilvl w:val="0"/>
          <w:numId w:val="20"/>
        </w:numPr>
        <w:spacing w:after="360"/>
        <w:ind w:right="403"/>
      </w:pPr>
      <w:r>
        <w:t>děti</w:t>
      </w:r>
    </w:p>
    <w:p w:rsidR="001E338A" w:rsidRDefault="001E338A" w:rsidP="001E338A">
      <w:pPr>
        <w:pStyle w:val="kol-zadn"/>
        <w:numPr>
          <w:ilvl w:val="0"/>
          <w:numId w:val="0"/>
        </w:numPr>
        <w:spacing w:after="360"/>
        <w:ind w:left="1074" w:right="403"/>
      </w:pPr>
      <w:r w:rsidRPr="001E338A">
        <w:t>г) діти</w:t>
      </w:r>
    </w:p>
    <w:p w:rsidR="0039622C" w:rsidRPr="00EB3EC4" w:rsidRDefault="00D70BD3" w:rsidP="00223240">
      <w:pPr>
        <w:pStyle w:val="kol-zadn"/>
        <w:numPr>
          <w:ilvl w:val="0"/>
          <w:numId w:val="11"/>
        </w:numPr>
        <w:spacing w:after="360"/>
        <w:ind w:left="714" w:right="403" w:hanging="357"/>
      </w:pPr>
      <w:r>
        <w:t>Co je to kladívko, kovadlinka a třmínek a k čemu slouží?</w:t>
      </w:r>
    </w:p>
    <w:p w:rsidR="00EB3EC4" w:rsidRDefault="00EB3EC4" w:rsidP="00EB3EC4">
      <w:pPr>
        <w:pStyle w:val="kol-zadn"/>
        <w:numPr>
          <w:ilvl w:val="0"/>
          <w:numId w:val="0"/>
        </w:numPr>
        <w:spacing w:after="360"/>
        <w:ind w:left="357" w:right="403"/>
      </w:pPr>
      <w:r w:rsidRPr="00EB3EC4">
        <w:t>7. Що таке молоток, ковадло та стремено і для чого вони використовуються?</w:t>
      </w:r>
    </w:p>
    <w:p w:rsidR="0039622C" w:rsidRDefault="0039622C" w:rsidP="0039622C">
      <w:pPr>
        <w:pStyle w:val="dekodpov"/>
        <w:ind w:left="360"/>
        <w:sectPr w:rsidR="0039622C" w:rsidSect="009D05FB">
          <w:type w:val="continuous"/>
          <w:pgSz w:w="11906" w:h="16838"/>
          <w:pgMar w:top="720" w:right="849" w:bottom="720" w:left="720" w:header="708" w:footer="708" w:gutter="0"/>
          <w:cols w:space="708"/>
          <w:docGrid w:linePitch="360"/>
        </w:sectPr>
      </w:pPr>
      <w:r w:rsidRPr="00EA3EF5">
        <w:t>………………………………………………………………………………………………………………………………………………………………………………………………………………………………………………………………………………………………………………………</w:t>
      </w:r>
      <w:r>
        <w:t>………………………………………</w:t>
      </w:r>
    </w:p>
    <w:p w:rsidR="0039622C" w:rsidRDefault="0039622C" w:rsidP="0039622C">
      <w:pPr>
        <w:pStyle w:val="kol-zadn"/>
        <w:numPr>
          <w:ilvl w:val="0"/>
          <w:numId w:val="0"/>
        </w:numPr>
        <w:ind w:left="360"/>
      </w:pPr>
    </w:p>
    <w:p w:rsidR="00476150" w:rsidRDefault="00D70BD3" w:rsidP="00AB26CB">
      <w:pPr>
        <w:pStyle w:val="kol-zadn"/>
        <w:numPr>
          <w:ilvl w:val="0"/>
          <w:numId w:val="11"/>
        </w:numPr>
        <w:spacing w:after="360"/>
        <w:ind w:left="714" w:right="403" w:hanging="357"/>
      </w:pPr>
      <w:r>
        <w:t>Seřaď živočichy podle dokonalosti jejich sluchu (od nejlépe slyšícího po nejhůře).</w:t>
      </w:r>
      <w:r w:rsidR="00476150" w:rsidRPr="00476150">
        <w:t xml:space="preserve"> </w:t>
      </w:r>
    </w:p>
    <w:p w:rsidR="00D31B9A" w:rsidRDefault="00476150" w:rsidP="00AB26CB">
      <w:pPr>
        <w:pStyle w:val="kol-zadn"/>
        <w:numPr>
          <w:ilvl w:val="0"/>
          <w:numId w:val="11"/>
        </w:numPr>
        <w:spacing w:after="360"/>
        <w:ind w:left="714" w:right="403" w:hanging="357"/>
      </w:pPr>
      <w:r w:rsidRPr="00476150">
        <w:t>8. Розташуйте тварин за досконалістю слуху (від найкращого слуху до найгіршого).</w:t>
      </w:r>
    </w:p>
    <w:p w:rsidR="00C00660" w:rsidRDefault="00AD483D" w:rsidP="00C00660">
      <w:pPr>
        <w:pStyle w:val="Odrkakostka"/>
      </w:pPr>
      <w:r>
        <w:t>had</w:t>
      </w:r>
      <w:r w:rsidR="00476150" w:rsidRPr="00476150">
        <w:t xml:space="preserve"> змія</w:t>
      </w:r>
    </w:p>
    <w:p w:rsidR="00D31B9A" w:rsidRDefault="00AD483D" w:rsidP="0039622C">
      <w:pPr>
        <w:pStyle w:val="Odrkakostka"/>
      </w:pPr>
      <w:r>
        <w:t>člověk</w:t>
      </w:r>
      <w:r w:rsidR="00476150">
        <w:t xml:space="preserve"> людина</w:t>
      </w:r>
    </w:p>
    <w:p w:rsidR="00AD483D" w:rsidRDefault="00AD483D" w:rsidP="0039622C">
      <w:pPr>
        <w:pStyle w:val="Odrkakostka"/>
      </w:pPr>
      <w:r>
        <w:t>kočka</w:t>
      </w:r>
      <w:r w:rsidR="00476150">
        <w:t xml:space="preserve"> к</w:t>
      </w:r>
      <w:r w:rsidR="00476150">
        <w:rPr>
          <w:lang w:val="uk-UA"/>
        </w:rPr>
        <w:t>і</w:t>
      </w:r>
      <w:r w:rsidR="00476150">
        <w:t>т</w:t>
      </w:r>
    </w:p>
    <w:p w:rsidR="00AA7615" w:rsidRDefault="00AA7615" w:rsidP="0039622C">
      <w:pPr>
        <w:pStyle w:val="Odrkakostka"/>
      </w:pPr>
      <w:r>
        <w:t>pes</w:t>
      </w:r>
      <w:r w:rsidR="00476150">
        <w:rPr>
          <w:lang w:val="uk-UA"/>
        </w:rPr>
        <w:t xml:space="preserve"> собака</w:t>
      </w:r>
    </w:p>
    <w:p w:rsidR="00D31B9A" w:rsidRDefault="00D31B9A" w:rsidP="00D31B9A">
      <w:pPr>
        <w:pStyle w:val="kol-zadn"/>
        <w:numPr>
          <w:ilvl w:val="0"/>
          <w:numId w:val="0"/>
        </w:numPr>
        <w:ind w:left="720"/>
      </w:pPr>
    </w:p>
    <w:p w:rsidR="00DF3420" w:rsidRPr="00901CD0" w:rsidRDefault="00DF3420" w:rsidP="007125DD">
      <w:pPr>
        <w:pStyle w:val="kol-zadn"/>
        <w:numPr>
          <w:ilvl w:val="0"/>
          <w:numId w:val="11"/>
        </w:numPr>
        <w:spacing w:after="360"/>
        <w:ind w:left="360" w:right="403" w:hanging="357"/>
      </w:pPr>
      <w:r>
        <w:t>Svými smysly nevnímáme vše stále stejně. Například když jsme nachlazení, může se stát, že se nám zhorší čich nebo chuť. Zajímavé také je, jak se mění smyslové vnímání ve stavu beztíže. Představte si, že jste kosmonauti ve vesmíru (a tedy ve stavu beztíže). Jaký smysl zůstane nezměněn oproti tomu, jak jej známe z běžného života?</w:t>
      </w:r>
      <w:hyperlink r:id="rId25" w:history="1">
        <w:r w:rsidR="008B4645" w:rsidRPr="008B4645">
          <w:rPr>
            <w:rStyle w:val="a8"/>
          </w:rPr>
          <w:t>(+odkaz na video</w:t>
        </w:r>
        <w:r w:rsidR="00F51E4A">
          <w:rPr>
            <w:rStyle w:val="a8"/>
          </w:rPr>
          <w:t xml:space="preserve"> z výběru</w:t>
        </w:r>
        <w:r w:rsidR="008B4645" w:rsidRPr="008B4645">
          <w:rPr>
            <w:rStyle w:val="a8"/>
          </w:rPr>
          <w:t>)</w:t>
        </w:r>
      </w:hyperlink>
    </w:p>
    <w:p w:rsidR="00901CD0" w:rsidRDefault="00901CD0" w:rsidP="00901CD0">
      <w:pPr>
        <w:pStyle w:val="kol-zadn"/>
        <w:numPr>
          <w:ilvl w:val="0"/>
          <w:numId w:val="0"/>
        </w:numPr>
        <w:spacing w:after="360"/>
        <w:ind w:left="3" w:right="403"/>
      </w:pPr>
      <w:r w:rsidRPr="00901CD0">
        <w:t xml:space="preserve">8. Ми не завжди однаково сприймаємо органами почуттів. Наприклад, коли ми застуджуємося, може статися так, що у нас погіршиться нюх чи смак. Цікаво також, як змінюється чуттєве сприйняття у стані невагомості. Уявіть, що ви космонавт у космосі (і, отже, у невагомості). </w:t>
      </w:r>
      <w:r w:rsidR="004335B5" w:rsidRPr="004335B5">
        <w:t>Які відчуття залишаться незмінними порівняно з тими, що ми знаємо зі звичайного життя?</w:t>
      </w:r>
      <w:r w:rsidR="004335B5">
        <w:rPr>
          <w:lang w:val="ru-RU"/>
        </w:rPr>
        <w:t xml:space="preserve"> </w:t>
      </w:r>
      <w:r w:rsidRPr="00901CD0">
        <w:t>(+Посилання на відео з добірки)</w:t>
      </w:r>
    </w:p>
    <w:p w:rsidR="0039622C" w:rsidRPr="00911498" w:rsidRDefault="00911498" w:rsidP="00DF3420">
      <w:pPr>
        <w:pStyle w:val="kol-zadn"/>
        <w:numPr>
          <w:ilvl w:val="0"/>
          <w:numId w:val="21"/>
        </w:numPr>
        <w:spacing w:after="360"/>
        <w:ind w:right="403"/>
      </w:pPr>
      <w:r>
        <w:t>Z</w:t>
      </w:r>
      <w:r w:rsidR="00DF3420">
        <w:t>rak</w:t>
      </w:r>
    </w:p>
    <w:p w:rsidR="00911498" w:rsidRDefault="00911498" w:rsidP="00911498">
      <w:pPr>
        <w:pStyle w:val="kol-zadn"/>
        <w:numPr>
          <w:ilvl w:val="0"/>
          <w:numId w:val="0"/>
        </w:numPr>
        <w:spacing w:after="360"/>
        <w:ind w:left="1074" w:right="403"/>
      </w:pPr>
      <w:r w:rsidRPr="00911498">
        <w:t>а) зір</w:t>
      </w:r>
    </w:p>
    <w:p w:rsidR="008B4645" w:rsidRPr="00911498" w:rsidRDefault="00911498" w:rsidP="008B4645">
      <w:pPr>
        <w:pStyle w:val="kol-zadn"/>
        <w:numPr>
          <w:ilvl w:val="0"/>
          <w:numId w:val="21"/>
        </w:numPr>
        <w:spacing w:after="360"/>
        <w:ind w:right="403"/>
      </w:pPr>
      <w:r>
        <w:t>Č</w:t>
      </w:r>
      <w:r w:rsidR="00DF3420">
        <w:t>ich</w:t>
      </w:r>
    </w:p>
    <w:p w:rsidR="00911498" w:rsidRDefault="00911498" w:rsidP="00911498">
      <w:pPr>
        <w:pStyle w:val="kol-zadn"/>
        <w:numPr>
          <w:ilvl w:val="0"/>
          <w:numId w:val="0"/>
        </w:numPr>
        <w:spacing w:after="360"/>
        <w:ind w:left="1074" w:right="403"/>
      </w:pPr>
      <w:r w:rsidRPr="00911498">
        <w:t>б) нюх</w:t>
      </w:r>
    </w:p>
    <w:p w:rsidR="008B4645" w:rsidRPr="00375C19" w:rsidRDefault="008B4645" w:rsidP="00DF3420">
      <w:pPr>
        <w:pStyle w:val="kol-zadn"/>
        <w:numPr>
          <w:ilvl w:val="0"/>
          <w:numId w:val="21"/>
        </w:numPr>
        <w:spacing w:after="360"/>
        <w:ind w:right="403"/>
      </w:pPr>
      <w:r>
        <w:t xml:space="preserve">chuť </w:t>
      </w:r>
    </w:p>
    <w:p w:rsidR="00375C19" w:rsidRDefault="00375C19" w:rsidP="00375C19">
      <w:pPr>
        <w:pStyle w:val="kol-zadn"/>
        <w:numPr>
          <w:ilvl w:val="0"/>
          <w:numId w:val="0"/>
        </w:numPr>
        <w:spacing w:after="360"/>
        <w:ind w:left="1074" w:right="403"/>
      </w:pPr>
      <w:r w:rsidRPr="00375C19">
        <w:t>в) смак</w:t>
      </w:r>
    </w:p>
    <w:p w:rsidR="008B4645" w:rsidRPr="00375C19" w:rsidRDefault="008B4645" w:rsidP="00DF3420">
      <w:pPr>
        <w:pStyle w:val="kol-zadn"/>
        <w:numPr>
          <w:ilvl w:val="0"/>
          <w:numId w:val="21"/>
        </w:numPr>
        <w:spacing w:after="360"/>
        <w:ind w:right="403"/>
      </w:pPr>
      <w:r>
        <w:t>hmat</w:t>
      </w:r>
    </w:p>
    <w:p w:rsidR="00375C19" w:rsidRDefault="00375C19" w:rsidP="00375C19">
      <w:pPr>
        <w:pStyle w:val="kol-zadn"/>
        <w:numPr>
          <w:ilvl w:val="0"/>
          <w:numId w:val="0"/>
        </w:numPr>
        <w:spacing w:after="360"/>
        <w:ind w:left="1074" w:right="403"/>
      </w:pPr>
      <w:r>
        <w:rPr>
          <w:lang w:val="ru-RU"/>
        </w:rPr>
        <w:t xml:space="preserve">г) </w:t>
      </w:r>
      <w:r w:rsidRPr="00375C19">
        <w:t>дотик</w:t>
      </w:r>
    </w:p>
    <w:p w:rsidR="00DF3420" w:rsidRPr="00375C19" w:rsidRDefault="00DF3420" w:rsidP="00375C19">
      <w:pPr>
        <w:pStyle w:val="kol-zadn"/>
        <w:numPr>
          <w:ilvl w:val="0"/>
          <w:numId w:val="0"/>
        </w:numPr>
        <w:spacing w:after="360"/>
        <w:ind w:right="403"/>
        <w:rPr>
          <w:lang w:val="ru-RU"/>
        </w:rPr>
        <w:sectPr w:rsidR="00DF3420" w:rsidRPr="00375C19" w:rsidSect="009D05FB">
          <w:type w:val="continuous"/>
          <w:pgSz w:w="11906" w:h="16838"/>
          <w:pgMar w:top="720" w:right="849" w:bottom="720" w:left="720" w:header="708" w:footer="708" w:gutter="0"/>
          <w:cols w:space="708"/>
          <w:docGrid w:linePitch="360"/>
        </w:sectPr>
      </w:pPr>
    </w:p>
    <w:p w:rsidR="00EA3EF5" w:rsidRDefault="00EA3EF5" w:rsidP="008B4645">
      <w:pPr>
        <w:sectPr w:rsidR="00EA3EF5" w:rsidSect="009D05FB">
          <w:type w:val="continuous"/>
          <w:pgSz w:w="11906" w:h="16838"/>
          <w:pgMar w:top="720" w:right="849" w:bottom="720" w:left="720" w:header="708" w:footer="708" w:gutter="0"/>
          <w:cols w:space="708"/>
          <w:docGrid w:linePitch="360"/>
        </w:sectPr>
      </w:pPr>
    </w:p>
    <w:p w:rsidR="00CE28A6" w:rsidRDefault="00EE3316" w:rsidP="00194B7F">
      <w:pPr>
        <w:pStyle w:val="Sebereflexeka"/>
      </w:pPr>
      <w:r>
        <w:lastRenderedPageBreak/>
        <w:t xml:space="preserve">Co jsem se </w:t>
      </w:r>
      <w:r w:rsidR="00F15F6B">
        <w:t xml:space="preserve">touto </w:t>
      </w:r>
      <w:r w:rsidR="00E77B64">
        <w:t>aktivitou</w:t>
      </w:r>
      <w:r>
        <w:t xml:space="preserve"> naučil(a):</w:t>
      </w:r>
    </w:p>
    <w:p w:rsidR="005340EC" w:rsidRDefault="005340EC" w:rsidP="005340EC">
      <w:pPr>
        <w:pStyle w:val="Sebereflexeka"/>
      </w:pPr>
      <w:r>
        <w:rPr>
          <w:lang w:val="uk-UA"/>
        </w:rPr>
        <w:t>Чого я навчився(лася) з цього заняття</w:t>
      </w:r>
      <w:r>
        <w:t>:</w:t>
      </w:r>
    </w:p>
    <w:p w:rsidR="005340EC" w:rsidRDefault="005340EC" w:rsidP="00194B7F">
      <w:pPr>
        <w:pStyle w:val="Sebereflexeka"/>
        <w:sectPr w:rsidR="005340EC" w:rsidSect="00EE3316">
          <w:type w:val="continuous"/>
          <w:pgSz w:w="11906" w:h="16838"/>
          <w:pgMar w:top="720" w:right="991" w:bottom="720" w:left="720" w:header="708" w:footer="708" w:gutter="0"/>
          <w:cols w:space="708"/>
          <w:docGrid w:linePitch="360"/>
        </w:sectPr>
      </w:pPr>
    </w:p>
    <w:p w:rsidR="00CE28A6" w:rsidRDefault="00EE3316" w:rsidP="00EE3316">
      <w:pPr>
        <w:pStyle w:val="dekodpov"/>
        <w:ind w:right="-11"/>
      </w:pPr>
      <w:r w:rsidRPr="00EA3EF5">
        <w:lastRenderedPageBreak/>
        <w:t>………………………………………………………………………………………………………………………………………………………………………………………………………………………………………………………………………………………………………………………</w:t>
      </w:r>
      <w:r>
        <w:t>…………………………………………</w:t>
      </w:r>
      <w:r w:rsidR="00C31B60">
        <w:t>……</w:t>
      </w:r>
    </w:p>
    <w:p w:rsidR="008B4645" w:rsidRDefault="008B4645" w:rsidP="00EE3316">
      <w:pPr>
        <w:pStyle w:val="dekodpov"/>
        <w:ind w:right="-11"/>
      </w:pPr>
    </w:p>
    <w:p w:rsidR="008B4645" w:rsidRDefault="008B4645" w:rsidP="00EE3316">
      <w:pPr>
        <w:pStyle w:val="dekodpov"/>
        <w:ind w:right="-11"/>
      </w:pPr>
    </w:p>
    <w:p w:rsidR="008B4645" w:rsidRDefault="008B4645" w:rsidP="008B4645">
      <w:pPr>
        <w:rPr>
          <w:rFonts w:ascii="Times New Roman" w:eastAsia="Times New Roman" w:hAnsi="Times New Roman" w:cs="Times New Roman"/>
          <w:sz w:val="24"/>
          <w:szCs w:val="24"/>
        </w:rPr>
      </w:pPr>
      <w:r>
        <w:rPr>
          <w:rFonts w:ascii="Times New Roman" w:eastAsia="Times New Roman" w:hAnsi="Times New Roman" w:cs="Times New Roman"/>
          <w:sz w:val="24"/>
          <w:szCs w:val="24"/>
        </w:rPr>
        <w:t>Zdroje obrázků:</w:t>
      </w:r>
    </w:p>
    <w:p w:rsidR="008B4645" w:rsidRDefault="008B4645" w:rsidP="008B4645">
      <w:pPr>
        <w:rPr>
          <w:rFonts w:ascii="Source Sans Pro" w:hAnsi="Source Sans Pro"/>
          <w:color w:val="333333"/>
          <w:shd w:val="clear" w:color="auto" w:fill="FFFFFF"/>
        </w:rPr>
      </w:pPr>
      <w:r>
        <w:rPr>
          <w:rFonts w:ascii="Source Sans Pro" w:hAnsi="Source Sans Pro"/>
          <w:color w:val="333333"/>
          <w:shd w:val="clear" w:color="auto" w:fill="FFFFFF"/>
        </w:rPr>
        <w:t xml:space="preserve">"Sage thrasher eggs and nest on Seedskadee National Wildlife Refuge 02" by USFWS Mountain Prairie is licensed with CC BY 2.0. To view a copy of this license, visit </w:t>
      </w:r>
      <w:hyperlink r:id="rId26" w:history="1">
        <w:r w:rsidRPr="000D1E5A">
          <w:rPr>
            <w:rStyle w:val="a8"/>
            <w:rFonts w:ascii="Source Sans Pro" w:hAnsi="Source Sans Pro"/>
            <w:shd w:val="clear" w:color="auto" w:fill="FFFFFF"/>
          </w:rPr>
          <w:t>https://creativecommons.org/licenses/by/2.0/</w:t>
        </w:r>
      </w:hyperlink>
    </w:p>
    <w:p w:rsidR="008B4645" w:rsidRDefault="008B4645" w:rsidP="008B4645">
      <w:pPr>
        <w:rPr>
          <w:rFonts w:ascii="Source Sans Pro" w:hAnsi="Source Sans Pro"/>
          <w:color w:val="333333"/>
          <w:shd w:val="clear" w:color="auto" w:fill="FFFFFF"/>
        </w:rPr>
      </w:pPr>
      <w:r>
        <w:rPr>
          <w:rFonts w:ascii="Source Sans Pro" w:hAnsi="Source Sans Pro"/>
          <w:color w:val="333333"/>
          <w:shd w:val="clear" w:color="auto" w:fill="FFFFFF"/>
        </w:rPr>
        <w:t xml:space="preserve">"The Phone Box." by Pat Dalton... is licensed with CC BY-NC-ND 2.0. To view a copy of this license, visit </w:t>
      </w:r>
      <w:hyperlink r:id="rId27" w:history="1">
        <w:r w:rsidRPr="000D1E5A">
          <w:rPr>
            <w:rStyle w:val="a8"/>
            <w:rFonts w:ascii="Source Sans Pro" w:hAnsi="Source Sans Pro"/>
            <w:shd w:val="clear" w:color="auto" w:fill="FFFFFF"/>
          </w:rPr>
          <w:t>https://creativecommons.org/licenses/by-nc-nd/2.0/</w:t>
        </w:r>
      </w:hyperlink>
    </w:p>
    <w:p w:rsidR="00F51E4A" w:rsidRDefault="00F51E4A" w:rsidP="00F51E4A">
      <w:pPr>
        <w:rPr>
          <w:rFonts w:ascii="Source Sans Pro" w:hAnsi="Source Sans Pro"/>
          <w:color w:val="333333"/>
          <w:shd w:val="clear" w:color="auto" w:fill="FFFFFF"/>
        </w:rPr>
      </w:pPr>
      <w:r>
        <w:rPr>
          <w:rFonts w:ascii="Source Sans Pro" w:hAnsi="Source Sans Pro"/>
          <w:color w:val="333333"/>
          <w:shd w:val="clear" w:color="auto" w:fill="FFFFFF"/>
        </w:rPr>
        <w:t xml:space="preserve">Snímky z videa „Jak vidí zvířata“ by ČT edu (odkaz na video:  </w:t>
      </w:r>
      <w:hyperlink r:id="rId28" w:history="1">
        <w:r w:rsidRPr="00841C56">
          <w:rPr>
            <w:rStyle w:val="a8"/>
            <w:rFonts w:ascii="Source Sans Pro" w:hAnsi="Source Sans Pro"/>
            <w:shd w:val="clear" w:color="auto" w:fill="FFFFFF"/>
          </w:rPr>
          <w:t>https://edu.ceskatelevize.cz/video/4809-jak-vidi-zvirata?vsrc=vyhledavani&amp;vsrcid=smysly</w:t>
        </w:r>
      </w:hyperlink>
      <w:r>
        <w:rPr>
          <w:rFonts w:ascii="Source Sans Pro" w:hAnsi="Source Sans Pro"/>
          <w:color w:val="333333"/>
          <w:shd w:val="clear" w:color="auto" w:fill="FFFFFF"/>
        </w:rPr>
        <w:t>)</w:t>
      </w:r>
    </w:p>
    <w:p w:rsidR="00F51E4A" w:rsidRDefault="00F51E4A" w:rsidP="00F51E4A">
      <w:pPr>
        <w:rPr>
          <w:rFonts w:ascii="Source Sans Pro" w:hAnsi="Source Sans Pro"/>
          <w:color w:val="333333"/>
          <w:shd w:val="clear" w:color="auto" w:fill="FFFFFF"/>
        </w:rPr>
      </w:pPr>
    </w:p>
    <w:p w:rsidR="00F51E4A" w:rsidRDefault="00F51E4A" w:rsidP="008B4645">
      <w:pPr>
        <w:rPr>
          <w:rFonts w:ascii="Source Sans Pro" w:hAnsi="Source Sans Pro"/>
          <w:color w:val="333333"/>
          <w:shd w:val="clear" w:color="auto" w:fill="FFFFFF"/>
        </w:rPr>
      </w:pPr>
    </w:p>
    <w:p w:rsidR="00F51E4A" w:rsidRDefault="00F51E4A" w:rsidP="00F51E4A">
      <w:pPr>
        <w:pStyle w:val="dekodpov"/>
        <w:ind w:left="0" w:right="-11"/>
      </w:pPr>
    </w:p>
    <w:p w:rsidR="00F51E4A" w:rsidRDefault="00F51E4A" w:rsidP="00F51E4A">
      <w:pPr>
        <w:pStyle w:val="dekodpov"/>
        <w:ind w:left="0" w:right="-11"/>
        <w:sectPr w:rsidR="00F51E4A" w:rsidSect="00EE3316">
          <w:type w:val="continuous"/>
          <w:pgSz w:w="11906" w:h="16838"/>
          <w:pgMar w:top="720" w:right="991" w:bottom="720" w:left="720" w:header="708" w:footer="708" w:gutter="0"/>
          <w:cols w:space="708"/>
          <w:docGrid w:linePitch="360"/>
        </w:sectPr>
      </w:pPr>
    </w:p>
    <w:p w:rsidR="003C417A" w:rsidRPr="008B4645" w:rsidRDefault="003C417A">
      <w:pPr>
        <w:rPr>
          <w:rFonts w:ascii="Times New Roman" w:eastAsia="Times New Roman" w:hAnsi="Times New Roman" w:cs="Times New Roman"/>
          <w:sz w:val="24"/>
          <w:szCs w:val="24"/>
        </w:rPr>
      </w:pPr>
    </w:p>
    <w:sectPr w:rsidR="003C417A" w:rsidRPr="008B4645" w:rsidSect="00EE3316">
      <w:type w:val="continuous"/>
      <w:pgSz w:w="11906" w:h="16838"/>
      <w:pgMar w:top="720" w:right="991"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9F4" w:rsidRDefault="007C79F4">
      <w:pPr>
        <w:spacing w:after="0" w:line="240" w:lineRule="auto"/>
      </w:pPr>
      <w:r>
        <w:separator/>
      </w:r>
    </w:p>
  </w:endnote>
  <w:endnote w:type="continuationSeparator" w:id="1">
    <w:p w:rsidR="007C79F4" w:rsidRDefault="007C7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485"/>
      <w:gridCol w:w="3485"/>
      <w:gridCol w:w="3485"/>
    </w:tblGrid>
    <w:tr w:rsidR="7DAA1868" w:rsidTr="7DAA1868">
      <w:tc>
        <w:tcPr>
          <w:tcW w:w="3485" w:type="dxa"/>
        </w:tcPr>
        <w:p w:rsidR="7DAA1868" w:rsidRDefault="7DAA1868" w:rsidP="7DAA1868">
          <w:pPr>
            <w:pStyle w:val="a5"/>
            <w:ind w:left="-115"/>
          </w:pPr>
        </w:p>
      </w:tc>
      <w:tc>
        <w:tcPr>
          <w:tcW w:w="3485" w:type="dxa"/>
        </w:tcPr>
        <w:p w:rsidR="7DAA1868" w:rsidRDefault="7DAA1868" w:rsidP="7DAA1868">
          <w:pPr>
            <w:pStyle w:val="a5"/>
            <w:jc w:val="center"/>
          </w:pPr>
        </w:p>
      </w:tc>
      <w:tc>
        <w:tcPr>
          <w:tcW w:w="3485" w:type="dxa"/>
        </w:tcPr>
        <w:p w:rsidR="7DAA1868" w:rsidRDefault="7DAA1868" w:rsidP="7DAA1868">
          <w:pPr>
            <w:pStyle w:val="a5"/>
            <w:ind w:right="-115"/>
            <w:jc w:val="right"/>
          </w:pPr>
        </w:p>
      </w:tc>
    </w:tr>
  </w:tbl>
  <w:p w:rsidR="7DAA1868" w:rsidRDefault="00DB4536" w:rsidP="7DAA1868">
    <w:pPr>
      <w:pStyle w:val="a7"/>
    </w:pPr>
    <w:r>
      <w:rPr>
        <w:noProof/>
        <w:lang w:val="ru-RU" w:eastAsia="ru-RU"/>
      </w:rPr>
      <w:drawing>
        <wp:anchor distT="0" distB="0" distL="114300" distR="114300" simplePos="0" relativeHeight="251658240" behindDoc="1" locked="0" layoutInCell="1" allowOverlap="1">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1095" cy="127762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9F4" w:rsidRDefault="007C79F4">
      <w:pPr>
        <w:spacing w:after="0" w:line="240" w:lineRule="auto"/>
      </w:pPr>
      <w:r>
        <w:separator/>
      </w:r>
    </w:p>
  </w:footnote>
  <w:footnote w:type="continuationSeparator" w:id="1">
    <w:p w:rsidR="007C79F4" w:rsidRDefault="007C7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10455"/>
    </w:tblGrid>
    <w:tr w:rsidR="7DAA1868" w:rsidTr="002D5A52">
      <w:trPr>
        <w:trHeight w:val="1278"/>
      </w:trPr>
      <w:tc>
        <w:tcPr>
          <w:tcW w:w="10455" w:type="dxa"/>
        </w:tcPr>
        <w:p w:rsidR="7DAA1868" w:rsidRDefault="7DAA1868" w:rsidP="7DAA1868">
          <w:pPr>
            <w:pStyle w:val="a5"/>
            <w:ind w:left="-115"/>
          </w:pPr>
          <w:r>
            <w:rPr>
              <w:noProof/>
              <w:lang w:val="ru-RU" w:eastAsia="ru-RU"/>
            </w:rPr>
            <w:drawing>
              <wp:inline distT="0" distB="0" distL="0" distR="0">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7DAA1868" w:rsidRDefault="7DAA1868" w:rsidP="7DAA186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9BD" w:rsidRDefault="00F279BD">
    <w:pPr>
      <w:pStyle w:val="a5"/>
    </w:pPr>
    <w:r>
      <w:rPr>
        <w:noProof/>
        <w:lang w:val="ru-RU" w:eastAsia="ru-RU"/>
      </w:rPr>
      <w:drawing>
        <wp:inline distT="0" distB="0" distL="0" distR="0">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5.4pt;height:3.6pt" o:bullet="t">
        <v:imagedata r:id="rId1" o:title="odrazka"/>
      </v:shape>
    </w:pict>
  </w:numPicBullet>
  <w:numPicBullet w:numPicBulletId="1">
    <w:pict>
      <v:shape id="_x0000_i1105" type="#_x0000_t75" style="width:5.4pt;height:3.6pt" o:bullet="t">
        <v:imagedata r:id="rId2" o:title="videoodrazka"/>
      </v:shape>
    </w:pict>
  </w:numPicBullet>
  <w:numPicBullet w:numPicBulletId="2">
    <w:pict>
      <v:shape id="_x0000_i1106" type="#_x0000_t75" style="width:13.8pt;height:12pt" o:bullet="t">
        <v:imagedata r:id="rId3" o:title="videoodrazka"/>
      </v:shape>
    </w:pict>
  </w:numPicBullet>
  <w:numPicBullet w:numPicBulletId="3">
    <w:pict>
      <v:shape id="_x0000_i1107" type="#_x0000_t75" style="width:24pt;height:24pt" o:bullet="t">
        <v:imagedata r:id="rId4" o:title="Group 45"/>
      </v:shape>
    </w:pict>
  </w:numPicBullet>
  <w:abstractNum w:abstractNumId="0">
    <w:nsid w:val="01F83C6E"/>
    <w:multiLevelType w:val="multilevel"/>
    <w:tmpl w:val="34D2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5E6645"/>
    <w:multiLevelType w:val="multilevel"/>
    <w:tmpl w:val="63BA6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3">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4E3251"/>
    <w:multiLevelType w:val="multilevel"/>
    <w:tmpl w:val="3BBE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6">
    <w:nsid w:val="1EFC5D59"/>
    <w:multiLevelType w:val="hybridMultilevel"/>
    <w:tmpl w:val="CA825D62"/>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8">
    <w:nsid w:val="224D1DB0"/>
    <w:multiLevelType w:val="hybridMultilevel"/>
    <w:tmpl w:val="3D7C2B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3D130C6"/>
    <w:multiLevelType w:val="hybridMultilevel"/>
    <w:tmpl w:val="78840338"/>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0">
    <w:nsid w:val="269016AE"/>
    <w:multiLevelType w:val="multilevel"/>
    <w:tmpl w:val="817E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C15513E"/>
    <w:multiLevelType w:val="multilevel"/>
    <w:tmpl w:val="ECEC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14">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6BD2FD6"/>
    <w:multiLevelType w:val="hybridMultilevel"/>
    <w:tmpl w:val="43B0443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6">
    <w:nsid w:val="3793441F"/>
    <w:multiLevelType w:val="multilevel"/>
    <w:tmpl w:val="148A7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8">
    <w:nsid w:val="3C9566D0"/>
    <w:multiLevelType w:val="hybridMultilevel"/>
    <w:tmpl w:val="F1D06A5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21">
    <w:nsid w:val="477355AD"/>
    <w:multiLevelType w:val="hybridMultilevel"/>
    <w:tmpl w:val="78840338"/>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2">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23">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24">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nsid w:val="6986075E"/>
    <w:multiLevelType w:val="hybridMultilevel"/>
    <w:tmpl w:val="EC5E7542"/>
    <w:lvl w:ilvl="0" w:tplc="1BA4BCF8">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6">
    <w:nsid w:val="72027E8A"/>
    <w:multiLevelType w:val="hybridMultilevel"/>
    <w:tmpl w:val="78840338"/>
    <w:lvl w:ilvl="0" w:tplc="04050017">
      <w:start w:val="1"/>
      <w:numFmt w:val="lowerLetter"/>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27">
    <w:nsid w:val="7ACE02E6"/>
    <w:multiLevelType w:val="hybridMultilevel"/>
    <w:tmpl w:val="C85C0FE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nsid w:val="7B5C5EA6"/>
    <w:multiLevelType w:val="hybridMultilevel"/>
    <w:tmpl w:val="89A0455C"/>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abstractNumId w:val="7"/>
  </w:num>
  <w:num w:numId="2">
    <w:abstractNumId w:val="2"/>
  </w:num>
  <w:num w:numId="3">
    <w:abstractNumId w:val="22"/>
  </w:num>
  <w:num w:numId="4">
    <w:abstractNumId w:val="17"/>
  </w:num>
  <w:num w:numId="5">
    <w:abstractNumId w:val="13"/>
  </w:num>
  <w:num w:numId="6">
    <w:abstractNumId w:val="5"/>
  </w:num>
  <w:num w:numId="7">
    <w:abstractNumId w:val="20"/>
  </w:num>
  <w:num w:numId="8">
    <w:abstractNumId w:val="23"/>
  </w:num>
  <w:num w:numId="9">
    <w:abstractNumId w:val="14"/>
  </w:num>
  <w:num w:numId="10">
    <w:abstractNumId w:val="19"/>
  </w:num>
  <w:num w:numId="11">
    <w:abstractNumId w:val="6"/>
  </w:num>
  <w:num w:numId="12">
    <w:abstractNumId w:val="11"/>
  </w:num>
  <w:num w:numId="13">
    <w:abstractNumId w:val="24"/>
  </w:num>
  <w:num w:numId="14">
    <w:abstractNumId w:val="3"/>
  </w:num>
  <w:num w:numId="15">
    <w:abstractNumId w:val="27"/>
  </w:num>
  <w:num w:numId="16">
    <w:abstractNumId w:val="18"/>
  </w:num>
  <w:num w:numId="17">
    <w:abstractNumId w:val="8"/>
  </w:num>
  <w:num w:numId="18">
    <w:abstractNumId w:val="26"/>
  </w:num>
  <w:num w:numId="19">
    <w:abstractNumId w:val="28"/>
  </w:num>
  <w:num w:numId="20">
    <w:abstractNumId w:val="15"/>
  </w:num>
  <w:num w:numId="21">
    <w:abstractNumId w:val="9"/>
  </w:num>
  <w:num w:numId="22">
    <w:abstractNumId w:val="1"/>
  </w:num>
  <w:num w:numId="23">
    <w:abstractNumId w:val="21"/>
  </w:num>
  <w:num w:numId="24">
    <w:abstractNumId w:val="12"/>
  </w:num>
  <w:num w:numId="25">
    <w:abstractNumId w:val="4"/>
  </w:num>
  <w:num w:numId="26">
    <w:abstractNumId w:val="16"/>
  </w:num>
  <w:num w:numId="27">
    <w:abstractNumId w:val="25"/>
  </w:num>
  <w:num w:numId="28">
    <w:abstractNumId w:val="0"/>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122B59F7"/>
    <w:rsid w:val="00021C43"/>
    <w:rsid w:val="00025902"/>
    <w:rsid w:val="00056CCF"/>
    <w:rsid w:val="00060110"/>
    <w:rsid w:val="00085862"/>
    <w:rsid w:val="000E1CB4"/>
    <w:rsid w:val="00106D77"/>
    <w:rsid w:val="0011432B"/>
    <w:rsid w:val="00132026"/>
    <w:rsid w:val="001348FE"/>
    <w:rsid w:val="001578B8"/>
    <w:rsid w:val="00194B7F"/>
    <w:rsid w:val="001A0429"/>
    <w:rsid w:val="001C1E0F"/>
    <w:rsid w:val="001C4A04"/>
    <w:rsid w:val="001C50D9"/>
    <w:rsid w:val="001E1054"/>
    <w:rsid w:val="001E338A"/>
    <w:rsid w:val="001E530B"/>
    <w:rsid w:val="002215F9"/>
    <w:rsid w:val="00223240"/>
    <w:rsid w:val="00237C05"/>
    <w:rsid w:val="00241D37"/>
    <w:rsid w:val="002B3ED3"/>
    <w:rsid w:val="002B66AF"/>
    <w:rsid w:val="002C0266"/>
    <w:rsid w:val="002C10F6"/>
    <w:rsid w:val="002D5A52"/>
    <w:rsid w:val="00301E59"/>
    <w:rsid w:val="003142F1"/>
    <w:rsid w:val="00325CBC"/>
    <w:rsid w:val="00367AEE"/>
    <w:rsid w:val="00375C19"/>
    <w:rsid w:val="0039622C"/>
    <w:rsid w:val="003A6DD5"/>
    <w:rsid w:val="003C417A"/>
    <w:rsid w:val="0041375E"/>
    <w:rsid w:val="004210B0"/>
    <w:rsid w:val="004335B5"/>
    <w:rsid w:val="0045390B"/>
    <w:rsid w:val="004610CD"/>
    <w:rsid w:val="00466E42"/>
    <w:rsid w:val="00476150"/>
    <w:rsid w:val="00480E9C"/>
    <w:rsid w:val="00486654"/>
    <w:rsid w:val="004F5316"/>
    <w:rsid w:val="00503732"/>
    <w:rsid w:val="005340EC"/>
    <w:rsid w:val="00535833"/>
    <w:rsid w:val="005E2369"/>
    <w:rsid w:val="005E30F3"/>
    <w:rsid w:val="00607B4D"/>
    <w:rsid w:val="00623013"/>
    <w:rsid w:val="00631943"/>
    <w:rsid w:val="00643389"/>
    <w:rsid w:val="00666C86"/>
    <w:rsid w:val="006F19A9"/>
    <w:rsid w:val="00721ECB"/>
    <w:rsid w:val="007256CC"/>
    <w:rsid w:val="00777383"/>
    <w:rsid w:val="007B33B3"/>
    <w:rsid w:val="007C08E5"/>
    <w:rsid w:val="007C79F4"/>
    <w:rsid w:val="007D2437"/>
    <w:rsid w:val="007D3E49"/>
    <w:rsid w:val="007E4051"/>
    <w:rsid w:val="007E4AD1"/>
    <w:rsid w:val="0080148E"/>
    <w:rsid w:val="0083009F"/>
    <w:rsid w:val="008311C7"/>
    <w:rsid w:val="008456A5"/>
    <w:rsid w:val="00852D63"/>
    <w:rsid w:val="0085738C"/>
    <w:rsid w:val="00865FD2"/>
    <w:rsid w:val="00875CCD"/>
    <w:rsid w:val="008B4645"/>
    <w:rsid w:val="008F23AC"/>
    <w:rsid w:val="00901CD0"/>
    <w:rsid w:val="00911498"/>
    <w:rsid w:val="00914C7A"/>
    <w:rsid w:val="00914EFC"/>
    <w:rsid w:val="009375E0"/>
    <w:rsid w:val="00955E85"/>
    <w:rsid w:val="0097195B"/>
    <w:rsid w:val="0098318E"/>
    <w:rsid w:val="0099035B"/>
    <w:rsid w:val="009A6361"/>
    <w:rsid w:val="009A75D7"/>
    <w:rsid w:val="009C63D9"/>
    <w:rsid w:val="009D05FB"/>
    <w:rsid w:val="00A00038"/>
    <w:rsid w:val="00A07E58"/>
    <w:rsid w:val="00A44169"/>
    <w:rsid w:val="00A71D14"/>
    <w:rsid w:val="00A7392F"/>
    <w:rsid w:val="00A82447"/>
    <w:rsid w:val="00A83D13"/>
    <w:rsid w:val="00AA7615"/>
    <w:rsid w:val="00AD073F"/>
    <w:rsid w:val="00AD1C92"/>
    <w:rsid w:val="00AD3A18"/>
    <w:rsid w:val="00AD483D"/>
    <w:rsid w:val="00AF33D5"/>
    <w:rsid w:val="00B16A1A"/>
    <w:rsid w:val="00B231F3"/>
    <w:rsid w:val="00B37632"/>
    <w:rsid w:val="00B55AD4"/>
    <w:rsid w:val="00B60833"/>
    <w:rsid w:val="00B7313E"/>
    <w:rsid w:val="00BB12CF"/>
    <w:rsid w:val="00BB78E1"/>
    <w:rsid w:val="00BC46D4"/>
    <w:rsid w:val="00BF05D9"/>
    <w:rsid w:val="00BF5964"/>
    <w:rsid w:val="00C00660"/>
    <w:rsid w:val="00C02B6F"/>
    <w:rsid w:val="00C03175"/>
    <w:rsid w:val="00C12357"/>
    <w:rsid w:val="00C23181"/>
    <w:rsid w:val="00C2677D"/>
    <w:rsid w:val="00C31B60"/>
    <w:rsid w:val="00C47B27"/>
    <w:rsid w:val="00C54ECF"/>
    <w:rsid w:val="00C92E5D"/>
    <w:rsid w:val="00CA6AD5"/>
    <w:rsid w:val="00CE28A6"/>
    <w:rsid w:val="00D07350"/>
    <w:rsid w:val="00D31B9A"/>
    <w:rsid w:val="00D334AC"/>
    <w:rsid w:val="00D61684"/>
    <w:rsid w:val="00D66206"/>
    <w:rsid w:val="00D70BD3"/>
    <w:rsid w:val="00D85463"/>
    <w:rsid w:val="00DB4536"/>
    <w:rsid w:val="00DC3AB5"/>
    <w:rsid w:val="00DC7868"/>
    <w:rsid w:val="00DF3420"/>
    <w:rsid w:val="00E027C8"/>
    <w:rsid w:val="00E0332A"/>
    <w:rsid w:val="00E7477F"/>
    <w:rsid w:val="00E77B64"/>
    <w:rsid w:val="00E77D82"/>
    <w:rsid w:val="00E84E41"/>
    <w:rsid w:val="00EA01E1"/>
    <w:rsid w:val="00EA3EF5"/>
    <w:rsid w:val="00EB3EC4"/>
    <w:rsid w:val="00EC14C0"/>
    <w:rsid w:val="00EC6A4B"/>
    <w:rsid w:val="00EC6EEF"/>
    <w:rsid w:val="00ED3DDC"/>
    <w:rsid w:val="00ED7140"/>
    <w:rsid w:val="00EE3316"/>
    <w:rsid w:val="00EF0376"/>
    <w:rsid w:val="00EF7FC8"/>
    <w:rsid w:val="00F049B4"/>
    <w:rsid w:val="00F15F6B"/>
    <w:rsid w:val="00F2067A"/>
    <w:rsid w:val="00F279BD"/>
    <w:rsid w:val="00F519ED"/>
    <w:rsid w:val="00F51E4A"/>
    <w:rsid w:val="00F5293E"/>
    <w:rsid w:val="00F92BEE"/>
    <w:rsid w:val="00FA405E"/>
    <w:rsid w:val="00FC2376"/>
    <w:rsid w:val="00FE302D"/>
    <w:rsid w:val="00FE3F5F"/>
    <w:rsid w:val="00FE4A73"/>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466E42"/>
  </w:style>
  <w:style w:type="paragraph" w:styleId="1">
    <w:name w:val="heading 1"/>
    <w:basedOn w:val="a"/>
    <w:next w:val="a"/>
    <w:link w:val="10"/>
    <w:uiPriority w:val="9"/>
    <w:rsid w:val="00F5293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375C19"/>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adpisseznamu">
    <w:name w:val="Nadpis seznamu"/>
    <w:basedOn w:val="a"/>
    <w:link w:val="NadpisseznamuChar"/>
    <w:qFormat/>
    <w:rsid w:val="7DAA1868"/>
    <w:rPr>
      <w:rFonts w:ascii="Arial" w:eastAsia="Arial" w:hAnsi="Arial" w:cs="Arial"/>
      <w:b/>
      <w:bCs/>
      <w:u w:val="single"/>
    </w:rPr>
  </w:style>
  <w:style w:type="paragraph" w:customStyle="1" w:styleId="Nzevpracovnholistu">
    <w:name w:val="Název pracovního listu"/>
    <w:basedOn w:val="a"/>
    <w:link w:val="NzevpracovnholistuChar"/>
    <w:qFormat/>
    <w:rsid w:val="7DAA1868"/>
    <w:rPr>
      <w:rFonts w:ascii="Arial" w:eastAsia="Arial" w:hAnsi="Arial" w:cs="Arial"/>
      <w:b/>
      <w:bCs/>
      <w:sz w:val="44"/>
      <w:szCs w:val="44"/>
    </w:rPr>
  </w:style>
  <w:style w:type="paragraph" w:customStyle="1" w:styleId="Odrkakostka">
    <w:name w:val="Odrážka kostka"/>
    <w:basedOn w:val="a"/>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a"/>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a"/>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a"/>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a"/>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a"/>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a0"/>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a0"/>
    <w:link w:val="Popispracovnholistu"/>
    <w:rsid w:val="009D05FB"/>
    <w:rPr>
      <w:rFonts w:ascii="Arial" w:eastAsia="Arial" w:hAnsi="Arial" w:cs="Arial"/>
      <w:sz w:val="28"/>
      <w:szCs w:val="32"/>
    </w:rPr>
  </w:style>
  <w:style w:type="character" w:customStyle="1" w:styleId="kol-zadnChar">
    <w:name w:val="Úkol - zadání Char"/>
    <w:basedOn w:val="a0"/>
    <w:link w:val="kol-zadn"/>
    <w:rsid w:val="00EE3316"/>
    <w:rPr>
      <w:rFonts w:ascii="Arial" w:eastAsia="Arial" w:hAnsi="Arial" w:cs="Arial"/>
      <w:b/>
      <w:noProof/>
      <w:sz w:val="24"/>
    </w:rPr>
  </w:style>
  <w:style w:type="character" w:customStyle="1" w:styleId="dekodpovChar">
    <w:name w:val="Řádek odpověď Char"/>
    <w:basedOn w:val="a0"/>
    <w:link w:val="dekodpov"/>
    <w:rsid w:val="00EA3EF5"/>
    <w:rPr>
      <w:rFonts w:ascii="Arial" w:eastAsia="Arial" w:hAnsi="Arial" w:cs="Arial"/>
      <w:color w:val="33BEF2"/>
    </w:rPr>
  </w:style>
  <w:style w:type="character" w:customStyle="1" w:styleId="NadpisseznamuChar">
    <w:name w:val="Nadpis seznamu Char"/>
    <w:basedOn w:val="a0"/>
    <w:link w:val="Nadpisseznamu"/>
    <w:rsid w:val="7DAA1868"/>
    <w:rPr>
      <w:rFonts w:ascii="Arial" w:eastAsia="Arial" w:hAnsi="Arial" w:cs="Arial"/>
      <w:b/>
      <w:bCs/>
      <w:noProof w:val="0"/>
      <w:u w:val="single"/>
      <w:lang w:val="cs-CZ"/>
    </w:rPr>
  </w:style>
  <w:style w:type="character" w:customStyle="1" w:styleId="VpltabulkyChar">
    <w:name w:val="Výplň tabulky Char"/>
    <w:basedOn w:val="a0"/>
    <w:link w:val="Vpltabulky"/>
    <w:rsid w:val="7DAA1868"/>
    <w:rPr>
      <w:rFonts w:ascii="Arial" w:eastAsia="Arial" w:hAnsi="Arial" w:cs="Arial"/>
      <w:b/>
      <w:bCs/>
      <w:noProof w:val="0"/>
      <w:lang w:val="cs-CZ"/>
    </w:rPr>
  </w:style>
  <w:style w:type="character" w:customStyle="1" w:styleId="OdrkakostkaChar">
    <w:name w:val="Odrážka kostka Char"/>
    <w:basedOn w:val="a0"/>
    <w:link w:val="Odrkakostka"/>
    <w:rsid w:val="007D2437"/>
    <w:rPr>
      <w:rFonts w:ascii="Arial" w:eastAsia="Arial" w:hAnsi="Arial" w:cs="Arial"/>
    </w:rPr>
  </w:style>
  <w:style w:type="character" w:customStyle="1" w:styleId="Zhlav-tabulkaChar">
    <w:name w:val="Záhlaví - tabulka Char"/>
    <w:basedOn w:val="a0"/>
    <w:link w:val="Zhlav-tabulka"/>
    <w:rsid w:val="7DAA1868"/>
    <w:rPr>
      <w:rFonts w:ascii="Arial" w:eastAsia="Arial" w:hAnsi="Arial" w:cs="Arial"/>
      <w:b/>
      <w:bCs/>
      <w:noProof w:val="0"/>
      <w:lang w:val="cs-CZ"/>
    </w:rPr>
  </w:style>
  <w:style w:type="table" w:styleId="a3">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Верхний колонтитул Знак"/>
    <w:basedOn w:val="a0"/>
    <w:link w:val="a5"/>
    <w:uiPriority w:val="99"/>
    <w:rsid w:val="00466E42"/>
  </w:style>
  <w:style w:type="paragraph" w:styleId="a5">
    <w:name w:val="header"/>
    <w:basedOn w:val="a"/>
    <w:link w:val="a4"/>
    <w:uiPriority w:val="99"/>
    <w:unhideWhenUsed/>
    <w:rsid w:val="00466E42"/>
    <w:pPr>
      <w:tabs>
        <w:tab w:val="center" w:pos="4680"/>
        <w:tab w:val="right" w:pos="9360"/>
      </w:tabs>
      <w:spacing w:after="0" w:line="240" w:lineRule="auto"/>
    </w:pPr>
  </w:style>
  <w:style w:type="character" w:customStyle="1" w:styleId="a6">
    <w:name w:val="Нижний колонтитул Знак"/>
    <w:basedOn w:val="a0"/>
    <w:link w:val="a7"/>
    <w:uiPriority w:val="99"/>
    <w:rsid w:val="00466E42"/>
  </w:style>
  <w:style w:type="paragraph" w:styleId="a7">
    <w:name w:val="footer"/>
    <w:basedOn w:val="a"/>
    <w:link w:val="a6"/>
    <w:uiPriority w:val="99"/>
    <w:unhideWhenUsed/>
    <w:rsid w:val="00466E42"/>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a8">
    <w:name w:val="Hyperlink"/>
    <w:basedOn w:val="a0"/>
    <w:uiPriority w:val="99"/>
    <w:unhideWhenUsed/>
    <w:rsid w:val="00D334AC"/>
    <w:rPr>
      <w:color w:val="0563C1" w:themeColor="hyperlink"/>
      <w:u w:val="single"/>
    </w:rPr>
  </w:style>
  <w:style w:type="character" w:customStyle="1" w:styleId="Nevyeenzmnka1">
    <w:name w:val="Nevyřešená zmínka1"/>
    <w:basedOn w:val="a0"/>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a9">
    <w:name w:val="FollowedHyperlink"/>
    <w:basedOn w:val="a0"/>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aa">
    <w:name w:val="List Paragraph"/>
    <w:basedOn w:val="a"/>
    <w:uiPriority w:val="34"/>
    <w:rsid w:val="00FA405E"/>
    <w:pPr>
      <w:ind w:left="720"/>
      <w:contextualSpacing/>
    </w:pPr>
  </w:style>
  <w:style w:type="character" w:customStyle="1" w:styleId="SebereflexekaChar">
    <w:name w:val="Sebereflexe žáka Char"/>
    <w:basedOn w:val="kol-zadnChar"/>
    <w:link w:val="Sebereflexeka"/>
    <w:qFormat/>
    <w:rsid w:val="00194B7F"/>
    <w:rPr>
      <w:rFonts w:ascii="Arial" w:eastAsia="Arial" w:hAnsi="Arial" w:cs="Arial"/>
      <w:b/>
      <w:noProof/>
      <w:color w:val="F030A1"/>
      <w:sz w:val="28"/>
    </w:rPr>
  </w:style>
  <w:style w:type="paragraph" w:styleId="ab">
    <w:name w:val="caption"/>
    <w:basedOn w:val="a"/>
    <w:next w:val="a"/>
    <w:uiPriority w:val="35"/>
    <w:unhideWhenUsed/>
    <w:qFormat/>
    <w:rsid w:val="00EF0376"/>
    <w:pPr>
      <w:spacing w:after="200" w:line="240" w:lineRule="auto"/>
    </w:pPr>
    <w:rPr>
      <w:i/>
      <w:iCs/>
      <w:color w:val="44546A" w:themeColor="text2"/>
      <w:sz w:val="18"/>
      <w:szCs w:val="18"/>
    </w:rPr>
  </w:style>
  <w:style w:type="paragraph" w:styleId="ac">
    <w:name w:val="Balloon Text"/>
    <w:basedOn w:val="a"/>
    <w:link w:val="ad"/>
    <w:uiPriority w:val="99"/>
    <w:semiHidden/>
    <w:unhideWhenUsed/>
    <w:rsid w:val="00ED714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7140"/>
    <w:rPr>
      <w:rFonts w:ascii="Tahoma" w:hAnsi="Tahoma" w:cs="Tahoma"/>
      <w:sz w:val="16"/>
      <w:szCs w:val="16"/>
    </w:rPr>
  </w:style>
  <w:style w:type="character" w:customStyle="1" w:styleId="20">
    <w:name w:val="Заголовок 2 Знак"/>
    <w:basedOn w:val="a0"/>
    <w:link w:val="2"/>
    <w:uiPriority w:val="9"/>
    <w:rsid w:val="00375C19"/>
    <w:rPr>
      <w:rFonts w:ascii="Times New Roman" w:eastAsia="Times New Roman" w:hAnsi="Times New Roman" w:cs="Times New Roman"/>
      <w:b/>
      <w:bCs/>
      <w:sz w:val="36"/>
      <w:szCs w:val="36"/>
      <w:lang w:val="ru-RU" w:eastAsia="ru-RU"/>
    </w:rPr>
  </w:style>
  <w:style w:type="character" w:customStyle="1" w:styleId="box-content-line">
    <w:name w:val="box-content-line"/>
    <w:basedOn w:val="a0"/>
    <w:rsid w:val="00375C19"/>
  </w:style>
  <w:style w:type="character" w:customStyle="1" w:styleId="c">
    <w:name w:val="c"/>
    <w:basedOn w:val="a0"/>
    <w:rsid w:val="00375C19"/>
  </w:style>
  <w:style w:type="character" w:customStyle="1" w:styleId="space">
    <w:name w:val="space"/>
    <w:basedOn w:val="a0"/>
    <w:rsid w:val="00375C19"/>
  </w:style>
  <w:style w:type="character" w:customStyle="1" w:styleId="note">
    <w:name w:val="note"/>
    <w:basedOn w:val="a0"/>
    <w:rsid w:val="00375C19"/>
  </w:style>
  <w:style w:type="character" w:styleId="ae">
    <w:name w:val="Emphasis"/>
    <w:basedOn w:val="a0"/>
    <w:uiPriority w:val="20"/>
    <w:qFormat/>
    <w:rsid w:val="00EC14C0"/>
    <w:rPr>
      <w:i/>
      <w:iCs/>
    </w:rPr>
  </w:style>
  <w:style w:type="character" w:customStyle="1" w:styleId="10">
    <w:name w:val="Заголовок 1 Знак"/>
    <w:basedOn w:val="a0"/>
    <w:link w:val="1"/>
    <w:uiPriority w:val="9"/>
    <w:rsid w:val="00F5293E"/>
    <w:rPr>
      <w:rFonts w:asciiTheme="majorHAnsi" w:eastAsiaTheme="majorEastAsia" w:hAnsiTheme="majorHAnsi" w:cstheme="majorBidi"/>
      <w:b/>
      <w:bCs/>
      <w:color w:val="2F5496" w:themeColor="accent1" w:themeShade="BF"/>
      <w:sz w:val="28"/>
      <w:szCs w:val="28"/>
    </w:rPr>
  </w:style>
  <w:style w:type="character" w:customStyle="1" w:styleId="translatepage-word--word">
    <w:name w:val="translatepage-word--word"/>
    <w:basedOn w:val="a0"/>
    <w:rsid w:val="00F5293E"/>
  </w:style>
  <w:style w:type="character" w:customStyle="1" w:styleId="y">
    <w:name w:val="y"/>
    <w:basedOn w:val="a0"/>
    <w:rsid w:val="00F5293E"/>
  </w:style>
  <w:style w:type="character" w:customStyle="1" w:styleId="w">
    <w:name w:val="w"/>
    <w:basedOn w:val="a0"/>
    <w:rsid w:val="00F5293E"/>
  </w:style>
  <w:style w:type="paragraph" w:customStyle="1" w:styleId="translatepage-results-short">
    <w:name w:val="translatepage-results-short"/>
    <w:basedOn w:val="a"/>
    <w:rsid w:val="00AF33D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323290182">
      <w:bodyDiv w:val="1"/>
      <w:marLeft w:val="0"/>
      <w:marRight w:val="0"/>
      <w:marTop w:val="0"/>
      <w:marBottom w:val="0"/>
      <w:divBdr>
        <w:top w:val="none" w:sz="0" w:space="0" w:color="auto"/>
        <w:left w:val="none" w:sz="0" w:space="0" w:color="auto"/>
        <w:bottom w:val="none" w:sz="0" w:space="0" w:color="auto"/>
        <w:right w:val="none" w:sz="0" w:space="0" w:color="auto"/>
      </w:divBdr>
      <w:divsChild>
        <w:div w:id="1555002467">
          <w:marLeft w:val="0"/>
          <w:marRight w:val="0"/>
          <w:marTop w:val="0"/>
          <w:marBottom w:val="0"/>
          <w:divBdr>
            <w:top w:val="none" w:sz="0" w:space="0" w:color="auto"/>
            <w:left w:val="none" w:sz="0" w:space="0" w:color="auto"/>
            <w:bottom w:val="none" w:sz="0" w:space="0" w:color="auto"/>
            <w:right w:val="none" w:sz="0" w:space="0" w:color="auto"/>
          </w:divBdr>
        </w:div>
        <w:div w:id="557253079">
          <w:marLeft w:val="0"/>
          <w:marRight w:val="0"/>
          <w:marTop w:val="0"/>
          <w:marBottom w:val="0"/>
          <w:divBdr>
            <w:top w:val="none" w:sz="0" w:space="0" w:color="auto"/>
            <w:left w:val="none" w:sz="0" w:space="0" w:color="auto"/>
            <w:bottom w:val="none" w:sz="0" w:space="0" w:color="auto"/>
            <w:right w:val="none" w:sz="0" w:space="0" w:color="auto"/>
          </w:divBdr>
          <w:divsChild>
            <w:div w:id="14229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110">
      <w:bodyDiv w:val="1"/>
      <w:marLeft w:val="0"/>
      <w:marRight w:val="0"/>
      <w:marTop w:val="0"/>
      <w:marBottom w:val="0"/>
      <w:divBdr>
        <w:top w:val="none" w:sz="0" w:space="0" w:color="auto"/>
        <w:left w:val="none" w:sz="0" w:space="0" w:color="auto"/>
        <w:bottom w:val="none" w:sz="0" w:space="0" w:color="auto"/>
        <w:right w:val="none" w:sz="0" w:space="0" w:color="auto"/>
      </w:divBdr>
    </w:div>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403797672">
      <w:bodyDiv w:val="1"/>
      <w:marLeft w:val="0"/>
      <w:marRight w:val="0"/>
      <w:marTop w:val="0"/>
      <w:marBottom w:val="0"/>
      <w:divBdr>
        <w:top w:val="none" w:sz="0" w:space="0" w:color="auto"/>
        <w:left w:val="none" w:sz="0" w:space="0" w:color="auto"/>
        <w:bottom w:val="none" w:sz="0" w:space="0" w:color="auto"/>
        <w:right w:val="none" w:sz="0" w:space="0" w:color="auto"/>
      </w:divBdr>
      <w:divsChild>
        <w:div w:id="690296927">
          <w:marLeft w:val="0"/>
          <w:marRight w:val="0"/>
          <w:marTop w:val="0"/>
          <w:marBottom w:val="0"/>
          <w:divBdr>
            <w:top w:val="none" w:sz="0" w:space="0" w:color="auto"/>
            <w:left w:val="none" w:sz="0" w:space="0" w:color="auto"/>
            <w:bottom w:val="none" w:sz="0" w:space="0" w:color="auto"/>
            <w:right w:val="none" w:sz="0" w:space="0" w:color="auto"/>
          </w:divBdr>
        </w:div>
        <w:div w:id="1240284915">
          <w:marLeft w:val="0"/>
          <w:marRight w:val="0"/>
          <w:marTop w:val="0"/>
          <w:marBottom w:val="0"/>
          <w:divBdr>
            <w:top w:val="none" w:sz="0" w:space="0" w:color="auto"/>
            <w:left w:val="none" w:sz="0" w:space="0" w:color="auto"/>
            <w:bottom w:val="none" w:sz="0" w:space="0" w:color="auto"/>
            <w:right w:val="none" w:sz="0" w:space="0" w:color="auto"/>
          </w:divBdr>
          <w:divsChild>
            <w:div w:id="13710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 w:id="723868593">
      <w:bodyDiv w:val="1"/>
      <w:marLeft w:val="0"/>
      <w:marRight w:val="0"/>
      <w:marTop w:val="0"/>
      <w:marBottom w:val="0"/>
      <w:divBdr>
        <w:top w:val="none" w:sz="0" w:space="0" w:color="auto"/>
        <w:left w:val="none" w:sz="0" w:space="0" w:color="auto"/>
        <w:bottom w:val="none" w:sz="0" w:space="0" w:color="auto"/>
        <w:right w:val="none" w:sz="0" w:space="0" w:color="auto"/>
      </w:divBdr>
      <w:divsChild>
        <w:div w:id="144245491">
          <w:marLeft w:val="0"/>
          <w:marRight w:val="0"/>
          <w:marTop w:val="0"/>
          <w:marBottom w:val="0"/>
          <w:divBdr>
            <w:top w:val="none" w:sz="0" w:space="0" w:color="auto"/>
            <w:left w:val="none" w:sz="0" w:space="0" w:color="auto"/>
            <w:bottom w:val="none" w:sz="0" w:space="0" w:color="auto"/>
            <w:right w:val="none" w:sz="0" w:space="0" w:color="auto"/>
          </w:divBdr>
        </w:div>
        <w:div w:id="1963801468">
          <w:marLeft w:val="0"/>
          <w:marRight w:val="0"/>
          <w:marTop w:val="0"/>
          <w:marBottom w:val="0"/>
          <w:divBdr>
            <w:top w:val="none" w:sz="0" w:space="0" w:color="auto"/>
            <w:left w:val="none" w:sz="0" w:space="0" w:color="auto"/>
            <w:bottom w:val="none" w:sz="0" w:space="0" w:color="auto"/>
            <w:right w:val="none" w:sz="0" w:space="0" w:color="auto"/>
          </w:divBdr>
          <w:divsChild>
            <w:div w:id="11135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69361">
      <w:bodyDiv w:val="1"/>
      <w:marLeft w:val="0"/>
      <w:marRight w:val="0"/>
      <w:marTop w:val="0"/>
      <w:marBottom w:val="0"/>
      <w:divBdr>
        <w:top w:val="none" w:sz="0" w:space="0" w:color="auto"/>
        <w:left w:val="none" w:sz="0" w:space="0" w:color="auto"/>
        <w:bottom w:val="none" w:sz="0" w:space="0" w:color="auto"/>
        <w:right w:val="none" w:sz="0" w:space="0" w:color="auto"/>
      </w:divBdr>
    </w:div>
    <w:div w:id="811869303">
      <w:bodyDiv w:val="1"/>
      <w:marLeft w:val="0"/>
      <w:marRight w:val="0"/>
      <w:marTop w:val="0"/>
      <w:marBottom w:val="0"/>
      <w:divBdr>
        <w:top w:val="none" w:sz="0" w:space="0" w:color="auto"/>
        <w:left w:val="none" w:sz="0" w:space="0" w:color="auto"/>
        <w:bottom w:val="none" w:sz="0" w:space="0" w:color="auto"/>
        <w:right w:val="none" w:sz="0" w:space="0" w:color="auto"/>
      </w:divBdr>
      <w:divsChild>
        <w:div w:id="1755348517">
          <w:marLeft w:val="0"/>
          <w:marRight w:val="0"/>
          <w:marTop w:val="0"/>
          <w:marBottom w:val="0"/>
          <w:divBdr>
            <w:top w:val="none" w:sz="0" w:space="0" w:color="auto"/>
            <w:left w:val="none" w:sz="0" w:space="0" w:color="auto"/>
            <w:bottom w:val="none" w:sz="0" w:space="0" w:color="auto"/>
            <w:right w:val="none" w:sz="0" w:space="0" w:color="auto"/>
          </w:divBdr>
        </w:div>
        <w:div w:id="1577394470">
          <w:marLeft w:val="0"/>
          <w:marRight w:val="0"/>
          <w:marTop w:val="0"/>
          <w:marBottom w:val="0"/>
          <w:divBdr>
            <w:top w:val="none" w:sz="0" w:space="0" w:color="auto"/>
            <w:left w:val="none" w:sz="0" w:space="0" w:color="auto"/>
            <w:bottom w:val="none" w:sz="0" w:space="0" w:color="auto"/>
            <w:right w:val="none" w:sz="0" w:space="0" w:color="auto"/>
          </w:divBdr>
          <w:divsChild>
            <w:div w:id="19180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4156">
      <w:bodyDiv w:val="1"/>
      <w:marLeft w:val="0"/>
      <w:marRight w:val="0"/>
      <w:marTop w:val="0"/>
      <w:marBottom w:val="0"/>
      <w:divBdr>
        <w:top w:val="none" w:sz="0" w:space="0" w:color="auto"/>
        <w:left w:val="none" w:sz="0" w:space="0" w:color="auto"/>
        <w:bottom w:val="none" w:sz="0" w:space="0" w:color="auto"/>
        <w:right w:val="none" w:sz="0" w:space="0" w:color="auto"/>
      </w:divBdr>
      <w:divsChild>
        <w:div w:id="1679504124">
          <w:marLeft w:val="0"/>
          <w:marRight w:val="0"/>
          <w:marTop w:val="0"/>
          <w:marBottom w:val="0"/>
          <w:divBdr>
            <w:top w:val="none" w:sz="0" w:space="0" w:color="auto"/>
            <w:left w:val="none" w:sz="0" w:space="0" w:color="auto"/>
            <w:bottom w:val="none" w:sz="0" w:space="0" w:color="auto"/>
            <w:right w:val="none" w:sz="0" w:space="0" w:color="auto"/>
          </w:divBdr>
        </w:div>
        <w:div w:id="833181257">
          <w:marLeft w:val="0"/>
          <w:marRight w:val="0"/>
          <w:marTop w:val="0"/>
          <w:marBottom w:val="0"/>
          <w:divBdr>
            <w:top w:val="none" w:sz="0" w:space="0" w:color="auto"/>
            <w:left w:val="none" w:sz="0" w:space="0" w:color="auto"/>
            <w:bottom w:val="none" w:sz="0" w:space="0" w:color="auto"/>
            <w:right w:val="none" w:sz="0" w:space="0" w:color="auto"/>
          </w:divBdr>
          <w:divsChild>
            <w:div w:id="8766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248">
      <w:bodyDiv w:val="1"/>
      <w:marLeft w:val="0"/>
      <w:marRight w:val="0"/>
      <w:marTop w:val="0"/>
      <w:marBottom w:val="0"/>
      <w:divBdr>
        <w:top w:val="none" w:sz="0" w:space="0" w:color="auto"/>
        <w:left w:val="none" w:sz="0" w:space="0" w:color="auto"/>
        <w:bottom w:val="none" w:sz="0" w:space="0" w:color="auto"/>
        <w:right w:val="none" w:sz="0" w:space="0" w:color="auto"/>
      </w:divBdr>
      <w:divsChild>
        <w:div w:id="528303984">
          <w:marLeft w:val="0"/>
          <w:marRight w:val="0"/>
          <w:marTop w:val="0"/>
          <w:marBottom w:val="0"/>
          <w:divBdr>
            <w:top w:val="none" w:sz="0" w:space="0" w:color="auto"/>
            <w:left w:val="none" w:sz="0" w:space="0" w:color="auto"/>
            <w:bottom w:val="none" w:sz="0" w:space="0" w:color="auto"/>
            <w:right w:val="none" w:sz="0" w:space="0" w:color="auto"/>
          </w:divBdr>
        </w:div>
        <w:div w:id="8873173">
          <w:marLeft w:val="0"/>
          <w:marRight w:val="0"/>
          <w:marTop w:val="0"/>
          <w:marBottom w:val="0"/>
          <w:divBdr>
            <w:top w:val="none" w:sz="0" w:space="0" w:color="auto"/>
            <w:left w:val="none" w:sz="0" w:space="0" w:color="auto"/>
            <w:bottom w:val="none" w:sz="0" w:space="0" w:color="auto"/>
            <w:right w:val="none" w:sz="0" w:space="0" w:color="auto"/>
          </w:divBdr>
          <w:divsChild>
            <w:div w:id="10089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50439">
      <w:bodyDiv w:val="1"/>
      <w:marLeft w:val="0"/>
      <w:marRight w:val="0"/>
      <w:marTop w:val="0"/>
      <w:marBottom w:val="0"/>
      <w:divBdr>
        <w:top w:val="none" w:sz="0" w:space="0" w:color="auto"/>
        <w:left w:val="none" w:sz="0" w:space="0" w:color="auto"/>
        <w:bottom w:val="none" w:sz="0" w:space="0" w:color="auto"/>
        <w:right w:val="none" w:sz="0" w:space="0" w:color="auto"/>
      </w:divBdr>
      <w:divsChild>
        <w:div w:id="395593624">
          <w:marLeft w:val="0"/>
          <w:marRight w:val="0"/>
          <w:marTop w:val="0"/>
          <w:marBottom w:val="0"/>
          <w:divBdr>
            <w:top w:val="none" w:sz="0" w:space="0" w:color="auto"/>
            <w:left w:val="none" w:sz="0" w:space="0" w:color="auto"/>
            <w:bottom w:val="none" w:sz="0" w:space="0" w:color="auto"/>
            <w:right w:val="none" w:sz="0" w:space="0" w:color="auto"/>
          </w:divBdr>
        </w:div>
        <w:div w:id="1529218565">
          <w:marLeft w:val="0"/>
          <w:marRight w:val="0"/>
          <w:marTop w:val="0"/>
          <w:marBottom w:val="0"/>
          <w:divBdr>
            <w:top w:val="none" w:sz="0" w:space="0" w:color="auto"/>
            <w:left w:val="none" w:sz="0" w:space="0" w:color="auto"/>
            <w:bottom w:val="none" w:sz="0" w:space="0" w:color="auto"/>
            <w:right w:val="none" w:sz="0" w:space="0" w:color="auto"/>
          </w:divBdr>
          <w:divsChild>
            <w:div w:id="721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4809-jak-vidi-zvirata?vsrc=vyhledavani&amp;vsrcid=smysly" TargetMode="Externa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s://creativecommons.org/licenses/by/2.0/" TargetMode="Externa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yperlink" Target="https://edu.ceskatelevize.cz/video/9828-smysly-ve-stavu-beztize?vsrc=vyhledavani&amp;vsrcid=smysl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eskatelevize.cz/video/9828-smysly-ve-stavu-beztize?vsrc=vyhledavani&amp;vsrcid=smysly" TargetMode="External"/><Relationship Id="rId24" Type="http://schemas.openxmlformats.org/officeDocument/2006/relationships/hyperlink" Target="https://edu.ceskatelevize.cz/video/9830-pokus-sluch?vsrc=vyhledavani&amp;vsrcid=sluch"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3.wdp"/><Relationship Id="rId28" Type="http://schemas.openxmlformats.org/officeDocument/2006/relationships/hyperlink" Target="https://edu.ceskatelevize.cz/video/4809-jak-vidi-zvirata?vsrc=vyhledavani&amp;vsrcid=smysly" TargetMode="External"/><Relationship Id="rId10" Type="http://schemas.openxmlformats.org/officeDocument/2006/relationships/hyperlink" Target="https://edu.ceskatelevize.cz/video/4999-hluk-a-sluch?vsrc=vyhledavani&amp;vsrcid=smysly"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du.ceskatelevize.cz/video/4810-videt-barevne?vsrc=vyhledavani&amp;vsrcid=smysly" TargetMode="Externa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creativecommons.org/licenses/by-nc-nd/2.0/"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307DA-839D-4952-93F1-9D0A4C2A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1086</Words>
  <Characters>6192</Characters>
  <Application>Microsoft Office Word</Application>
  <DocSecurity>0</DocSecurity>
  <Lines>51</Lines>
  <Paragraphs>14</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
      <vt:lpstr/>
    </vt:vector>
  </TitlesOfParts>
  <Company>SPecialiST RePack</Company>
  <LinksUpToDate>false</LinksUpToDate>
  <CharactersWithSpaces>7264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Lena</cp:lastModifiedBy>
  <cp:revision>3</cp:revision>
  <cp:lastPrinted>2021-07-23T08:26:00Z</cp:lastPrinted>
  <dcterms:created xsi:type="dcterms:W3CDTF">2022-10-17T11:51:00Z</dcterms:created>
  <dcterms:modified xsi:type="dcterms:W3CDTF">2022-10-17T11:52:00Z</dcterms:modified>
</cp:coreProperties>
</file>