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F2" w:rsidRDefault="008B0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44"/>
          <w:szCs w:val="44"/>
        </w:rPr>
        <w:sectPr w:rsidR="008B0CF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Houby /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Гриби</w:t>
      </w:r>
      <w:proofErr w:type="spellEnd"/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Wingdings" w:eastAsia="Wingdings" w:hAnsi="Wingdings" w:cs="Wingdings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„Já ty houbaře nechápu. Vyrazí na půl dne do lesa a přinesou houby.“ </w:t>
      </w:r>
      <w:r>
        <w:rPr>
          <w:rFonts w:ascii="Wingdings" w:eastAsia="Wingdings" w:hAnsi="Wingdings" w:cs="Wingdings"/>
          <w:i/>
          <w:color w:val="000000"/>
          <w:sz w:val="24"/>
          <w:szCs w:val="24"/>
        </w:rPr>
        <w:t>☺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Wingdings" w:eastAsia="Wingdings" w:hAnsi="Wingdings" w:cs="Wingdings"/>
          <w:i/>
          <w:sz w:val="24"/>
          <w:szCs w:val="24"/>
        </w:rPr>
      </w:pPr>
      <w:bookmarkStart w:id="1" w:name="_heading=h.5qlf04g0j7wy" w:colFirst="0" w:colLast="0"/>
      <w:bookmarkEnd w:id="1"/>
      <w:r>
        <w:rPr>
          <w:rFonts w:ascii="Arial" w:eastAsia="Arial" w:hAnsi="Arial" w:cs="Arial"/>
          <w:i/>
          <w:sz w:val="24"/>
          <w:szCs w:val="24"/>
        </w:rPr>
        <w:t>„</w:t>
      </w:r>
      <w:bookmarkStart w:id="2" w:name="_GoBack"/>
      <w:r w:rsidRPr="006D4124">
        <w:rPr>
          <w:rFonts w:ascii="Arial" w:eastAsia="Wingdings" w:hAnsi="Arial" w:cs="Arial"/>
          <w:i/>
          <w:sz w:val="24"/>
          <w:szCs w:val="24"/>
        </w:rPr>
        <w:t>Я не розумію грибників. Підуть на півдня в ліс і принесуть гриби.</w:t>
      </w:r>
      <w:bookmarkEnd w:id="2"/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Wingdings" w:eastAsia="Wingdings" w:hAnsi="Wingdings" w:cs="Wingdings"/>
          <w:i/>
          <w:sz w:val="24"/>
          <w:szCs w:val="24"/>
        </w:rPr>
        <w:t></w:t>
      </w: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0CF2" w:rsidRDefault="009E5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jc w:val="both"/>
        <w:rPr>
          <w:rFonts w:ascii="Arial" w:eastAsia="Arial" w:hAnsi="Arial" w:cs="Arial"/>
          <w:b/>
          <w:color w:val="F22EA2"/>
          <w:sz w:val="24"/>
          <w:szCs w:val="24"/>
          <w:u w:val="single"/>
        </w:rPr>
      </w:pPr>
      <w:hyperlink r:id="rId11">
        <w:r>
          <w:rPr>
            <w:rFonts w:ascii="Arial" w:eastAsia="Arial" w:hAnsi="Arial" w:cs="Arial"/>
            <w:b/>
            <w:color w:val="F22EA2"/>
            <w:sz w:val="24"/>
            <w:szCs w:val="24"/>
            <w:u w:val="single"/>
          </w:rPr>
          <w:t>Houby</w:t>
        </w:r>
      </w:hyperlink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 xml:space="preserve"> / </w:t>
      </w:r>
      <w:proofErr w:type="spellStart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>Гриби</w:t>
      </w:r>
      <w:proofErr w:type="spellEnd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 xml:space="preserve"> </w:t>
      </w:r>
    </w:p>
    <w:p w:rsidR="008B0CF2" w:rsidRDefault="009E5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jc w:val="both"/>
        <w:rPr>
          <w:rFonts w:ascii="Arial" w:eastAsia="Arial" w:hAnsi="Arial" w:cs="Arial"/>
          <w:b/>
          <w:color w:val="F22EA2"/>
          <w:sz w:val="24"/>
          <w:szCs w:val="24"/>
          <w:u w:val="single"/>
        </w:rPr>
      </w:pPr>
      <w:hyperlink r:id="rId12">
        <w:r>
          <w:rPr>
            <w:rFonts w:ascii="Arial" w:eastAsia="Arial" w:hAnsi="Arial" w:cs="Arial"/>
            <w:b/>
            <w:color w:val="F22EA2"/>
            <w:sz w:val="24"/>
            <w:szCs w:val="24"/>
            <w:u w:val="single"/>
          </w:rPr>
          <w:t>Češi a houby</w:t>
        </w:r>
      </w:hyperlink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 xml:space="preserve"> / </w:t>
      </w:r>
      <w:proofErr w:type="spellStart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>Чехи</w:t>
      </w:r>
      <w:proofErr w:type="spellEnd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>та</w:t>
      </w:r>
      <w:proofErr w:type="spellEnd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>гриби</w:t>
      </w:r>
      <w:proofErr w:type="spellEnd"/>
    </w:p>
    <w:p w:rsidR="008B0CF2" w:rsidRDefault="009E5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jc w:val="both"/>
        <w:rPr>
          <w:rFonts w:ascii="Arial" w:eastAsia="Arial" w:hAnsi="Arial" w:cs="Arial"/>
          <w:b/>
          <w:color w:val="F22EA2"/>
          <w:sz w:val="24"/>
          <w:szCs w:val="24"/>
          <w:u w:val="single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3">
        <w:r>
          <w:rPr>
            <w:rFonts w:ascii="Arial" w:eastAsia="Arial" w:hAnsi="Arial" w:cs="Arial"/>
            <w:b/>
            <w:color w:val="F22EA2"/>
            <w:sz w:val="24"/>
            <w:szCs w:val="24"/>
            <w:u w:val="single"/>
          </w:rPr>
          <w:t>Lanýže</w:t>
        </w:r>
      </w:hyperlink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 xml:space="preserve"> / </w:t>
      </w:r>
      <w:proofErr w:type="spellStart"/>
      <w:r>
        <w:rPr>
          <w:rFonts w:ascii="Arial" w:eastAsia="Arial" w:hAnsi="Arial" w:cs="Arial"/>
          <w:b/>
          <w:color w:val="F22EA2"/>
          <w:sz w:val="24"/>
          <w:szCs w:val="24"/>
          <w:u w:val="single"/>
        </w:rPr>
        <w:t>Трюфелі</w:t>
      </w:r>
      <w:proofErr w:type="spellEnd"/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 w:hanging="284"/>
        <w:jc w:val="both"/>
        <w:rPr>
          <w:rFonts w:ascii="Arial" w:eastAsia="Arial" w:hAnsi="Arial" w:cs="Arial"/>
          <w:b/>
          <w:color w:val="F22EA2"/>
          <w:sz w:val="32"/>
          <w:szCs w:val="32"/>
          <w:u w:val="single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0CF2" w:rsidRDefault="009E55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Nakresli dvě různé, od sebe co nejvíce odlišné houby, které znáš nebo jsi je někdy viděl(a). /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Намалюйте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два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різн</w:t>
      </w:r>
      <w:r>
        <w:rPr>
          <w:rFonts w:ascii="Arial" w:eastAsia="Arial" w:hAnsi="Arial" w:cs="Arial"/>
          <w:b/>
          <w:sz w:val="24"/>
          <w:szCs w:val="24"/>
        </w:rPr>
        <w:t>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типи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грибів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знаєте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бачили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8B0CF2" w:rsidRDefault="008B0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8B0CF2">
        <w:trPr>
          <w:trHeight w:val="4535"/>
          <w:jc w:val="center"/>
        </w:trPr>
        <w:tc>
          <w:tcPr>
            <w:tcW w:w="4535" w:type="dxa"/>
          </w:tcPr>
          <w:p w:rsidR="008B0CF2" w:rsidRDefault="009E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right="260"/>
              <w:jc w:val="both"/>
              <w:rPr>
                <w:rFonts w:ascii="Arial" w:eastAsia="Arial" w:hAnsi="Arial" w:cs="Arial"/>
                <w:color w:val="33BEF2"/>
              </w:rPr>
            </w:pPr>
            <w:r>
              <w:rPr>
                <w:rFonts w:ascii="Arial" w:eastAsia="Arial" w:hAnsi="Arial" w:cs="Arial"/>
                <w:color w:val="000000"/>
              </w:rPr>
              <w:t>obrázek 1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малюнок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535" w:type="dxa"/>
          </w:tcPr>
          <w:p w:rsidR="008B0CF2" w:rsidRDefault="009E5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right="260"/>
              <w:jc w:val="both"/>
              <w:rPr>
                <w:rFonts w:ascii="Arial" w:eastAsia="Arial" w:hAnsi="Arial" w:cs="Arial"/>
                <w:color w:val="33BEF2"/>
              </w:rPr>
            </w:pPr>
            <w:r>
              <w:rPr>
                <w:rFonts w:ascii="Arial" w:eastAsia="Arial" w:hAnsi="Arial" w:cs="Arial"/>
                <w:color w:val="000000"/>
              </w:rPr>
              <w:t>obrázek 2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малюнок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2)</w:t>
            </w:r>
          </w:p>
        </w:tc>
      </w:tr>
    </w:tbl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center"/>
        <w:rPr>
          <w:rFonts w:ascii="Arial" w:eastAsia="Arial" w:hAnsi="Arial" w:cs="Arial"/>
          <w:color w:val="33BEF2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center"/>
        <w:rPr>
          <w:rFonts w:ascii="Arial" w:eastAsia="Arial" w:hAnsi="Arial" w:cs="Arial"/>
          <w:color w:val="33BEF2"/>
        </w:rPr>
      </w:pPr>
    </w:p>
    <w:p w:rsidR="008B0CF2" w:rsidRDefault="009E55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 každé z následujících charakteristik rozhodni, zda ji mají houby shodnou s rostlinami (R), s živočichy (Ž), nebo s oběma skupinami (RŽ) /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изначте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з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наступних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характеристик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гр</w:t>
      </w:r>
      <w:r>
        <w:rPr>
          <w:rFonts w:ascii="Arial" w:eastAsia="Arial" w:hAnsi="Arial" w:cs="Arial"/>
          <w:b/>
          <w:sz w:val="24"/>
          <w:szCs w:val="24"/>
        </w:rPr>
        <w:t>ибів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відносяться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рослинної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групи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(Р),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тваринної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(Т)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обох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груп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8B0CF2" w:rsidRDefault="009E5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968" w:hanging="10"/>
      </w:pPr>
      <w:r>
        <w:rPr>
          <w:rFonts w:ascii="Arial" w:eastAsia="Arial" w:hAnsi="Arial" w:cs="Arial"/>
          <w:color w:val="000000"/>
        </w:rPr>
        <w:lastRenderedPageBreak/>
        <w:t xml:space="preserve">přichycení k povrchu, a tím pádem omezená pohyblivost 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  <w:color w:val="000000"/>
        </w:rPr>
        <w:t>прикріплення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поверхні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</w:rPr>
        <w:t>обмежена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рухливість</w:t>
      </w:r>
      <w:proofErr w:type="spellEnd"/>
    </w:p>
    <w:p w:rsidR="008B0CF2" w:rsidRDefault="009E5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968" w:hanging="10"/>
      </w:pPr>
      <w:r>
        <w:rPr>
          <w:rFonts w:ascii="Arial" w:eastAsia="Arial" w:hAnsi="Arial" w:cs="Arial"/>
          <w:color w:val="000000"/>
        </w:rPr>
        <w:t>mitochondrie v buňkách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мітохондрії</w:t>
      </w:r>
      <w:proofErr w:type="spellEnd"/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</w:rPr>
        <w:t>клітинах</w:t>
      </w:r>
      <w:proofErr w:type="spellEnd"/>
    </w:p>
    <w:p w:rsidR="008B0CF2" w:rsidRDefault="009E5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968" w:hanging="10"/>
      </w:pPr>
      <w:r>
        <w:rPr>
          <w:rFonts w:ascii="Arial" w:eastAsia="Arial" w:hAnsi="Arial" w:cs="Arial"/>
          <w:color w:val="000000"/>
        </w:rPr>
        <w:t>zásobní látkou je glykogen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запасаючою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поживною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речовиною</w:t>
      </w:r>
      <w:proofErr w:type="spellEnd"/>
      <w:r>
        <w:rPr>
          <w:rFonts w:ascii="Arial" w:eastAsia="Arial" w:hAnsi="Arial" w:cs="Arial"/>
        </w:rPr>
        <w:t xml:space="preserve"> є </w:t>
      </w:r>
      <w:proofErr w:type="spellStart"/>
      <w:r>
        <w:rPr>
          <w:rFonts w:ascii="Arial" w:eastAsia="Arial" w:hAnsi="Arial" w:cs="Arial"/>
        </w:rPr>
        <w:t>глікоген</w:t>
      </w:r>
      <w:proofErr w:type="spellEnd"/>
    </w:p>
    <w:p w:rsidR="008B0CF2" w:rsidRDefault="009E5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968" w:hanging="10"/>
      </w:pPr>
      <w:r>
        <w:rPr>
          <w:rFonts w:ascii="Arial" w:eastAsia="Arial" w:hAnsi="Arial" w:cs="Arial"/>
          <w:color w:val="000000"/>
        </w:rPr>
        <w:t>hetero</w:t>
      </w:r>
      <w:r>
        <w:rPr>
          <w:rFonts w:ascii="Arial" w:eastAsia="Arial" w:hAnsi="Arial" w:cs="Arial"/>
          <w:color w:val="000000"/>
        </w:rPr>
        <w:t>trofní způsob výživy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</w:rPr>
        <w:t xml:space="preserve">           </w:t>
      </w:r>
      <w:proofErr w:type="spellStart"/>
      <w:r>
        <w:rPr>
          <w:rFonts w:ascii="Arial" w:eastAsia="Arial" w:hAnsi="Arial" w:cs="Arial"/>
        </w:rPr>
        <w:t>гетеротрофний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спосіб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живлення</w:t>
      </w:r>
      <w:proofErr w:type="spellEnd"/>
    </w:p>
    <w:p w:rsidR="008B0CF2" w:rsidRDefault="008B0CF2"/>
    <w:p w:rsidR="008B0CF2" w:rsidRDefault="009E55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Pozorujeme-li tělo mnohobuněčných hub, můžeme rozlišit takzvané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podhoubí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(vegetativní, zpravidla podzemní část) 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plodnici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(reprodukční, zpravidla nadzemní část).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Якщо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спостерігати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тілом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багатоклітинних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грибів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можна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виділити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звану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грибницю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вегетативна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зазвичай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підземна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частина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і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плодове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тіло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репродуктивна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зазвичай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надземна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частина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).</w:t>
      </w: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 svých obrázků z úkolu č.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označ plodnici a podhoubí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Pokud jsi na podhoubí zapomněl/a, dokresli ho nyní! 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401"/>
        <w:rPr>
          <w:rFonts w:ascii="Arial" w:eastAsia="Arial" w:hAnsi="Arial" w:cs="Arial"/>
          <w:sz w:val="24"/>
          <w:szCs w:val="24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своїх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малюнках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із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першого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визначте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плодове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тіло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грибницю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Якщо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забули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грибницю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закресліть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зараз</w:t>
      </w:r>
      <w:proofErr w:type="spellEnd"/>
      <w:r>
        <w:rPr>
          <w:rFonts w:ascii="Arial" w:eastAsia="Arial" w:hAnsi="Arial" w:cs="Arial"/>
          <w:sz w:val="24"/>
          <w:szCs w:val="24"/>
        </w:rPr>
        <w:t>!</w:t>
      </w:r>
    </w:p>
    <w:p w:rsidR="008B0CF2" w:rsidRDefault="008B0CF2"/>
    <w:p w:rsidR="008B0CF2" w:rsidRDefault="009E55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Přečti si text: 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Mykorhiza je oboustranně prospěšné (takzvané mutualistické) soužití vyšších rostlin a hub. Dochází při ní k proniká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ní houbových vláken do kořenových buněk rostlin za vzniku rozsáhlé podzemní sítě. Rostliny tak „dosáhnou“ na vodu a minerální látky dál, než by zvládly samy. Houbám naopak rostliny poskytují produkty fotosyntézy.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i/>
          <w:color w:val="202122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b/>
          <w:i/>
          <w:color w:val="202122"/>
          <w:sz w:val="24"/>
          <w:szCs w:val="24"/>
          <w:highlight w:val="white"/>
        </w:rPr>
        <w:t>Прочитайте</w:t>
      </w:r>
      <w:proofErr w:type="spellEnd"/>
      <w:r>
        <w:rPr>
          <w:rFonts w:ascii="Arial" w:eastAsia="Arial" w:hAnsi="Arial" w:cs="Arial"/>
          <w:b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24"/>
          <w:szCs w:val="24"/>
          <w:highlight w:val="white"/>
        </w:rPr>
        <w:t>текст</w:t>
      </w:r>
      <w:proofErr w:type="spellEnd"/>
      <w:r>
        <w:rPr>
          <w:rFonts w:ascii="Arial" w:eastAsia="Arial" w:hAnsi="Arial" w:cs="Arial"/>
          <w:b/>
          <w:i/>
          <w:color w:val="202122"/>
          <w:sz w:val="24"/>
          <w:szCs w:val="24"/>
          <w:highlight w:val="white"/>
        </w:rPr>
        <w:t>:</w:t>
      </w:r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Мікориза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—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це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сімбіозне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так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зване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мутуалістичне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співіснування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з’єднання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вищих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рослин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та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грибів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Цей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процес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змушує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волокна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грибів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проникати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в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клітини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коренів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рослин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створюючи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розгалужену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підземну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мережу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Таким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чином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рослинам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легше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«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тягнутися</w:t>
      </w:r>
      <w:proofErr w:type="spellEnd"/>
      <w:proofErr w:type="gram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»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до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води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та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мінералів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. В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свою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чергу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рослини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забезпечують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грибам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продукти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фотосинтезу</w:t>
      </w:r>
      <w:proofErr w:type="spellEnd"/>
      <w:r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Zakroužkuj všechna tvrzení, která z textu vyplývají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Обведіть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усі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правдиві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твердження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8B0CF2" w:rsidRDefault="009E5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Odebírá-li houba rostlině příliš mnoho produktů fotosyntézy, jedná se o parazitizmus.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Якщо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гриб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забирає</w:t>
      </w:r>
      <w:proofErr w:type="spellEnd"/>
      <w:r>
        <w:rPr>
          <w:rFonts w:ascii="Arial" w:eastAsia="Arial" w:hAnsi="Arial" w:cs="Arial"/>
        </w:rPr>
        <w:t xml:space="preserve"> з </w:t>
      </w:r>
      <w:proofErr w:type="spellStart"/>
      <w:r>
        <w:rPr>
          <w:rFonts w:ascii="Arial" w:eastAsia="Arial" w:hAnsi="Arial" w:cs="Arial"/>
        </w:rPr>
        <w:t>рослини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занадто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багато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продуктів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фотосинтезу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паразитизм</w:t>
      </w:r>
      <w:proofErr w:type="spellEnd"/>
      <w:r>
        <w:rPr>
          <w:rFonts w:ascii="Arial" w:eastAsia="Arial" w:hAnsi="Arial" w:cs="Arial"/>
        </w:rPr>
        <w:t>.</w:t>
      </w:r>
    </w:p>
    <w:p w:rsidR="008B0CF2" w:rsidRDefault="009E5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Mykorhiza je soužití výhodné jak pro rostliny, tak pro houby.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Мікориза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спільне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існування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корисне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як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для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рослин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так</w:t>
      </w:r>
      <w:proofErr w:type="spellEnd"/>
      <w:r>
        <w:rPr>
          <w:rFonts w:ascii="Arial" w:eastAsia="Arial" w:hAnsi="Arial" w:cs="Arial"/>
        </w:rPr>
        <w:t xml:space="preserve"> і </w:t>
      </w:r>
      <w:proofErr w:type="spellStart"/>
      <w:r>
        <w:rPr>
          <w:rFonts w:ascii="Arial" w:eastAsia="Arial" w:hAnsi="Arial" w:cs="Arial"/>
        </w:rPr>
        <w:t>для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грибів</w:t>
      </w:r>
      <w:proofErr w:type="spellEnd"/>
      <w:r>
        <w:rPr>
          <w:rFonts w:ascii="Arial" w:eastAsia="Arial" w:hAnsi="Arial" w:cs="Arial"/>
        </w:rPr>
        <w:t>.</w:t>
      </w:r>
    </w:p>
    <w:p w:rsidR="008B0CF2" w:rsidRDefault="009E5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Rostliny dokážou získat vodu a mineráln</w:t>
      </w:r>
      <w:r>
        <w:rPr>
          <w:rFonts w:ascii="Arial" w:eastAsia="Arial" w:hAnsi="Arial" w:cs="Arial"/>
          <w:color w:val="000000"/>
        </w:rPr>
        <w:t>í látky z půdy i samy, mykorhiza je proto výhodná pouze pro houby.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Рослини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самі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можуть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отримувати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воду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мінерали</w:t>
      </w:r>
      <w:proofErr w:type="spellEnd"/>
      <w:r>
        <w:rPr>
          <w:rFonts w:ascii="Arial" w:eastAsia="Arial" w:hAnsi="Arial" w:cs="Arial"/>
        </w:rPr>
        <w:t xml:space="preserve"> з </w:t>
      </w:r>
      <w:proofErr w:type="spellStart"/>
      <w:r>
        <w:rPr>
          <w:rFonts w:ascii="Arial" w:eastAsia="Arial" w:hAnsi="Arial" w:cs="Arial"/>
        </w:rPr>
        <w:t>ґрунту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тому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мікориза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як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процес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корисна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лише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для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грибів</w:t>
      </w:r>
      <w:proofErr w:type="spellEnd"/>
      <w:r>
        <w:rPr>
          <w:rFonts w:ascii="Arial" w:eastAsia="Arial" w:hAnsi="Arial" w:cs="Arial"/>
        </w:rPr>
        <w:t>.</w:t>
      </w:r>
    </w:p>
    <w:p w:rsidR="008B0CF2" w:rsidRDefault="009E5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Mutualistické soužití klouzku modřínového s modřínem opadavým označujeme jako myko</w:t>
      </w:r>
      <w:r>
        <w:rPr>
          <w:rFonts w:ascii="Arial" w:eastAsia="Arial" w:hAnsi="Arial" w:cs="Arial"/>
          <w:color w:val="000000"/>
        </w:rPr>
        <w:t>rhizu.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Співіснування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гриба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маслюка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модрини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європейське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хвойне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дерево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поважаємо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процесс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мікоризи</w:t>
      </w:r>
      <w:proofErr w:type="spellEnd"/>
      <w:r>
        <w:rPr>
          <w:rFonts w:ascii="Arial" w:eastAsia="Arial" w:hAnsi="Arial" w:cs="Arial"/>
        </w:rPr>
        <w:t xml:space="preserve">. </w:t>
      </w: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color w:val="202122"/>
          <w:sz w:val="24"/>
          <w:szCs w:val="24"/>
          <w:highlight w:val="white"/>
        </w:rPr>
      </w:pPr>
    </w:p>
    <w:p w:rsidR="008B0CF2" w:rsidRDefault="009E55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 následujících čtyř pojmů vytvoř dvě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smyslupené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dvojice. Stručně zdůvodni, co má první i druhá dvojice společného: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Утворіть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дві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відповідні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пари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наступних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чотирьох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термінів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Коротко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поясніть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спільного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між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першою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другою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парами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8B0CF2" w:rsidRDefault="009E5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hřib smrkový / </w:t>
      </w:r>
      <w:proofErr w:type="spellStart"/>
      <w:r>
        <w:rPr>
          <w:rFonts w:ascii="Arial" w:eastAsia="Arial" w:hAnsi="Arial" w:cs="Arial"/>
          <w:color w:val="000000"/>
        </w:rPr>
        <w:t>підбе</w:t>
      </w:r>
      <w:r>
        <w:rPr>
          <w:rFonts w:ascii="Arial" w:eastAsia="Arial" w:hAnsi="Arial" w:cs="Arial"/>
          <w:color w:val="000000"/>
        </w:rPr>
        <w:t>резник</w:t>
      </w:r>
      <w:proofErr w:type="spellEnd"/>
    </w:p>
    <w:p w:rsidR="008B0CF2" w:rsidRDefault="009E5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muchomůrka růžovka (masák) / </w:t>
      </w:r>
      <w:proofErr w:type="spellStart"/>
      <w:r>
        <w:rPr>
          <w:rFonts w:ascii="Arial" w:eastAsia="Arial" w:hAnsi="Arial" w:cs="Arial"/>
        </w:rPr>
        <w:t>рожева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поганка</w:t>
      </w:r>
      <w:proofErr w:type="spellEnd"/>
    </w:p>
    <w:p w:rsidR="008B0CF2" w:rsidRDefault="009E5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muchomůrka červená / </w:t>
      </w:r>
      <w:proofErr w:type="spellStart"/>
      <w:r>
        <w:rPr>
          <w:rFonts w:ascii="Arial" w:eastAsia="Arial" w:hAnsi="Arial" w:cs="Arial"/>
          <w:color w:val="000000"/>
        </w:rPr>
        <w:t>мухомор</w:t>
      </w:r>
      <w:proofErr w:type="spellEnd"/>
    </w:p>
    <w:p w:rsidR="008B0CF2" w:rsidRDefault="009E5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hřib satan / </w:t>
      </w:r>
      <w:proofErr w:type="spellStart"/>
      <w:r>
        <w:rPr>
          <w:rFonts w:ascii="Arial" w:eastAsia="Arial" w:hAnsi="Arial" w:cs="Arial"/>
          <w:color w:val="000000"/>
        </w:rPr>
        <w:t>сатан</w:t>
      </w:r>
      <w:r>
        <w:rPr>
          <w:rFonts w:ascii="Arial" w:eastAsia="Arial" w:hAnsi="Arial" w:cs="Arial"/>
        </w:rPr>
        <w:t>инський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гриб</w:t>
      </w:r>
      <w:proofErr w:type="spellEnd"/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401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0CF2" w:rsidRDefault="009E55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Tvůj kamarád je v lese na houbách. Poslal ti obrázky, abys mu poradil, které houby si může odnést domů a které by měl raději v lese nechat. Houby, které by ses mu nebál/a doporučit na smaženici, zakroužkuj.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b/>
          <w:sz w:val="24"/>
          <w:szCs w:val="24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lastRenderedPageBreak/>
        <w:t>Твій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друг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пішов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гриби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ліс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надіслав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вам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фотографії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щоб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порадитися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гриби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можна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взяти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додому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а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краще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залишити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лісі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Обведіть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гриби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б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побоялися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посмажити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вдома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8B0CF2" w:rsidRDefault="006D41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center"/>
        <w:rPr>
          <w:rFonts w:ascii="Arial" w:eastAsia="Arial" w:hAnsi="Arial" w:cs="Arial"/>
          <w:color w:val="33BEF2"/>
        </w:rPr>
        <w:sectPr w:rsidR="008B0CF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7" type="#_x0000_t75" style="width:164.25pt;height:164.25pt;visibility:visible">
            <v:imagedata r:id="rId14" o:title=""/>
          </v:shape>
        </w:pict>
      </w:r>
      <w:r>
        <w:rPr>
          <w:rFonts w:ascii="Arial" w:eastAsia="Arial" w:hAnsi="Arial" w:cs="Arial"/>
          <w:color w:val="33BEF2"/>
        </w:rPr>
        <w:pict>
          <v:shape id="Obrázek 5" o:spid="_x0000_i1028" type="#_x0000_t75" style="width:123pt;height:162.75pt;visibility:visible">
            <v:imagedata r:id="rId15" o:title=""/>
          </v:shape>
        </w:pict>
      </w:r>
      <w:r>
        <w:rPr>
          <w:rFonts w:ascii="Arial" w:eastAsia="Arial" w:hAnsi="Arial" w:cs="Arial"/>
          <w:color w:val="33BEF2"/>
        </w:rPr>
        <w:pict>
          <v:shape id="Obrázek 7" o:spid="_x0000_i1029" type="#_x0000_t75" style="width:119.25pt;height:162.75pt;visibility:visible">
            <v:imagedata r:id="rId16" o:title=""/>
          </v:shape>
        </w:pict>
      </w:r>
      <w:r>
        <w:rPr>
          <w:rFonts w:ascii="Arial" w:eastAsia="Arial" w:hAnsi="Arial" w:cs="Arial"/>
          <w:color w:val="33BEF2"/>
        </w:rPr>
        <w:pict>
          <v:shape id="Obrázek 9" o:spid="_x0000_i1030" type="#_x0000_t75" style="width:180.75pt;height:149.25pt;visibility:visible">
            <v:imagedata r:id="rId17" o:title=""/>
          </v:shape>
        </w:pict>
      </w:r>
      <w:r>
        <w:rPr>
          <w:rFonts w:ascii="Arial" w:eastAsia="Arial" w:hAnsi="Arial" w:cs="Arial"/>
          <w:color w:val="33BEF2"/>
        </w:rPr>
        <w:pict>
          <v:shape id="Obrázek 11" o:spid="_x0000_i1031" type="#_x0000_t75" style="width:225pt;height:150pt;visibility:visible">
            <v:imagedata r:id="rId18" o:title=""/>
          </v:shape>
        </w:pict>
      </w:r>
      <w:r w:rsidR="009E55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50800</wp:posOffset>
                </wp:positionV>
                <wp:extent cx="259080" cy="266700"/>
                <wp:effectExtent l="0" t="0" r="0" b="0"/>
                <wp:wrapNone/>
                <wp:docPr id="2" name="Vol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80" h="254000" extrusionOk="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0CF2" w:rsidRDefault="009E55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2" o:spid="_x0000_s1026" style="position:absolute;left:0;text-align:left;margin-left:82pt;margin-top:4pt;width:20.4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8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" adj="-11796480,,5400" path="m,l,254000r246380,l24638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6380,254000"/>
                <v:textbox inset="7pt,3pt,7pt,3pt">
                  <w:txbxContent>
                    <w:p w:rsidR="008B0CF2" w:rsidRDefault="009E55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E5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50800</wp:posOffset>
                </wp:positionV>
                <wp:extent cx="259080" cy="266700"/>
                <wp:effectExtent l="0" t="0" r="0" b="0"/>
                <wp:wrapNone/>
                <wp:docPr id="1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80" h="254000" extrusionOk="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0CF2" w:rsidRDefault="009E55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1" o:spid="_x0000_s1027" style="position:absolute;left:0;text-align:left;margin-left:245pt;margin-top:4pt;width:20.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8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" adj="-11796480,,5400" path="m,l,254000r246380,l24638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6380,254000"/>
                <v:textbox inset="7pt,3pt,7pt,3pt">
                  <w:txbxContent>
                    <w:p w:rsidR="008B0CF2" w:rsidRDefault="009E55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E5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114300</wp:posOffset>
                </wp:positionV>
                <wp:extent cx="259080" cy="266700"/>
                <wp:effectExtent l="0" t="0" r="0" b="0"/>
                <wp:wrapNone/>
                <wp:docPr id="6" name="Volný tvar: obraz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80" h="254000" extrusionOk="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0CF2" w:rsidRDefault="009E55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6" o:spid="_x0000_s1028" style="position:absolute;left:0;text-align:left;margin-left:370pt;margin-top:9pt;width:20.4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8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" adj="-11796480,,5400" path="m,l,254000r246380,l24638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6380,254000"/>
                <v:textbox inset="7pt,3pt,7pt,3pt">
                  <w:txbxContent>
                    <w:p w:rsidR="008B0CF2" w:rsidRDefault="009E55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E55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2146300</wp:posOffset>
                </wp:positionV>
                <wp:extent cx="259080" cy="266700"/>
                <wp:effectExtent l="0" t="0" r="0" b="0"/>
                <wp:wrapNone/>
                <wp:docPr id="5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80" h="254000" extrusionOk="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0CF2" w:rsidRDefault="009E55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5" o:spid="_x0000_s1029" style="position:absolute;left:0;text-align:left;margin-left:84pt;margin-top:169pt;width:20.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8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" adj="-11796480,,5400" path="m,l,254000r246380,l24638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6380,254000"/>
                <v:textbox inset="7pt,3pt,7pt,3pt">
                  <w:txbxContent>
                    <w:p w:rsidR="008B0CF2" w:rsidRDefault="009E55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E5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2197100</wp:posOffset>
                </wp:positionV>
                <wp:extent cx="259080" cy="266700"/>
                <wp:effectExtent l="0" t="0" r="0" b="0"/>
                <wp:wrapNone/>
                <wp:docPr id="3" name="Vol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810" y="3653000"/>
                          <a:ext cx="2463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380" h="254000" extrusionOk="0">
                              <a:moveTo>
                                <a:pt x="0" y="0"/>
                              </a:moveTo>
                              <a:lnTo>
                                <a:pt x="0" y="254000"/>
                              </a:lnTo>
                              <a:lnTo>
                                <a:pt x="246380" y="254000"/>
                              </a:lnTo>
                              <a:lnTo>
                                <a:pt x="246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0CF2" w:rsidRDefault="009E55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3" o:spid="_x0000_s1030" style="position:absolute;left:0;text-align:left;margin-left:269pt;margin-top:173pt;width:20.4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6380,25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" adj="-11796480,,5400" path="m,l,254000r246380,l24638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6380,254000"/>
                <v:textbox inset="7pt,3pt,7pt,3pt">
                  <w:txbxContent>
                    <w:p w:rsidR="008B0CF2" w:rsidRDefault="009E55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8B0CF2" w:rsidRDefault="008B0C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8B0CF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Nejdůležitější informace, kterou si odnáším</w:t>
      </w:r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/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Найважливіша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інформація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яку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дізнався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(-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лась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):</w:t>
      </w:r>
    </w:p>
    <w:p w:rsidR="008B0CF2" w:rsidRDefault="009E55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color w:val="33BEF2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2971800</wp:posOffset>
                </wp:positionV>
                <wp:extent cx="6884669" cy="1030605"/>
                <wp:effectExtent l="0" t="0" r="0" b="0"/>
                <wp:wrapSquare wrapText="bothSides" distT="0" distB="0" distL="114300" distR="114300"/>
                <wp:docPr id="4" name="Vol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4" cy="102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144" h="1021080" extrusionOk="0">
                              <a:moveTo>
                                <a:pt x="0" y="0"/>
                              </a:moveTo>
                              <a:lnTo>
                                <a:pt x="0" y="1021080"/>
                              </a:lnTo>
                              <a:lnTo>
                                <a:pt x="6875144" y="1021080"/>
                              </a:lnTo>
                              <a:lnTo>
                                <a:pt x="687514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CF2" w:rsidRDefault="009E55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 pracovního listu a fotografií: Radka Dvořáková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=cs].</w:t>
                            </w:r>
                          </w:p>
                          <w:p w:rsidR="008B0CF2" w:rsidRDefault="008B0CF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4" o:spid="_x0000_s1031" style="position:absolute;left:0;text-align:left;margin-left:1pt;margin-top:234pt;width:542.1pt;height:8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75144,102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" adj="-11796480,,5400" path="m,l,1021080r6875144,l6875144,,,xe" filled="f" stroked="f">
                <v:stroke joinstyle="miter"/>
                <v:formulas/>
                <v:path arrowok="t" o:extrusionok="f" o:connecttype="custom" textboxrect="0,0,6875144,1021080"/>
                <v:textbox inset="7pt,1.2694mm,7pt,1.2694mm">
                  <w:txbxContent>
                    <w:p w:rsidR="008B0CF2" w:rsidRDefault="009E55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 pracovního listu a fotografií: Radka Dvořáková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=cs].</w:t>
                      </w:r>
                    </w:p>
                    <w:p w:rsidR="008B0CF2" w:rsidRDefault="008B0CF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CF2" w:rsidRDefault="008B0CF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</w:p>
    <w:sectPr w:rsidR="008B0CF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14" w:rsidRDefault="009E5514">
      <w:pPr>
        <w:spacing w:after="0" w:line="240" w:lineRule="auto"/>
      </w:pPr>
      <w:r>
        <w:separator/>
      </w:r>
    </w:p>
  </w:endnote>
  <w:endnote w:type="continuationSeparator" w:id="0">
    <w:p w:rsidR="009E5514" w:rsidRDefault="009E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F2" w:rsidRDefault="008B0CF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2" w:type="dxa"/>
      <w:tblLayout w:type="fixed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B0CF2">
      <w:tc>
        <w:tcPr>
          <w:tcW w:w="3485" w:type="dxa"/>
        </w:tcPr>
        <w:p w:rsidR="008B0CF2" w:rsidRDefault="008B0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B0CF2" w:rsidRDefault="008B0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B0CF2" w:rsidRDefault="008B0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B0CF2" w:rsidRDefault="009E5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14" w:rsidRDefault="009E5514">
      <w:pPr>
        <w:spacing w:after="0" w:line="240" w:lineRule="auto"/>
      </w:pPr>
      <w:r>
        <w:separator/>
      </w:r>
    </w:p>
  </w:footnote>
  <w:footnote w:type="continuationSeparator" w:id="0">
    <w:p w:rsidR="009E5514" w:rsidRDefault="009E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F2" w:rsidRDefault="008B0CF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2" w:type="dxa"/>
      <w:tblLayout w:type="fixed"/>
      <w:tblLook w:val="0000" w:firstRow="0" w:lastRow="0" w:firstColumn="0" w:lastColumn="0" w:noHBand="0" w:noVBand="0"/>
    </w:tblPr>
    <w:tblGrid>
      <w:gridCol w:w="10455"/>
    </w:tblGrid>
    <w:tr w:rsidR="008B0CF2">
      <w:trPr>
        <w:trHeight w:val="1278"/>
      </w:trPr>
      <w:tc>
        <w:tcPr>
          <w:tcW w:w="10455" w:type="dxa"/>
        </w:tcPr>
        <w:p w:rsidR="008B0CF2" w:rsidRDefault="006D41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8B0CF2" w:rsidRDefault="008B0C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F2" w:rsidRDefault="009E5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634"/>
    <w:multiLevelType w:val="multilevel"/>
    <w:tmpl w:val="169CDC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A44EE"/>
    <w:multiLevelType w:val="multilevel"/>
    <w:tmpl w:val="32D4487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183C61"/>
    <w:multiLevelType w:val="multilevel"/>
    <w:tmpl w:val="3140B5C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764753"/>
    <w:multiLevelType w:val="multilevel"/>
    <w:tmpl w:val="066814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A3242F"/>
    <w:multiLevelType w:val="multilevel"/>
    <w:tmpl w:val="931AF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390F"/>
    <w:multiLevelType w:val="multilevel"/>
    <w:tmpl w:val="53AEBA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F2"/>
    <w:rsid w:val="006D4124"/>
    <w:rsid w:val="008B0CF2"/>
    <w:rsid w:val="009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E830BC-A61B-4439-9D48-FB48EF18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8F8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6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  <w:lang w:eastAsia="en-US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348F8"/>
  </w:style>
  <w:style w:type="paragraph" w:styleId="Zhlav">
    <w:name w:val="header"/>
    <w:basedOn w:val="Normln"/>
    <w:link w:val="ZhlavChar"/>
    <w:uiPriority w:val="99"/>
    <w:rsid w:val="00D3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E51B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348F8"/>
  </w:style>
  <w:style w:type="paragraph" w:styleId="Zpat">
    <w:name w:val="footer"/>
    <w:basedOn w:val="Normln"/>
    <w:link w:val="ZpatChar"/>
    <w:uiPriority w:val="99"/>
    <w:rsid w:val="00D3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E51B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locked/>
    <w:rsid w:val="00643389"/>
    <w:rPr>
      <w:rFonts w:ascii="Arial" w:hAnsi="Arial" w:cs="Arial"/>
      <w:b/>
      <w:bCs/>
      <w:color w:val="F22EA2"/>
      <w:sz w:val="32"/>
      <w:szCs w:val="32"/>
      <w:u w:val="single"/>
      <w:lang w:eastAsia="en-US"/>
    </w:rPr>
  </w:style>
  <w:style w:type="character" w:customStyle="1" w:styleId="VideoChar">
    <w:name w:val="Video 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70D8E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B950A0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948-lanyze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946-vztah-cechu-k-houba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133-vyvin-hu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INGhQEhoKswYuzkjlAyrm2vWA==">AMUW2mVwVQ0KEw/hmoC+id2Ax4vQbnBQA0/NiNAMCsdgwbZpWMT5IftQFTRjtZl5QK3W3gi4/kPiRS78Tzbv/BPmu7Y/3++93AOSRwGXbHwhA4waOgHuJ0vFxyMzu+kYQ0T7Qj6ukkTsb3Re632Q/2PhRLA5hEU15g==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2</cp:revision>
  <dcterms:created xsi:type="dcterms:W3CDTF">2022-05-05T08:52:00Z</dcterms:created>
  <dcterms:modified xsi:type="dcterms:W3CDTF">2022-05-05T08:52:00Z</dcterms:modified>
</cp:coreProperties>
</file>