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4CA0CBF" w:rsidR="00FA405E" w:rsidRDefault="00BC6E7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Panovníci na českém trůnu</w:t>
      </w:r>
    </w:p>
    <w:p w14:paraId="4CC1A0C3" w14:textId="6CBF1E09" w:rsidR="00FA405E" w:rsidRPr="00F279BD" w:rsidRDefault="00BC6E71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Zkusme porovnat vybrané české krále ve zvolených vlastnostech, které by neměly vládnoucím panovníkům chybět. </w:t>
      </w:r>
    </w:p>
    <w:p w14:paraId="0173ACCE" w14:textId="598A6E3F" w:rsidR="009D05FB" w:rsidRPr="002E1EC5" w:rsidRDefault="00BC6E71" w:rsidP="002E1EC5">
      <w:pPr>
        <w:pStyle w:val="Video"/>
        <w:rPr>
          <w:rStyle w:val="Hypertextovodkaz"/>
          <w:color w:val="F22EA2"/>
        </w:rPr>
        <w:sectPr w:rsidR="009D05FB" w:rsidRPr="002E1E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E1EC5">
        <w:rPr>
          <w:rStyle w:val="Hypertextovodkaz"/>
          <w:color w:val="F22EA2"/>
        </w:rPr>
        <w:fldChar w:fldCharType="begin"/>
      </w:r>
      <w:r w:rsidRPr="002E1EC5">
        <w:rPr>
          <w:rStyle w:val="Hypertextovodkaz"/>
          <w:color w:val="F22EA2"/>
        </w:rPr>
        <w:instrText xml:space="preserve"> HYPERLINK "https://edu.ceskatelevize.cz/video/7282-bitva-na-moravskem-poli" </w:instrText>
      </w:r>
      <w:r w:rsidRPr="002E1EC5">
        <w:rPr>
          <w:rStyle w:val="Hypertextovodkaz"/>
          <w:color w:val="F22EA2"/>
        </w:rPr>
        <w:fldChar w:fldCharType="separate"/>
      </w:r>
      <w:r w:rsidRPr="002E1EC5">
        <w:rPr>
          <w:rStyle w:val="Hypertextovodkaz"/>
          <w:color w:val="F22EA2"/>
        </w:rPr>
        <w:t>Bitva na Moravském poli</w:t>
      </w:r>
    </w:p>
    <w:p w14:paraId="20BF7A2F" w14:textId="5FC60EB2" w:rsidR="00BC6E71" w:rsidRPr="002E1EC5" w:rsidRDefault="00BC6E71" w:rsidP="002E1EC5">
      <w:pPr>
        <w:pStyle w:val="Video"/>
        <w:rPr>
          <w:rStyle w:val="Hypertextovodkaz"/>
          <w:color w:val="F22EA2"/>
        </w:rPr>
      </w:pPr>
      <w:r w:rsidRPr="002E1EC5">
        <w:rPr>
          <w:rStyle w:val="Hypertextovodkaz"/>
          <w:color w:val="F22EA2"/>
        </w:rPr>
        <w:fldChar w:fldCharType="end"/>
      </w:r>
      <w:hyperlink r:id="rId11" w:history="1">
        <w:r w:rsidRPr="002E1EC5">
          <w:rPr>
            <w:rStyle w:val="Hypertextovodkaz"/>
            <w:color w:val="F22EA2"/>
          </w:rPr>
          <w:t>Zahraniční a domácí politika Jana Lucemburského</w:t>
        </w:r>
      </w:hyperlink>
    </w:p>
    <w:p w14:paraId="09861551" w14:textId="0A615E85" w:rsidR="00BC6E71" w:rsidRDefault="009A3629" w:rsidP="002E1EC5">
      <w:pPr>
        <w:pStyle w:val="Video"/>
        <w:rPr>
          <w:rStyle w:val="Hypertextovodkaz"/>
          <w:b w:val="0"/>
          <w:bCs w:val="0"/>
          <w:color w:val="F22EA2"/>
        </w:rPr>
      </w:pPr>
      <w:hyperlink r:id="rId12" w:history="1">
        <w:r w:rsidR="00BC6E71" w:rsidRPr="00BC6E71">
          <w:rPr>
            <w:rStyle w:val="Hypertextovodkaz"/>
          </w:rPr>
          <w:t>Volba římského krále a bitva u Kresčaku</w:t>
        </w:r>
      </w:hyperlink>
    </w:p>
    <w:p w14:paraId="48F1C1AE" w14:textId="5854CB32" w:rsidR="00BC6E71" w:rsidRDefault="009A3629" w:rsidP="002E1EC5">
      <w:pPr>
        <w:pStyle w:val="Video"/>
        <w:rPr>
          <w:rStyle w:val="Hypertextovodkaz"/>
          <w:b w:val="0"/>
          <w:bCs w:val="0"/>
          <w:color w:val="F22EA2"/>
        </w:rPr>
      </w:pPr>
      <w:hyperlink r:id="rId13" w:history="1">
        <w:r w:rsidR="00BC6E71" w:rsidRPr="00BC6E71">
          <w:rPr>
            <w:rStyle w:val="Hypertextovodkaz"/>
          </w:rPr>
          <w:t>Okolnosti volby Jiřího z Poděbrad č</w:t>
        </w:r>
        <w:r w:rsidR="002E1EC5">
          <w:rPr>
            <w:rStyle w:val="Hypertextovodkaz"/>
          </w:rPr>
          <w:t>e</w:t>
        </w:r>
        <w:r w:rsidR="00BC6E71" w:rsidRPr="00BC6E71">
          <w:rPr>
            <w:rStyle w:val="Hypertextovodkaz"/>
          </w:rPr>
          <w:t>ským králem</w:t>
        </w:r>
      </w:hyperlink>
    </w:p>
    <w:p w14:paraId="20AB72BB" w14:textId="426F1229" w:rsidR="00BC6E71" w:rsidRDefault="009A3629" w:rsidP="002E1EC5">
      <w:pPr>
        <w:pStyle w:val="Video"/>
        <w:rPr>
          <w:rStyle w:val="Hypertextovodkaz"/>
          <w:b w:val="0"/>
          <w:bCs w:val="0"/>
          <w:color w:val="F22EA2"/>
        </w:rPr>
      </w:pPr>
      <w:hyperlink r:id="rId14" w:history="1">
        <w:r w:rsidR="00BC6E71" w:rsidRPr="00BC6E71">
          <w:rPr>
            <w:rStyle w:val="Hypertextovodkaz"/>
          </w:rPr>
          <w:t>Mírové poselstvo Jiřího z Poděbrad</w:t>
        </w:r>
      </w:hyperlink>
    </w:p>
    <w:p w14:paraId="2BE6259D" w14:textId="3F7683BC" w:rsidR="00BC6E71" w:rsidRDefault="00BC6E71" w:rsidP="00FA405E">
      <w:pPr>
        <w:pStyle w:val="Popispracovnholistu"/>
        <w:rPr>
          <w:rStyle w:val="Hypertextovodkaz"/>
          <w:b/>
          <w:bCs/>
          <w:color w:val="F22EA2"/>
          <w:sz w:val="32"/>
        </w:rPr>
      </w:pPr>
    </w:p>
    <w:p w14:paraId="2E8D214D" w14:textId="399E2697" w:rsidR="00FA405E" w:rsidRDefault="6F7C9433" w:rsidP="00BC6E71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12E2D60A" w:rsidR="00FA405E" w:rsidRDefault="002E1EC5" w:rsidP="002E1EC5">
      <w:pPr>
        <w:pStyle w:val="kol-zadn"/>
        <w:numPr>
          <w:ilvl w:val="0"/>
          <w:numId w:val="11"/>
        </w:numPr>
        <w:spacing w:line="360" w:lineRule="auto"/>
        <w:jc w:val="both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4384" behindDoc="0" locked="0" layoutInCell="1" allowOverlap="1" wp14:anchorId="113F7F95" wp14:editId="51C6B08E">
            <wp:simplePos x="0" y="0"/>
            <wp:positionH relativeFrom="margin">
              <wp:posOffset>86995</wp:posOffset>
            </wp:positionH>
            <wp:positionV relativeFrom="margin">
              <wp:posOffset>3122930</wp:posOffset>
            </wp:positionV>
            <wp:extent cx="3137535" cy="2958465"/>
            <wp:effectExtent l="0" t="0" r="0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3753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C92">
        <w:t>Z</w:t>
      </w:r>
      <w:r w:rsidR="00BC6E71">
        <w:t>volte si 8 vlastností, kterými podle vás měl oplývat ideální panovník českých zemí. Tyto vlastnosti připište ke každému konci škály, vně kružnice. Ke každé osobě (Přemysl Otakar II. Jan Lucemburský, Jiří z Poděbrad) zvolte jinou barvu pastelky. Na škálách od středu kruhu následně označte</w:t>
      </w:r>
      <w:r>
        <w:t>,</w:t>
      </w:r>
      <w:r w:rsidR="00BC6E71">
        <w:t xml:space="preserve"> jak silný je příslušný panovník v určené vlastnosti. Platí, že 1 je nejslabší a 10 nejsilnější. Postupným spojováním všech bodu jedné barvy vznikne obrazec,  který bude charakterizovat jednu z postav. Ve v</w:t>
      </w:r>
      <w:r>
        <w:t>ý</w:t>
      </w:r>
      <w:r w:rsidR="00BC6E71">
        <w:t>sledku byste měli mít tři obrazce, které se někde překrývají, někde rozcházejí. Vysvětlete</w:t>
      </w:r>
      <w:r>
        <w:t>,</w:t>
      </w:r>
      <w:r w:rsidR="00BC6E71">
        <w:t xml:space="preserve"> proč tomu tak je.</w:t>
      </w:r>
    </w:p>
    <w:p w14:paraId="5DA52B09" w14:textId="4981D687" w:rsidR="00BC6E71" w:rsidRDefault="00BC6E71" w:rsidP="00BC6E71">
      <w:pPr>
        <w:pStyle w:val="dekodpov"/>
        <w:ind w:left="0"/>
      </w:pPr>
    </w:p>
    <w:p w14:paraId="19E28F32" w14:textId="239C38F3" w:rsidR="00BC6E71" w:rsidRDefault="00BC6E71" w:rsidP="00BC6E71">
      <w:pPr>
        <w:pStyle w:val="dekodpov"/>
        <w:ind w:left="0"/>
      </w:pPr>
    </w:p>
    <w:p w14:paraId="3B417634" w14:textId="59607E02" w:rsidR="00BC6E71" w:rsidRDefault="00BC6E71" w:rsidP="00BC6E71">
      <w:pPr>
        <w:pStyle w:val="dekodpov"/>
        <w:ind w:left="0"/>
      </w:pPr>
    </w:p>
    <w:p w14:paraId="65CEF9C0" w14:textId="50503196" w:rsidR="00BC6E71" w:rsidRDefault="00BC6E71" w:rsidP="00BC6E71">
      <w:pPr>
        <w:pStyle w:val="dekodpov"/>
        <w:ind w:left="0"/>
      </w:pPr>
    </w:p>
    <w:p w14:paraId="2F8B247B" w14:textId="0803461F" w:rsidR="00BC6E71" w:rsidRDefault="00BC6E71" w:rsidP="00BC6E71">
      <w:pPr>
        <w:pStyle w:val="dekodpov"/>
        <w:ind w:left="0"/>
      </w:pPr>
    </w:p>
    <w:p w14:paraId="00A5D906" w14:textId="758372C6" w:rsidR="00BC6E71" w:rsidRDefault="00BC6E71" w:rsidP="00BC6E71">
      <w:pPr>
        <w:pStyle w:val="dekodpov"/>
        <w:ind w:left="0"/>
      </w:pPr>
    </w:p>
    <w:p w14:paraId="4ED70D97" w14:textId="2B314262" w:rsidR="00BC6E71" w:rsidRDefault="00BC6E71" w:rsidP="00BC6E71">
      <w:pPr>
        <w:pStyle w:val="dekodpov"/>
        <w:ind w:left="0"/>
      </w:pPr>
    </w:p>
    <w:p w14:paraId="1BCC6BFE" w14:textId="0C57A035" w:rsidR="00BC6E71" w:rsidRDefault="00BC6E71" w:rsidP="00BC6E71">
      <w:pPr>
        <w:pStyle w:val="dekodpov"/>
        <w:ind w:left="0"/>
      </w:pPr>
    </w:p>
    <w:p w14:paraId="18A9B5D2" w14:textId="77777777" w:rsidR="00BC6E71" w:rsidRDefault="00BC6E71" w:rsidP="00BC6E71">
      <w:pPr>
        <w:pStyle w:val="dekodpov"/>
        <w:ind w:left="0"/>
      </w:pPr>
    </w:p>
    <w:p w14:paraId="499C67BE" w14:textId="39C81112" w:rsidR="00BC6E71" w:rsidRDefault="007B556D" w:rsidP="007B556D">
      <w:pPr>
        <w:pStyle w:val="Sebereflexeka"/>
        <w:jc w:val="center"/>
      </w:pPr>
      <w:r>
        <w:drawing>
          <wp:inline distT="0" distB="0" distL="0" distR="0" wp14:anchorId="4B43ADEA" wp14:editId="7E73C3B2">
            <wp:extent cx="5665179" cy="5555710"/>
            <wp:effectExtent l="0" t="0" r="0" b="0"/>
            <wp:docPr id="5" name="Obrázek 5" descr="Obsah obrázku text,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anténa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80" cy="55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9A0C" w14:textId="77777777" w:rsidR="00BC6E71" w:rsidRDefault="00BC6E71" w:rsidP="00194B7F">
      <w:pPr>
        <w:pStyle w:val="Sebereflexeka"/>
      </w:pPr>
    </w:p>
    <w:p w14:paraId="493F7961" w14:textId="73A5549E" w:rsidR="00BC6E71" w:rsidRDefault="00BC6E71" w:rsidP="00BC6E71">
      <w:pPr>
        <w:pStyle w:val="Sebereflexeka"/>
        <w:jc w:val="center"/>
      </w:pPr>
    </w:p>
    <w:p w14:paraId="291C7D3E" w14:textId="77777777" w:rsidR="00BC6E71" w:rsidRDefault="00BC6E71" w:rsidP="00194B7F">
      <w:pPr>
        <w:pStyle w:val="Sebereflexeka"/>
      </w:pPr>
    </w:p>
    <w:p w14:paraId="4D4D6428" w14:textId="77777777" w:rsidR="00BC6E71" w:rsidRDefault="00BC6E71" w:rsidP="00194B7F">
      <w:pPr>
        <w:pStyle w:val="Sebereflexeka"/>
      </w:pPr>
    </w:p>
    <w:p w14:paraId="2DDD2736" w14:textId="189E874B" w:rsidR="00BC6E71" w:rsidRDefault="00BC6E71" w:rsidP="00194B7F">
      <w:pPr>
        <w:pStyle w:val="Sebereflexeka"/>
      </w:pPr>
    </w:p>
    <w:p w14:paraId="14B90B89" w14:textId="77777777" w:rsidR="00BC6E71" w:rsidRDefault="00BC6E71" w:rsidP="00194B7F">
      <w:pPr>
        <w:pStyle w:val="Sebereflexeka"/>
      </w:pPr>
    </w:p>
    <w:p w14:paraId="6C28861E" w14:textId="77777777" w:rsidR="00BC6E71" w:rsidRDefault="00BC6E71" w:rsidP="00194B7F">
      <w:pPr>
        <w:pStyle w:val="Sebereflexeka"/>
      </w:pPr>
    </w:p>
    <w:p w14:paraId="5744CFF3" w14:textId="77777777" w:rsidR="00BC6E71" w:rsidRDefault="00BC6E71" w:rsidP="00194B7F">
      <w:pPr>
        <w:pStyle w:val="Sebereflexeka"/>
      </w:pPr>
    </w:p>
    <w:p w14:paraId="12C27F37" w14:textId="77777777" w:rsidR="00BC6E71" w:rsidRDefault="00BC6E71" w:rsidP="00194B7F">
      <w:pPr>
        <w:pStyle w:val="Sebereflexeka"/>
      </w:pPr>
    </w:p>
    <w:p w14:paraId="4973D461" w14:textId="05EA90D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372CBA69" w:rsidR="00241D37" w:rsidRPr="005118F2" w:rsidRDefault="00241D37" w:rsidP="005118F2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CFED2E7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</w:t>
                            </w:r>
                            <w:r w:rsidR="00BC6E71">
                              <w:t xml:space="preserve"> MH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4CFED2E7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</w:t>
                      </w:r>
                      <w:r w:rsidR="00BC6E71">
                        <w:t xml:space="preserve"> MH</w:t>
                      </w:r>
                      <w:r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5118F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A7DC" w14:textId="77777777" w:rsidR="009A3629" w:rsidRDefault="009A3629">
      <w:pPr>
        <w:spacing w:after="0" w:line="240" w:lineRule="auto"/>
      </w:pPr>
      <w:r>
        <w:separator/>
      </w:r>
    </w:p>
  </w:endnote>
  <w:endnote w:type="continuationSeparator" w:id="0">
    <w:p w14:paraId="2AAB3FF4" w14:textId="77777777" w:rsidR="009A3629" w:rsidRDefault="009A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0A7A" w14:textId="77777777" w:rsidR="009A3629" w:rsidRDefault="009A3629">
      <w:pPr>
        <w:spacing w:after="0" w:line="240" w:lineRule="auto"/>
      </w:pPr>
      <w:r>
        <w:separator/>
      </w:r>
    </w:p>
  </w:footnote>
  <w:footnote w:type="continuationSeparator" w:id="0">
    <w:p w14:paraId="73B37138" w14:textId="77777777" w:rsidR="009A3629" w:rsidRDefault="009A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5.65pt;height:4.05pt" o:bullet="t">
        <v:imagedata r:id="rId1" o:title="odrazka"/>
      </v:shape>
    </w:pict>
  </w:numPicBullet>
  <w:numPicBullet w:numPicBulletId="1">
    <w:pict>
      <v:shape id="_x0000_i1143" type="#_x0000_t75" style="width:5.65pt;height:4.05pt" o:bullet="t">
        <v:imagedata r:id="rId2" o:title="videoodrazka"/>
      </v:shape>
    </w:pict>
  </w:numPicBullet>
  <w:numPicBullet w:numPicBulletId="2">
    <w:pict>
      <v:shape id="_x0000_i1144" type="#_x0000_t75" style="width:12.95pt;height:12.15pt" o:bullet="t">
        <v:imagedata r:id="rId3" o:title="videoodrazka"/>
      </v:shape>
    </w:pict>
  </w:numPicBullet>
  <w:numPicBullet w:numPicBulletId="3">
    <w:pict>
      <v:shape id="_x0000_i1145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C10F6"/>
    <w:rsid w:val="002D5A52"/>
    <w:rsid w:val="002E1EC5"/>
    <w:rsid w:val="00301E59"/>
    <w:rsid w:val="003772C4"/>
    <w:rsid w:val="004210B0"/>
    <w:rsid w:val="005118F2"/>
    <w:rsid w:val="005228FE"/>
    <w:rsid w:val="005E2369"/>
    <w:rsid w:val="00643389"/>
    <w:rsid w:val="00777383"/>
    <w:rsid w:val="007B556D"/>
    <w:rsid w:val="007D2437"/>
    <w:rsid w:val="008311C7"/>
    <w:rsid w:val="008456A5"/>
    <w:rsid w:val="009A3629"/>
    <w:rsid w:val="009D05FB"/>
    <w:rsid w:val="00AD1C92"/>
    <w:rsid w:val="00B16A1A"/>
    <w:rsid w:val="00BC46D4"/>
    <w:rsid w:val="00BC6E71"/>
    <w:rsid w:val="00C318E0"/>
    <w:rsid w:val="00C31B60"/>
    <w:rsid w:val="00CE28A6"/>
    <w:rsid w:val="00D334AC"/>
    <w:rsid w:val="00D85463"/>
    <w:rsid w:val="00DB1C28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905-okolnosti-volby-jiriho-z-podebrad-ceskym-kralem" TargetMode="External"/><Relationship Id="rId18" Type="http://schemas.openxmlformats.org/officeDocument/2006/relationships/image" Target="media/image9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907-volba-rimskeho-krale-a-bitva-u-krescaku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239-zahranicni-a-domaci-politika-jana-lucemburskeh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1914-mirove-poselstvo-jiriho-z-podebr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2022-01-09T20:44:00Z</dcterms:created>
  <dcterms:modified xsi:type="dcterms:W3CDTF">2022-01-09T21:41:00Z</dcterms:modified>
</cp:coreProperties>
</file>