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050F7E6" w:rsidR="00FA405E" w:rsidRDefault="008128AC" w:rsidP="7DAA1868">
      <w:pPr>
        <w:pStyle w:val="Nzevpracovnholistu"/>
        <w:sectPr w:rsidR="00FA405E" w:rsidSect="00C7360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LOH Paříž 2024</w:t>
      </w:r>
    </w:p>
    <w:p w14:paraId="668FC871" w14:textId="77777777" w:rsidR="00FB50B1" w:rsidRDefault="00FB50B1" w:rsidP="00FB50B1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Po sto letech se letní olympijské hry vracejí do Francie. Jedinečné jsou v tom, že se poprvé v historii her účastní stejný počet mužů a žen. Pořadatelé chtějí být originální a chystají pro účastníky překvapení v podobě neobvyklého zahajovacího ceremoniálu. Zároveň však panují velké bezpečnostní obavy. Dalším nemalým problémem je start sportovců z Ruska a Běloruska pod neutrální vlajkou.</w:t>
      </w:r>
    </w:p>
    <w:p w14:paraId="35098E7D" w14:textId="77777777" w:rsidR="00FB50B1" w:rsidRPr="00264F7E" w:rsidRDefault="00FB50B1" w:rsidP="00264F7E">
      <w:pPr>
        <w:pStyle w:val="Video"/>
      </w:pPr>
      <w:hyperlink r:id="rId11" w:history="1">
        <w:r w:rsidRPr="00264F7E">
          <w:rPr>
            <w:rStyle w:val="Hypertextovodkaz"/>
            <w:color w:val="F22EA2"/>
          </w:rPr>
          <w:t>Video 1 – LOH Paříž 2024 – bezpečnost</w:t>
        </w:r>
      </w:hyperlink>
    </w:p>
    <w:p w14:paraId="4AAC196A" w14:textId="77777777" w:rsidR="00FB50B1" w:rsidRPr="00264F7E" w:rsidRDefault="00FB50B1" w:rsidP="00264F7E">
      <w:pPr>
        <w:pStyle w:val="Video"/>
      </w:pPr>
      <w:hyperlink r:id="rId12" w:history="1">
        <w:r w:rsidRPr="00264F7E">
          <w:rPr>
            <w:rStyle w:val="Hypertextovodkaz"/>
            <w:color w:val="F22EA2"/>
          </w:rPr>
          <w:t>Video 2 – LOH Paříž 2024 – Seina v hlavní roli</w:t>
        </w:r>
      </w:hyperlink>
      <w:bookmarkStart w:id="0" w:name="_GoBack"/>
      <w:bookmarkEnd w:id="0"/>
    </w:p>
    <w:p w14:paraId="4757E6B4" w14:textId="77777777" w:rsidR="00FB50B1" w:rsidRDefault="00FB50B1" w:rsidP="00FB50B1">
      <w:pPr>
        <w:pStyle w:val="Popispracovnholistu"/>
        <w:rPr>
          <w:color w:val="404040"/>
        </w:r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14:paraId="123A5026" w14:textId="77777777" w:rsidR="00FB50B1" w:rsidRDefault="00FB50B1" w:rsidP="00FB50B1">
      <w:pPr>
        <w:spacing w:after="0"/>
        <w:rPr>
          <w:rFonts w:ascii="Arial" w:hAnsi="Arial" w:cs="Arial"/>
          <w:color w:val="404040"/>
          <w:sz w:val="28"/>
          <w:szCs w:val="28"/>
        </w:rPr>
        <w:sectPr w:rsidR="00FB50B1" w:rsidSect="00FB50B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62218397" w14:textId="77777777" w:rsidR="00FB50B1" w:rsidRDefault="00FB50B1" w:rsidP="00FB50B1">
      <w:pPr>
        <w:pStyle w:val="dekodpov"/>
      </w:pPr>
    </w:p>
    <w:p w14:paraId="3AC22421" w14:textId="77777777" w:rsidR="00FB50B1" w:rsidRDefault="00FB50B1" w:rsidP="00FB50B1">
      <w:pPr>
        <w:pStyle w:val="kol-zadn"/>
        <w:numPr>
          <w:ilvl w:val="0"/>
          <w:numId w:val="20"/>
        </w:numPr>
        <w:jc w:val="both"/>
        <w:rPr>
          <w:noProof w:val="0"/>
        </w:rPr>
      </w:pPr>
      <w:r>
        <w:rPr>
          <w:noProof w:val="0"/>
        </w:rPr>
        <w:t>V grafu vidíte zastoupení žen na LOH. Zamyslete se nad tím, proč se ženy neúčastnily her hned od počátku a co vedlo k jejich postupnému začleňování do olympijských disciplín.</w:t>
      </w:r>
    </w:p>
    <w:p w14:paraId="44F0CB86" w14:textId="77777777" w:rsidR="00FB50B1" w:rsidRDefault="00FB50B1" w:rsidP="00FB50B1"/>
    <w:p w14:paraId="64BC9CBC" w14:textId="77777777" w:rsidR="00FB50B1" w:rsidRDefault="00FB50B1" w:rsidP="00FB50B1">
      <w:pPr>
        <w:spacing w:after="0"/>
        <w:sectPr w:rsidR="00FB50B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32D5B5F5" w14:textId="2C434351" w:rsidR="00FB50B1" w:rsidRDefault="00FB50B1" w:rsidP="00FB50B1">
      <w:pPr>
        <w:pStyle w:val="dekodpov"/>
      </w:pPr>
      <w:r>
        <w:rPr>
          <w:noProof/>
          <w:lang w:eastAsia="cs-CZ"/>
        </w:rPr>
        <w:drawing>
          <wp:inline distT="0" distB="0" distL="0" distR="0" wp14:anchorId="2A35A1E0" wp14:editId="4131BD98">
            <wp:extent cx="5657850" cy="2219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0;p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253CA" w14:textId="77777777" w:rsidR="00FB50B1" w:rsidRDefault="00FB50B1" w:rsidP="00FB50B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....</w:t>
      </w:r>
    </w:p>
    <w:p w14:paraId="134559C8" w14:textId="77777777" w:rsidR="00FB50B1" w:rsidRDefault="00FB50B1" w:rsidP="00FB50B1">
      <w:pPr>
        <w:pStyle w:val="kol-zadn"/>
        <w:numPr>
          <w:ilvl w:val="0"/>
          <w:numId w:val="20"/>
        </w:numPr>
        <w:rPr>
          <w:noProof w:val="0"/>
        </w:rPr>
      </w:pPr>
      <w:r>
        <w:rPr>
          <w:noProof w:val="0"/>
        </w:rPr>
        <w:lastRenderedPageBreak/>
        <w:t>Vyberte/doplňte správnou možnost (řešení naleznete na konci pracovního listu).</w:t>
      </w:r>
    </w:p>
    <w:p w14:paraId="6692089F" w14:textId="77777777" w:rsidR="00FB50B1" w:rsidRDefault="00FB50B1" w:rsidP="00FB50B1">
      <w:pPr>
        <w:pStyle w:val="Odrkakostka"/>
        <w:numPr>
          <w:ilvl w:val="0"/>
          <w:numId w:val="17"/>
        </w:numPr>
        <w:spacing w:line="256" w:lineRule="auto"/>
      </w:pPr>
      <w:r>
        <w:t xml:space="preserve">Na hrách v Paříži v roce 1900 závodilo </w:t>
      </w:r>
      <w:r>
        <w:rPr>
          <w:i/>
          <w:iCs/>
        </w:rPr>
        <w:t>22/5/82</w:t>
      </w:r>
      <w:r>
        <w:t xml:space="preserve"> žen z celkového počtu 997 účastníků. Ženy soutěžily v pěti sportech: tenise, kroketu, plachtění, jezdectví a golfu.</w:t>
      </w:r>
    </w:p>
    <w:p w14:paraId="0B61BA18" w14:textId="77777777" w:rsidR="00FB50B1" w:rsidRDefault="00FB50B1" w:rsidP="00FB50B1">
      <w:pPr>
        <w:pStyle w:val="Odrkakostka"/>
        <w:numPr>
          <w:ilvl w:val="0"/>
          <w:numId w:val="17"/>
        </w:numPr>
        <w:spacing w:line="256" w:lineRule="auto"/>
      </w:pPr>
      <w:r>
        <w:t xml:space="preserve">Až v roce </w:t>
      </w:r>
      <w:r>
        <w:rPr>
          <w:i/>
          <w:iCs/>
        </w:rPr>
        <w:t>1948/1981/2002</w:t>
      </w:r>
      <w:r>
        <w:t xml:space="preserve"> byly mezi členy Mezinárodního olympijského výboru i ženy.</w:t>
      </w:r>
    </w:p>
    <w:p w14:paraId="3F2CE7A3" w14:textId="77777777" w:rsidR="00FB50B1" w:rsidRDefault="00FB50B1" w:rsidP="00FB50B1">
      <w:pPr>
        <w:pStyle w:val="Odrkakostka"/>
        <w:numPr>
          <w:ilvl w:val="0"/>
          <w:numId w:val="17"/>
        </w:numPr>
        <w:spacing w:line="256" w:lineRule="auto"/>
      </w:pPr>
      <w:r>
        <w:t xml:space="preserve">V roce 1984 se olympijská vesnice poprvé organizovala podle </w:t>
      </w:r>
      <w:r>
        <w:rPr>
          <w:i/>
          <w:iCs/>
        </w:rPr>
        <w:t>výprav/pohlaví</w:t>
      </w:r>
      <w:r>
        <w:t xml:space="preserve">, a nikoliv podle </w:t>
      </w:r>
      <w:r>
        <w:rPr>
          <w:i/>
          <w:iCs/>
        </w:rPr>
        <w:t>výprav/pohlaví</w:t>
      </w:r>
      <w:r>
        <w:t>.</w:t>
      </w:r>
    </w:p>
    <w:p w14:paraId="38BF258B" w14:textId="77777777" w:rsidR="00FB50B1" w:rsidRDefault="00FB50B1" w:rsidP="00FB50B1">
      <w:pPr>
        <w:pStyle w:val="Odrkakostka"/>
        <w:numPr>
          <w:ilvl w:val="0"/>
          <w:numId w:val="17"/>
        </w:numPr>
        <w:spacing w:line="256" w:lineRule="auto"/>
      </w:pPr>
      <w:r>
        <w:t>Od roku 1991 musejí mít všechny nové olympijské sporty jak ……</w:t>
      </w:r>
      <w:proofErr w:type="gramStart"/>
      <w:r>
        <w:t>…….</w:t>
      </w:r>
      <w:proofErr w:type="gramEnd"/>
      <w:r>
        <w:t>., tak i ženský závod.</w:t>
      </w:r>
    </w:p>
    <w:p w14:paraId="18100A5C" w14:textId="77777777" w:rsidR="00FB50B1" w:rsidRDefault="00FB50B1" w:rsidP="00FB50B1">
      <w:pPr>
        <w:pStyle w:val="Odrkakostka"/>
        <w:numPr>
          <w:ilvl w:val="0"/>
          <w:numId w:val="0"/>
        </w:numPr>
        <w:ind w:left="720"/>
      </w:pPr>
    </w:p>
    <w:p w14:paraId="3A6A1C20" w14:textId="77777777" w:rsidR="00FB50B1" w:rsidRDefault="00FB50B1" w:rsidP="00FB50B1">
      <w:pPr>
        <w:pStyle w:val="kol-zadn"/>
        <w:numPr>
          <w:ilvl w:val="0"/>
          <w:numId w:val="20"/>
        </w:numPr>
        <w:jc w:val="both"/>
        <w:rPr>
          <w:noProof w:val="0"/>
        </w:rPr>
      </w:pPr>
      <w:r>
        <w:rPr>
          <w:noProof w:val="0"/>
        </w:rPr>
        <w:t>Co vše musejí pořadatelé udělat, aby bylo možné zahájit LOH na Seině, a jaká bezpečnostní rizika představuje olympiáda pro Francii, se dozvíte ve videu 1 a 2. Napište, jaká úskalí pořadatelé řeší.</w:t>
      </w:r>
    </w:p>
    <w:p w14:paraId="13C5D404" w14:textId="77777777" w:rsidR="00FB50B1" w:rsidRDefault="00FB50B1" w:rsidP="00FB50B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34F82" w14:textId="77777777" w:rsidR="00FB50B1" w:rsidRDefault="00FB50B1" w:rsidP="00FB50B1">
      <w:pPr>
        <w:pStyle w:val="kol-zadn"/>
        <w:numPr>
          <w:ilvl w:val="0"/>
          <w:numId w:val="20"/>
        </w:numPr>
        <w:jc w:val="both"/>
        <w:rPr>
          <w:noProof w:val="0"/>
        </w:rPr>
      </w:pPr>
      <w:r>
        <w:rPr>
          <w:noProof w:val="0"/>
        </w:rPr>
        <w:t xml:space="preserve">Čeští sportovci budou poprvé reprezentovat zemi pod názvem </w:t>
      </w:r>
      <w:proofErr w:type="spellStart"/>
      <w:r>
        <w:rPr>
          <w:noProof w:val="0"/>
        </w:rPr>
        <w:t>Czechia</w:t>
      </w:r>
      <w:proofErr w:type="spellEnd"/>
      <w:r>
        <w:rPr>
          <w:noProof w:val="0"/>
        </w:rPr>
        <w:t xml:space="preserve"> – Česko –, a to proto, že 1. listopadu 2022 Český olympijský výbor oficiálně požádal MOV o zápis názvu </w:t>
      </w:r>
      <w:proofErr w:type="spellStart"/>
      <w:r>
        <w:rPr>
          <w:noProof w:val="0"/>
        </w:rPr>
        <w:t>Czechia</w:t>
      </w:r>
      <w:proofErr w:type="spellEnd"/>
      <w:r>
        <w:rPr>
          <w:noProof w:val="0"/>
        </w:rPr>
        <w:t xml:space="preserve"> do mezinárodní sportovní databáze. Ukončila se tím dlouholetá diskuze přezdívaná někdy jako „spor o Česko“. Jak je to s názvem našeho státu? Informace hledejte na internetu.</w:t>
      </w:r>
    </w:p>
    <w:p w14:paraId="27EDEE97" w14:textId="77777777" w:rsidR="00FB50B1" w:rsidRDefault="00FB50B1" w:rsidP="00FB50B1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6F1D1" w14:textId="77777777" w:rsidR="00FB50B1" w:rsidRDefault="00FB50B1" w:rsidP="00FB50B1">
      <w:pPr>
        <w:pStyle w:val="dekodpov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7CC65" w14:textId="77777777" w:rsidR="00FB50B1" w:rsidRDefault="00FB50B1" w:rsidP="00FB50B1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720" w:hanging="360"/>
        <w:rPr>
          <w:i/>
          <w:iCs/>
        </w:rPr>
      </w:pPr>
      <w:r>
        <w:rPr>
          <w:i/>
          <w:iCs/>
        </w:rPr>
        <w:t>Řešení: 22, 1981, výprav, pohlaví, mužský</w:t>
      </w:r>
    </w:p>
    <w:p w14:paraId="66EC4C9A" w14:textId="7A981E4A" w:rsidR="00C947FA" w:rsidRDefault="00C947FA" w:rsidP="00397B63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C7360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0B12F0" w14:textId="1EC95031" w:rsidR="00C947FA" w:rsidRDefault="00EE3316" w:rsidP="00C947FA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</w:t>
      </w:r>
      <w:r w:rsidR="00C947FA">
        <w:t>………………</w:t>
      </w:r>
      <w:r w:rsidR="006C2367">
        <w:t>………………………………………</w:t>
      </w:r>
      <w:r w:rsidR="006C2367" w:rsidRPr="00EA3EF5">
        <w:t>…………………………………</w:t>
      </w:r>
      <w:r w:rsidR="006C2367">
        <w:t>……………………………………………………………………………………</w:t>
      </w:r>
      <w:r w:rsidR="006C2367" w:rsidRPr="00EA3EF5">
        <w:t>…………………………………</w:t>
      </w:r>
      <w:r w:rsidR="006C2367">
        <w:t>……………………………………………………………………………………</w:t>
      </w:r>
      <w:r w:rsidR="006C2367" w:rsidRPr="00EA3EF5">
        <w:t>…………………………………</w:t>
      </w:r>
      <w:r w:rsidR="006C2367">
        <w:t>……………………………………………………………………………………</w:t>
      </w:r>
      <w:r w:rsidR="006C2367" w:rsidRPr="00EA3EF5">
        <w:t>…………………………………</w:t>
      </w:r>
      <w:r w:rsidR="006C2367">
        <w:t>……………………………………………………………</w:t>
      </w:r>
      <w:r w:rsidR="00C947FA">
        <w:t>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C344AE1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34C60">
                              <w:t>RR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C344AE1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34C60">
                        <w:t>RR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947FA" w:rsidSect="00C7360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A338" w14:textId="77777777" w:rsidR="00497D32" w:rsidRDefault="00497D32">
      <w:pPr>
        <w:spacing w:after="0" w:line="240" w:lineRule="auto"/>
      </w:pPr>
      <w:r>
        <w:separator/>
      </w:r>
    </w:p>
  </w:endnote>
  <w:endnote w:type="continuationSeparator" w:id="0">
    <w:p w14:paraId="3D014D14" w14:textId="77777777" w:rsidR="00497D32" w:rsidRDefault="004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7B55" w14:textId="77777777" w:rsidR="00497D32" w:rsidRDefault="00497D32">
      <w:pPr>
        <w:spacing w:after="0" w:line="240" w:lineRule="auto"/>
      </w:pPr>
      <w:r>
        <w:separator/>
      </w:r>
    </w:p>
  </w:footnote>
  <w:footnote w:type="continuationSeparator" w:id="0">
    <w:p w14:paraId="1CE91725" w14:textId="77777777" w:rsidR="00497D32" w:rsidRDefault="0049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pt;height:3.75pt" o:bullet="t">
        <v:imagedata r:id="rId1" o:title="odrazka"/>
      </v:shape>
    </w:pict>
  </w:numPicBullet>
  <w:numPicBullet w:numPicBulletId="1">
    <w:pict>
      <v:shape id="_x0000_i1039" type="#_x0000_t75" style="width:6pt;height:3.75pt" o:bullet="t">
        <v:imagedata r:id="rId2" o:title="videoodrazka"/>
      </v:shape>
    </w:pict>
  </w:numPicBullet>
  <w:numPicBullet w:numPicBulletId="2">
    <w:pict>
      <v:shape id="_x0000_i1040" type="#_x0000_t75" style="width:12.75pt;height:12.75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0475"/>
    <w:multiLevelType w:val="hybridMultilevel"/>
    <w:tmpl w:val="5C743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F76ED4"/>
    <w:multiLevelType w:val="hybridMultilevel"/>
    <w:tmpl w:val="FC5CE9B0"/>
    <w:lvl w:ilvl="0" w:tplc="C13478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9350E5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D960F48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59347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ECA9C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0CB4D2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DB8A0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C3866C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44165F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44FEF"/>
    <w:rsid w:val="0005272C"/>
    <w:rsid w:val="000800C1"/>
    <w:rsid w:val="000A362F"/>
    <w:rsid w:val="000D16E5"/>
    <w:rsid w:val="000E519A"/>
    <w:rsid w:val="000F4005"/>
    <w:rsid w:val="00106D77"/>
    <w:rsid w:val="0011432B"/>
    <w:rsid w:val="0015735E"/>
    <w:rsid w:val="00194B7F"/>
    <w:rsid w:val="001B28DC"/>
    <w:rsid w:val="001C77E5"/>
    <w:rsid w:val="00207DB7"/>
    <w:rsid w:val="00226B25"/>
    <w:rsid w:val="00237D8A"/>
    <w:rsid w:val="00241D37"/>
    <w:rsid w:val="00247259"/>
    <w:rsid w:val="00264F7E"/>
    <w:rsid w:val="002C10F6"/>
    <w:rsid w:val="002C38D8"/>
    <w:rsid w:val="002D400A"/>
    <w:rsid w:val="002D5A52"/>
    <w:rsid w:val="00301E59"/>
    <w:rsid w:val="00311149"/>
    <w:rsid w:val="003137E9"/>
    <w:rsid w:val="003208BE"/>
    <w:rsid w:val="003700CF"/>
    <w:rsid w:val="00372DAC"/>
    <w:rsid w:val="00397B63"/>
    <w:rsid w:val="003B7E84"/>
    <w:rsid w:val="004210B0"/>
    <w:rsid w:val="00424123"/>
    <w:rsid w:val="00440B9A"/>
    <w:rsid w:val="00484F44"/>
    <w:rsid w:val="004979DB"/>
    <w:rsid w:val="00497D32"/>
    <w:rsid w:val="004E3561"/>
    <w:rsid w:val="004F5122"/>
    <w:rsid w:val="005228FE"/>
    <w:rsid w:val="005242D5"/>
    <w:rsid w:val="00570492"/>
    <w:rsid w:val="00586EB8"/>
    <w:rsid w:val="00587C41"/>
    <w:rsid w:val="00591BA0"/>
    <w:rsid w:val="005B219C"/>
    <w:rsid w:val="005E0267"/>
    <w:rsid w:val="005E2369"/>
    <w:rsid w:val="00632569"/>
    <w:rsid w:val="00643389"/>
    <w:rsid w:val="006C2367"/>
    <w:rsid w:val="006F2A8E"/>
    <w:rsid w:val="0072328B"/>
    <w:rsid w:val="00723684"/>
    <w:rsid w:val="00777383"/>
    <w:rsid w:val="007B6F4E"/>
    <w:rsid w:val="007D2437"/>
    <w:rsid w:val="007E4F76"/>
    <w:rsid w:val="008128AC"/>
    <w:rsid w:val="0081417E"/>
    <w:rsid w:val="008311C7"/>
    <w:rsid w:val="008456A5"/>
    <w:rsid w:val="00867D28"/>
    <w:rsid w:val="008A39CC"/>
    <w:rsid w:val="00903297"/>
    <w:rsid w:val="0092471B"/>
    <w:rsid w:val="009330A6"/>
    <w:rsid w:val="00952D9B"/>
    <w:rsid w:val="009B3FA4"/>
    <w:rsid w:val="009D05FB"/>
    <w:rsid w:val="009E15BD"/>
    <w:rsid w:val="00A7491E"/>
    <w:rsid w:val="00A7571C"/>
    <w:rsid w:val="00A830F4"/>
    <w:rsid w:val="00A93D08"/>
    <w:rsid w:val="00A969E6"/>
    <w:rsid w:val="00AD1C92"/>
    <w:rsid w:val="00B1120F"/>
    <w:rsid w:val="00B16A1A"/>
    <w:rsid w:val="00B34C60"/>
    <w:rsid w:val="00B9461E"/>
    <w:rsid w:val="00BA49C6"/>
    <w:rsid w:val="00BC1275"/>
    <w:rsid w:val="00BC46D4"/>
    <w:rsid w:val="00BE1260"/>
    <w:rsid w:val="00C31B60"/>
    <w:rsid w:val="00C72A48"/>
    <w:rsid w:val="00C7360D"/>
    <w:rsid w:val="00C8741C"/>
    <w:rsid w:val="00C947FA"/>
    <w:rsid w:val="00CA52A1"/>
    <w:rsid w:val="00CE106E"/>
    <w:rsid w:val="00CE28A6"/>
    <w:rsid w:val="00CE6214"/>
    <w:rsid w:val="00D13998"/>
    <w:rsid w:val="00D334AC"/>
    <w:rsid w:val="00D46959"/>
    <w:rsid w:val="00D562A0"/>
    <w:rsid w:val="00D73DD1"/>
    <w:rsid w:val="00D85463"/>
    <w:rsid w:val="00DB1C28"/>
    <w:rsid w:val="00DB4536"/>
    <w:rsid w:val="00DC6313"/>
    <w:rsid w:val="00E0332A"/>
    <w:rsid w:val="00E03BD6"/>
    <w:rsid w:val="00E35811"/>
    <w:rsid w:val="00E44E97"/>
    <w:rsid w:val="00E734AE"/>
    <w:rsid w:val="00E77B64"/>
    <w:rsid w:val="00EA3EF5"/>
    <w:rsid w:val="00EC33CD"/>
    <w:rsid w:val="00ED3DDC"/>
    <w:rsid w:val="00EE3316"/>
    <w:rsid w:val="00F15F6B"/>
    <w:rsid w:val="00F2067A"/>
    <w:rsid w:val="00F279BD"/>
    <w:rsid w:val="00F441BB"/>
    <w:rsid w:val="00F92BEE"/>
    <w:rsid w:val="00FA405E"/>
    <w:rsid w:val="00FB50B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EC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6996-loh-pariz-seina-v-hlavni-ro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995-loh-pariz-2024-bezpecnostni-opatreni-jako-hlavni-te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DB0B-1D93-4C53-A3C8-3523ADA4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2024-06-19T12:50:00Z</dcterms:created>
  <dcterms:modified xsi:type="dcterms:W3CDTF">2024-06-24T08:35:00Z</dcterms:modified>
</cp:coreProperties>
</file>