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DB" w:rsidRDefault="008444DB" w:rsidP="7DAA1868">
      <w:pPr>
        <w:pStyle w:val="Nzevpracovnholistu"/>
      </w:pPr>
      <w:r>
        <w:t>METODICKÉ DOPORUČENÍ</w:t>
      </w:r>
    </w:p>
    <w:p w:rsidR="008444DB" w:rsidRDefault="008444DB" w:rsidP="7DAA1868">
      <w:pPr>
        <w:pStyle w:val="Nzevpracovnholistu"/>
        <w:sectPr w:rsidR="008444DB" w:rsidSect="00701467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SPORTOVÁNÍ V PŘÍBĚZÍCH A POHÁDKÁCH</w:t>
      </w:r>
    </w:p>
    <w:p w:rsidR="008444DB" w:rsidRDefault="008444DB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Součástí metodického listu jsou tři ukázky, ve kterých se objevuje téma sportu. K metodickému listu byl zpracován rovněž PL obsahující úkoly vycházející ze zmíněných ukázek. Metodický a pracovní list pojímá nejen širší téma sportu, ale také míří k naplnění několika cílů. Žáci během jeho vyplňování pracují v komunitním kruhu, vyhledávají informace pomocí digitálních technologií, uvědomují si hodnotu sportu ve svém životě a v neposlední řadě získávají informace o historii a současnosti sportu. </w:t>
      </w:r>
    </w:p>
    <w:p w:rsidR="008444DB" w:rsidRPr="007D0CB4" w:rsidRDefault="008444DB" w:rsidP="007D0CB4">
      <w:pPr>
        <w:pStyle w:val="Video"/>
        <w:rPr>
          <w:rStyle w:val="Hypertextovodkaz"/>
          <w:color w:val="F22EA2"/>
          <w:sz w:val="24"/>
          <w:szCs w:val="24"/>
        </w:rPr>
        <w:sectPr w:rsidR="008444DB" w:rsidRPr="007D0CB4" w:rsidSect="0070146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D0CB4">
        <w:rPr>
          <w:rStyle w:val="Hypertextovodkaz"/>
          <w:color w:val="F22EA2"/>
          <w:sz w:val="24"/>
          <w:szCs w:val="24"/>
        </w:rPr>
        <w:fldChar w:fldCharType="begin"/>
      </w:r>
      <w:r w:rsidRPr="007D0CB4">
        <w:rPr>
          <w:rStyle w:val="Hypertextovodkaz"/>
          <w:color w:val="F22EA2"/>
          <w:sz w:val="24"/>
          <w:szCs w:val="24"/>
        </w:rPr>
        <w:instrText>HYPERLINK "https://edu.ceskatelevize.cz/video/13647-tatinek-neni-k-zahozeni-tatinek-a-olympijske-hry"</w:instrText>
      </w:r>
      <w:r w:rsidRPr="007D0CB4">
        <w:rPr>
          <w:rStyle w:val="Hypertextovodkaz"/>
          <w:color w:val="F22EA2"/>
          <w:sz w:val="24"/>
          <w:szCs w:val="24"/>
        </w:rPr>
        <w:fldChar w:fldCharType="separate"/>
      </w:r>
      <w:r w:rsidRPr="007D0CB4">
        <w:rPr>
          <w:sz w:val="24"/>
          <w:szCs w:val="24"/>
        </w:rPr>
        <w:t>Tatínek není k zahození: Tatínek a olympijské hry</w:t>
      </w:r>
      <w:r w:rsidRPr="007D0CB4">
        <w:rPr>
          <w:rStyle w:val="Hypertextovodkaz"/>
          <w:color w:val="F22EA2"/>
          <w:sz w:val="24"/>
          <w:szCs w:val="24"/>
        </w:rPr>
        <w:t xml:space="preserve"> </w:t>
      </w:r>
    </w:p>
    <w:p w:rsidR="008444DB" w:rsidRPr="007D0CB4" w:rsidRDefault="008444DB" w:rsidP="007D0CB4">
      <w:pPr>
        <w:pStyle w:val="Video"/>
        <w:rPr>
          <w:rStyle w:val="Hypertextovodkaz"/>
          <w:color w:val="F22EA2"/>
          <w:sz w:val="24"/>
          <w:szCs w:val="24"/>
        </w:rPr>
      </w:pPr>
      <w:r w:rsidRPr="007D0CB4">
        <w:rPr>
          <w:rStyle w:val="Hypertextovodkaz"/>
          <w:color w:val="F22EA2"/>
          <w:sz w:val="24"/>
          <w:szCs w:val="24"/>
        </w:rPr>
        <w:fldChar w:fldCharType="end"/>
      </w:r>
      <w:hyperlink r:id="rId10" w:history="1">
        <w:r w:rsidRPr="007D0CB4">
          <w:rPr>
            <w:sz w:val="24"/>
            <w:szCs w:val="24"/>
          </w:rPr>
          <w:t>Sportovní pohádky: Jak klokan přeskočil všechny překážky</w:t>
        </w:r>
      </w:hyperlink>
      <w:r w:rsidRPr="007D0CB4">
        <w:rPr>
          <w:rStyle w:val="Hypertextovodkaz"/>
          <w:color w:val="F22EA2"/>
          <w:sz w:val="24"/>
          <w:szCs w:val="24"/>
        </w:rPr>
        <w:t xml:space="preserve"> </w:t>
      </w:r>
    </w:p>
    <w:p w:rsidR="008444DB" w:rsidRPr="007D0CB4" w:rsidRDefault="008444DB" w:rsidP="007D0CB4">
      <w:pPr>
        <w:pStyle w:val="Video"/>
        <w:rPr>
          <w:rStyle w:val="Hypertextovodkaz"/>
          <w:color w:val="F22EA2"/>
          <w:sz w:val="24"/>
          <w:szCs w:val="24"/>
        </w:rPr>
      </w:pPr>
      <w:hyperlink r:id="rId11" w:history="1">
        <w:r w:rsidRPr="007D0CB4">
          <w:rPr>
            <w:sz w:val="24"/>
            <w:szCs w:val="24"/>
          </w:rPr>
          <w:t>Zvířecí olympiáda</w:t>
        </w:r>
      </w:hyperlink>
    </w:p>
    <w:p w:rsidR="008444DB" w:rsidRPr="00F279BD" w:rsidRDefault="008444DB" w:rsidP="009D05FB">
      <w:pPr>
        <w:pStyle w:val="Popispracovnholistu"/>
        <w:rPr>
          <w:sz w:val="24"/>
          <w:szCs w:val="24"/>
        </w:rPr>
        <w:sectPr w:rsidR="008444DB" w:rsidRPr="00F279BD" w:rsidSect="0070146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444DB" w:rsidRDefault="008444DB" w:rsidP="00FA405E">
      <w:pPr>
        <w:pStyle w:val="Popispracovnholistu"/>
        <w:rPr>
          <w:color w:val="404040"/>
        </w:rPr>
        <w:sectPr w:rsidR="008444DB" w:rsidSect="0070146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</w:t>
      </w:r>
    </w:p>
    <w:p w:rsidR="008444DB" w:rsidRDefault="008444DB" w:rsidP="007D0CB4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</w:rPr>
        <w:t xml:space="preserve">První část </w:t>
      </w:r>
    </w:p>
    <w:p w:rsidR="008444DB" w:rsidRPr="007D0CB4" w:rsidRDefault="008444DB" w:rsidP="007D0CB4">
      <w:pPr>
        <w:pStyle w:val="Popispracovnholistu"/>
        <w:rPr>
          <w:sz w:val="24"/>
          <w:szCs w:val="24"/>
        </w:rPr>
      </w:pPr>
      <w:r w:rsidRPr="007D0CB4">
        <w:rPr>
          <w:sz w:val="24"/>
          <w:szCs w:val="24"/>
        </w:rPr>
        <w:t>Dle zvyklostí učitel volí např</w:t>
      </w:r>
      <w:r>
        <w:rPr>
          <w:sz w:val="24"/>
          <w:szCs w:val="24"/>
        </w:rPr>
        <w:t>íklad</w:t>
      </w:r>
      <w:r w:rsidRPr="007D0CB4">
        <w:rPr>
          <w:sz w:val="24"/>
          <w:szCs w:val="24"/>
        </w:rPr>
        <w:t xml:space="preserve"> komunitní kruh, kde s dětmi zahajuje rozpravu. </w:t>
      </w:r>
    </w:p>
    <w:p w:rsidR="008444DB" w:rsidRPr="001E4374" w:rsidRDefault="008444DB" w:rsidP="007D0CB4">
      <w:pPr>
        <w:pStyle w:val="Popispracovnholistu"/>
        <w:rPr>
          <w:i/>
          <w:iCs/>
          <w:sz w:val="24"/>
          <w:szCs w:val="24"/>
        </w:rPr>
      </w:pPr>
      <w:r w:rsidRPr="001E4374">
        <w:rPr>
          <w:i/>
          <w:iCs/>
          <w:sz w:val="24"/>
          <w:szCs w:val="24"/>
        </w:rPr>
        <w:t xml:space="preserve">Sport nás obklopuje každým dnem, ať už to jsou malé každodenní sportovní aktivity, pravidelné klubové aktivity, různé závody nebo </w:t>
      </w:r>
      <w:r w:rsidRPr="004D2A09">
        <w:rPr>
          <w:i/>
          <w:iCs/>
          <w:sz w:val="24"/>
          <w:szCs w:val="24"/>
        </w:rPr>
        <w:t xml:space="preserve">třeba </w:t>
      </w:r>
      <w:r w:rsidRPr="001E4374">
        <w:rPr>
          <w:i/>
          <w:iCs/>
          <w:sz w:val="24"/>
          <w:szCs w:val="24"/>
        </w:rPr>
        <w:t>sportovní klání a soutěže na mezinárodní úrovni. Se sportem se setkáváme i v</w:t>
      </w:r>
      <w:r w:rsidRPr="004D2A09">
        <w:rPr>
          <w:i/>
          <w:iCs/>
          <w:sz w:val="24"/>
          <w:szCs w:val="24"/>
        </w:rPr>
        <w:t> </w:t>
      </w:r>
      <w:r w:rsidRPr="001E4374">
        <w:rPr>
          <w:i/>
          <w:iCs/>
          <w:sz w:val="24"/>
          <w:szCs w:val="24"/>
        </w:rPr>
        <w:t xml:space="preserve">pohádkách a příbězích. </w:t>
      </w:r>
    </w:p>
    <w:p w:rsidR="00C42F3E" w:rsidRDefault="00C42F3E" w:rsidP="00C42F3E">
      <w:pPr>
        <w:pStyle w:val="dekodpov"/>
        <w:ind w:left="0"/>
        <w:rPr>
          <w:i/>
          <w:iCs/>
          <w:color w:val="auto"/>
        </w:rPr>
      </w:pPr>
    </w:p>
    <w:p w:rsidR="008444DB" w:rsidRPr="00C42F3E" w:rsidRDefault="008444DB" w:rsidP="00C42F3E">
      <w:pPr>
        <w:pStyle w:val="dekodpov"/>
        <w:ind w:left="0"/>
        <w:rPr>
          <w:i/>
          <w:iCs/>
          <w:color w:val="auto"/>
        </w:rPr>
      </w:pPr>
      <w:r w:rsidRPr="00C42F3E">
        <w:rPr>
          <w:i/>
          <w:iCs/>
          <w:color w:val="auto"/>
        </w:rPr>
        <w:t xml:space="preserve">Znáš nějakou pohádku nebo příběh, kde sportují lidé nebo zvířata? </w:t>
      </w:r>
    </w:p>
    <w:p w:rsidR="008444DB" w:rsidRDefault="008444DB" w:rsidP="007D0CB4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S</w:t>
      </w:r>
      <w:r w:rsidRPr="007D0CB4">
        <w:rPr>
          <w:sz w:val="24"/>
          <w:szCs w:val="24"/>
        </w:rPr>
        <w:t>polečně</w:t>
      </w:r>
      <w:r>
        <w:rPr>
          <w:sz w:val="24"/>
          <w:szCs w:val="24"/>
        </w:rPr>
        <w:t xml:space="preserve"> se</w:t>
      </w:r>
      <w:r w:rsidRPr="007D0CB4">
        <w:rPr>
          <w:sz w:val="24"/>
          <w:szCs w:val="24"/>
        </w:rPr>
        <w:t xml:space="preserve"> </w:t>
      </w:r>
      <w:r>
        <w:rPr>
          <w:sz w:val="24"/>
          <w:szCs w:val="24"/>
        </w:rPr>
        <w:t>podívejte na první ukázku (</w:t>
      </w:r>
      <w:hyperlink r:id="rId12" w:history="1">
        <w:r w:rsidRPr="00C42F3E">
          <w:rPr>
            <w:rStyle w:val="Hypertextovodkaz"/>
            <w:b/>
            <w:color w:val="FF3399"/>
            <w:sz w:val="24"/>
            <w:szCs w:val="24"/>
          </w:rPr>
          <w:t>Tatínek není k zahození: Tatínek a olympijské hry</w:t>
        </w:r>
      </w:hyperlink>
      <w:r>
        <w:rPr>
          <w:sz w:val="24"/>
          <w:szCs w:val="24"/>
        </w:rPr>
        <w:t xml:space="preserve">), poté stručně shrňte, o čem příběh byl a jaké postavy se v něm vyskytovaly. Žáci následně budou vypracovávat první úkol z pracovního listu. Nejprve slova v rámečcích přečtěte a zjistěte, zda žáci všechna slova znají. Poté se žáci v paměti vrátí k příběhu a ke každému slovu vymyslí větu obsahující slovo z rámečku a vycházející z příběhu. </w:t>
      </w:r>
    </w:p>
    <w:p w:rsidR="008444DB" w:rsidRPr="001E4374" w:rsidRDefault="008444DB" w:rsidP="007D0CB4">
      <w:pPr>
        <w:pStyle w:val="Popispracovnholistu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Žáci vypracují i druhý úkol z PL. Učitel jim poté klade další otázky: </w:t>
      </w:r>
      <w:r w:rsidRPr="001E4374">
        <w:rPr>
          <w:i/>
          <w:iCs/>
          <w:sz w:val="24"/>
          <w:szCs w:val="24"/>
        </w:rPr>
        <w:t>Jaké jiné medaile znáte? Z</w:t>
      </w:r>
      <w:r w:rsidRPr="004D2A09">
        <w:rPr>
          <w:i/>
          <w:iCs/>
          <w:sz w:val="24"/>
          <w:szCs w:val="24"/>
        </w:rPr>
        <w:t> </w:t>
      </w:r>
      <w:r w:rsidRPr="001E4374">
        <w:rPr>
          <w:i/>
          <w:iCs/>
          <w:sz w:val="24"/>
          <w:szCs w:val="24"/>
        </w:rPr>
        <w:t xml:space="preserve">jakého materiálu se vyrábějí? </w:t>
      </w:r>
    </w:p>
    <w:p w:rsidR="008444DB" w:rsidRPr="001E4374" w:rsidRDefault="008444DB" w:rsidP="007D0CB4">
      <w:pPr>
        <w:pStyle w:val="Popispracovnholistu"/>
        <w:rPr>
          <w:i/>
          <w:iCs/>
          <w:sz w:val="24"/>
          <w:szCs w:val="24"/>
        </w:rPr>
      </w:pPr>
      <w:r w:rsidRPr="001E4374">
        <w:rPr>
          <w:i/>
          <w:iCs/>
          <w:sz w:val="24"/>
          <w:szCs w:val="24"/>
        </w:rPr>
        <w:t>Jednou za dva roky se můžeme těšit na olympiádu. Rozlišujeme letní a zimní. Každá z</w:t>
      </w:r>
      <w:r w:rsidRPr="004D2A09">
        <w:rPr>
          <w:i/>
          <w:iCs/>
          <w:sz w:val="24"/>
          <w:szCs w:val="24"/>
        </w:rPr>
        <w:t> </w:t>
      </w:r>
      <w:r w:rsidRPr="001E4374">
        <w:rPr>
          <w:i/>
          <w:iCs/>
          <w:sz w:val="24"/>
          <w:szCs w:val="24"/>
        </w:rPr>
        <w:t>nich se opakuje jednou za 4 roky. Kdy nás čeká nejbližší olympiáda? Bude letní</w:t>
      </w:r>
      <w:r>
        <w:rPr>
          <w:i/>
          <w:iCs/>
          <w:sz w:val="24"/>
          <w:szCs w:val="24"/>
        </w:rPr>
        <w:t>,</w:t>
      </w:r>
      <w:r w:rsidRPr="001E4374">
        <w:rPr>
          <w:i/>
          <w:iCs/>
          <w:sz w:val="24"/>
          <w:szCs w:val="24"/>
        </w:rPr>
        <w:t xml:space="preserve"> nebo zimní</w:t>
      </w:r>
      <w:r>
        <w:rPr>
          <w:i/>
          <w:iCs/>
          <w:sz w:val="24"/>
          <w:szCs w:val="24"/>
        </w:rPr>
        <w:t>?</w:t>
      </w:r>
      <w:r w:rsidRPr="001E4374">
        <w:rPr>
          <w:i/>
          <w:iCs/>
          <w:sz w:val="24"/>
          <w:szCs w:val="24"/>
        </w:rPr>
        <w:t xml:space="preserve"> Kde se bude konat?</w:t>
      </w:r>
    </w:p>
    <w:p w:rsidR="008444DB" w:rsidRDefault="008444DB" w:rsidP="007D0CB4">
      <w:pPr>
        <w:pStyle w:val="Popispracovnholistu"/>
        <w:rPr>
          <w:sz w:val="24"/>
          <w:szCs w:val="24"/>
        </w:rPr>
      </w:pPr>
      <w:r w:rsidRPr="001E4374">
        <w:rPr>
          <w:i/>
          <w:iCs/>
          <w:sz w:val="24"/>
          <w:szCs w:val="24"/>
        </w:rPr>
        <w:t>Vraťme se k</w:t>
      </w:r>
      <w:r w:rsidRPr="004D2A09">
        <w:rPr>
          <w:i/>
          <w:iCs/>
          <w:sz w:val="24"/>
          <w:szCs w:val="24"/>
        </w:rPr>
        <w:t> </w:t>
      </w:r>
      <w:r w:rsidRPr="001E4374">
        <w:rPr>
          <w:i/>
          <w:iCs/>
          <w:sz w:val="24"/>
          <w:szCs w:val="24"/>
        </w:rPr>
        <w:t>tatínkovi, kolik medailí získal?</w:t>
      </w:r>
    </w:p>
    <w:p w:rsidR="008444DB" w:rsidRDefault="008444DB" w:rsidP="007D0CB4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Žáci pak na internetu zjišťují fakta o našich nejúspěšnějších sportovcích. Jako zdroj informací mohou použít například stránku www.olympijskytym.cz.</w:t>
      </w:r>
    </w:p>
    <w:p w:rsidR="00C42F3E" w:rsidRDefault="00C42F3E" w:rsidP="007D0CB4">
      <w:pPr>
        <w:pStyle w:val="dekodpov"/>
        <w:rPr>
          <w:i/>
          <w:iCs/>
          <w:color w:val="auto"/>
          <w:sz w:val="24"/>
          <w:szCs w:val="24"/>
        </w:rPr>
      </w:pPr>
    </w:p>
    <w:p w:rsidR="008444DB" w:rsidRPr="00C42F3E" w:rsidRDefault="008444DB" w:rsidP="007D0CB4">
      <w:pPr>
        <w:pStyle w:val="dekodpov"/>
        <w:rPr>
          <w:i/>
          <w:iCs/>
          <w:color w:val="auto"/>
          <w:sz w:val="24"/>
          <w:szCs w:val="24"/>
        </w:rPr>
      </w:pPr>
      <w:r w:rsidRPr="00C42F3E">
        <w:rPr>
          <w:i/>
          <w:iCs/>
          <w:color w:val="auto"/>
          <w:sz w:val="24"/>
          <w:szCs w:val="24"/>
        </w:rPr>
        <w:lastRenderedPageBreak/>
        <w:t>Jací čeští olympionici vyhráli stejně nebo více medailí než tatínek? Dokážeš je vyhledat na internetu? Znáš některého z nich? V jakém sportu medaili nebo medaile získali? A zúčastnili se zimních, nebo letních OH?</w:t>
      </w:r>
    </w:p>
    <w:p w:rsidR="00C42F3E" w:rsidRDefault="00C42F3E" w:rsidP="00375B1D">
      <w:pPr>
        <w:pStyle w:val="dekodpov"/>
        <w:ind w:left="0"/>
        <w:rPr>
          <w:color w:val="000000"/>
        </w:rPr>
      </w:pPr>
    </w:p>
    <w:p w:rsidR="008444DB" w:rsidRPr="00375B1D" w:rsidRDefault="008444DB" w:rsidP="00375B1D">
      <w:pPr>
        <w:pStyle w:val="dekodpov"/>
        <w:ind w:left="0"/>
        <w:rPr>
          <w:color w:val="000000"/>
        </w:rPr>
      </w:pPr>
      <w:r>
        <w:rPr>
          <w:color w:val="000000"/>
        </w:rPr>
        <w:t xml:space="preserve">Učitel může žákům některá jména sdělit, oni vyhledávají ostatní informace. </w:t>
      </w:r>
    </w:p>
    <w:p w:rsidR="008444DB" w:rsidRDefault="008444DB" w:rsidP="00375B1D">
      <w:pPr>
        <w:pStyle w:val="Odrkakostka"/>
      </w:pPr>
      <w:r>
        <w:t xml:space="preserve">Věra Čáslavská, Emil Zátopek, Jan Železný, Jiří Raška, Martina </w:t>
      </w:r>
      <w:proofErr w:type="spellStart"/>
      <w:r>
        <w:t>Sáblíková</w:t>
      </w:r>
      <w:proofErr w:type="spellEnd"/>
      <w:r>
        <w:t xml:space="preserve">, Kateřina Neumannová, Ester Ledecká, Eva </w:t>
      </w:r>
      <w:proofErr w:type="spellStart"/>
      <w:r>
        <w:t>Adamczyková</w:t>
      </w:r>
      <w:proofErr w:type="spellEnd"/>
      <w:r>
        <w:t xml:space="preserve"> a další.</w:t>
      </w:r>
    </w:p>
    <w:p w:rsidR="00C42F3E" w:rsidRDefault="00C42F3E" w:rsidP="007D0CB4">
      <w:pPr>
        <w:pStyle w:val="kol-zadn"/>
        <w:numPr>
          <w:ilvl w:val="0"/>
          <w:numId w:val="0"/>
        </w:numPr>
        <w:rPr>
          <w:noProof w:val="0"/>
        </w:rPr>
      </w:pPr>
    </w:p>
    <w:p w:rsidR="008444DB" w:rsidRDefault="008444DB" w:rsidP="007D0CB4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</w:rPr>
        <w:t>Druhá část</w:t>
      </w:r>
    </w:p>
    <w:p w:rsidR="008444DB" w:rsidRDefault="008444DB" w:rsidP="007D0CB4">
      <w:pPr>
        <w:pStyle w:val="Popispracovnholistu"/>
        <w:rPr>
          <w:sz w:val="24"/>
          <w:szCs w:val="24"/>
        </w:rPr>
      </w:pPr>
      <w:r w:rsidRPr="007D0CB4">
        <w:rPr>
          <w:sz w:val="24"/>
          <w:szCs w:val="24"/>
        </w:rPr>
        <w:t>V další části si žáci uvědomují hodnotu sportu v</w:t>
      </w:r>
      <w:r>
        <w:rPr>
          <w:sz w:val="24"/>
          <w:szCs w:val="24"/>
        </w:rPr>
        <w:t>e svém</w:t>
      </w:r>
      <w:r w:rsidRPr="007D0CB4">
        <w:rPr>
          <w:sz w:val="24"/>
          <w:szCs w:val="24"/>
        </w:rPr>
        <w:t xml:space="preserve"> životě. </w:t>
      </w:r>
    </w:p>
    <w:p w:rsidR="008444DB" w:rsidRPr="00C42F3E" w:rsidRDefault="008444DB" w:rsidP="007D0CB4">
      <w:pPr>
        <w:pStyle w:val="dekodpov"/>
        <w:rPr>
          <w:i/>
          <w:iCs/>
          <w:color w:val="auto"/>
          <w:sz w:val="24"/>
          <w:szCs w:val="24"/>
        </w:rPr>
      </w:pPr>
      <w:r w:rsidRPr="00C42F3E">
        <w:rPr>
          <w:i/>
          <w:iCs/>
          <w:color w:val="auto"/>
        </w:rPr>
        <w:t>Jaký sport děláš? A proč? Kdo tě k němu přivedl? Baví tě? Máš z něj radost? Děláš individuální, nebo týmový sport?</w:t>
      </w:r>
      <w:r w:rsidRPr="00C42F3E">
        <w:rPr>
          <w:i/>
          <w:iCs/>
          <w:color w:val="auto"/>
          <w:sz w:val="24"/>
          <w:szCs w:val="24"/>
        </w:rPr>
        <w:t xml:space="preserve"> </w:t>
      </w:r>
    </w:p>
    <w:p w:rsidR="008444DB" w:rsidRDefault="008444DB" w:rsidP="007D0CB4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Než učitel pustí druhou ukázku, vyzve žáky, aby si důkladně přečetli věty ze cvičení 3 v PL. Dokážou předvídat, o čem příběh bude? Během ukázky se žáci pokusí seřadit věty podle dějové linky. </w:t>
      </w:r>
    </w:p>
    <w:p w:rsidR="008444DB" w:rsidRDefault="008444DB" w:rsidP="007D0CB4">
      <w:pPr>
        <w:pStyle w:val="Popispracovnholistu"/>
        <w:rPr>
          <w:sz w:val="22"/>
          <w:szCs w:val="22"/>
        </w:rPr>
      </w:pPr>
      <w:r>
        <w:rPr>
          <w:sz w:val="24"/>
          <w:szCs w:val="24"/>
        </w:rPr>
        <w:t>Druhá ukázka (</w:t>
      </w:r>
      <w:hyperlink r:id="rId13" w:history="1">
        <w:r w:rsidRPr="00C42F3E">
          <w:rPr>
            <w:b/>
            <w:color w:val="FF3399"/>
            <w:sz w:val="24"/>
            <w:szCs w:val="24"/>
            <w:u w:val="single"/>
          </w:rPr>
          <w:t>Sportovní pohádky: Jak klokan přeskočil všechny překážky</w:t>
        </w:r>
      </w:hyperlink>
      <w:r w:rsidRPr="007D0CB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8444DB" w:rsidRPr="00C42F3E" w:rsidRDefault="008444DB" w:rsidP="00C42F3E">
      <w:pPr>
        <w:pStyle w:val="dekodpov"/>
        <w:ind w:left="0"/>
        <w:rPr>
          <w:i/>
          <w:iCs/>
          <w:color w:val="auto"/>
        </w:rPr>
      </w:pPr>
      <w:r w:rsidRPr="00C42F3E">
        <w:rPr>
          <w:i/>
          <w:iCs/>
          <w:color w:val="auto"/>
        </w:rPr>
        <w:t xml:space="preserve">Jak se klokan cítil? Zažili jste také někdy podobné pocity? </w:t>
      </w:r>
    </w:p>
    <w:p w:rsidR="008444DB" w:rsidRPr="007D0CB4" w:rsidRDefault="008444DB" w:rsidP="007D0CB4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Žáci následně vypracují úkol č. 4 v </w:t>
      </w:r>
      <w:r w:rsidRPr="007D0CB4">
        <w:rPr>
          <w:sz w:val="24"/>
          <w:szCs w:val="24"/>
        </w:rPr>
        <w:t>PL</w:t>
      </w:r>
      <w:r>
        <w:rPr>
          <w:sz w:val="24"/>
          <w:szCs w:val="24"/>
        </w:rPr>
        <w:t>.</w:t>
      </w:r>
    </w:p>
    <w:p w:rsidR="008444DB" w:rsidRPr="001E4374" w:rsidRDefault="008444DB" w:rsidP="007D0CB4">
      <w:pPr>
        <w:pStyle w:val="Popispracovnholistu"/>
        <w:rPr>
          <w:i/>
          <w:iCs/>
          <w:sz w:val="24"/>
          <w:szCs w:val="24"/>
        </w:rPr>
      </w:pPr>
      <w:r w:rsidRPr="001E4374">
        <w:rPr>
          <w:i/>
          <w:iCs/>
          <w:sz w:val="24"/>
          <w:szCs w:val="24"/>
        </w:rPr>
        <w:t>Představte si, že můžete trénovat na libovolný sport, který by byl tím, v</w:t>
      </w:r>
      <w:r w:rsidRPr="004D2A09">
        <w:rPr>
          <w:i/>
          <w:iCs/>
          <w:sz w:val="24"/>
          <w:szCs w:val="24"/>
        </w:rPr>
        <w:t> </w:t>
      </w:r>
      <w:r w:rsidRPr="001E4374">
        <w:rPr>
          <w:i/>
          <w:iCs/>
          <w:sz w:val="24"/>
          <w:szCs w:val="24"/>
        </w:rPr>
        <w:t>němž byste reprezentovali naši zemi. Vyplňte 5 indicií. Ostatní pak budou hádat</w:t>
      </w:r>
      <w:r>
        <w:rPr>
          <w:i/>
          <w:iCs/>
          <w:sz w:val="24"/>
          <w:szCs w:val="24"/>
        </w:rPr>
        <w:t>,</w:t>
      </w:r>
      <w:r w:rsidRPr="001E4374">
        <w:rPr>
          <w:i/>
          <w:iCs/>
          <w:sz w:val="24"/>
          <w:szCs w:val="24"/>
        </w:rPr>
        <w:t xml:space="preserve"> o jaký sport se jedná. </w:t>
      </w:r>
    </w:p>
    <w:p w:rsidR="008444DB" w:rsidRPr="00C42F3E" w:rsidRDefault="008444DB" w:rsidP="00C42F3E">
      <w:pPr>
        <w:pStyle w:val="dekodpov"/>
        <w:ind w:left="0"/>
        <w:rPr>
          <w:i/>
          <w:iCs/>
          <w:color w:val="auto"/>
        </w:rPr>
      </w:pPr>
      <w:r w:rsidRPr="00C42F3E">
        <w:rPr>
          <w:i/>
          <w:iCs/>
          <w:color w:val="auto"/>
        </w:rPr>
        <w:t xml:space="preserve">Zahrajeme si ANO x NE. </w:t>
      </w:r>
      <w:r w:rsidRPr="00C42F3E">
        <w:rPr>
          <w:color w:val="auto"/>
        </w:rPr>
        <w:t>(Třída pokládá otázky, žák smí odpovídat pouze ano či ne.)</w:t>
      </w:r>
    </w:p>
    <w:p w:rsidR="008444DB" w:rsidRDefault="008444DB" w:rsidP="007D0CB4">
      <w:pPr>
        <w:pStyle w:val="kol-zadn"/>
        <w:numPr>
          <w:ilvl w:val="0"/>
          <w:numId w:val="0"/>
        </w:numPr>
        <w:rPr>
          <w:noProof w:val="0"/>
        </w:rPr>
      </w:pPr>
    </w:p>
    <w:p w:rsidR="00C42F3E" w:rsidRDefault="00C42F3E" w:rsidP="007D0CB4">
      <w:pPr>
        <w:pStyle w:val="kol-zadn"/>
        <w:numPr>
          <w:ilvl w:val="0"/>
          <w:numId w:val="0"/>
        </w:numPr>
        <w:rPr>
          <w:noProof w:val="0"/>
        </w:rPr>
      </w:pPr>
    </w:p>
    <w:p w:rsidR="00C42F3E" w:rsidRDefault="00C42F3E" w:rsidP="007D0CB4">
      <w:pPr>
        <w:pStyle w:val="kol-zadn"/>
        <w:numPr>
          <w:ilvl w:val="0"/>
          <w:numId w:val="0"/>
        </w:numPr>
        <w:rPr>
          <w:noProof w:val="0"/>
        </w:rPr>
      </w:pPr>
    </w:p>
    <w:p w:rsidR="00C42F3E" w:rsidRDefault="00C42F3E" w:rsidP="007D0CB4">
      <w:pPr>
        <w:pStyle w:val="kol-zadn"/>
        <w:numPr>
          <w:ilvl w:val="0"/>
          <w:numId w:val="0"/>
        </w:numPr>
        <w:rPr>
          <w:noProof w:val="0"/>
        </w:rPr>
      </w:pPr>
    </w:p>
    <w:p w:rsidR="00C42F3E" w:rsidRDefault="00C42F3E" w:rsidP="007D0CB4">
      <w:pPr>
        <w:pStyle w:val="kol-zadn"/>
        <w:numPr>
          <w:ilvl w:val="0"/>
          <w:numId w:val="0"/>
        </w:numPr>
        <w:rPr>
          <w:noProof w:val="0"/>
        </w:rPr>
      </w:pPr>
    </w:p>
    <w:p w:rsidR="00C42F3E" w:rsidRDefault="00C42F3E" w:rsidP="007D0CB4">
      <w:pPr>
        <w:pStyle w:val="kol-zadn"/>
        <w:numPr>
          <w:ilvl w:val="0"/>
          <w:numId w:val="0"/>
        </w:numPr>
        <w:rPr>
          <w:noProof w:val="0"/>
        </w:rPr>
      </w:pPr>
    </w:p>
    <w:p w:rsidR="008444DB" w:rsidRDefault="008444DB" w:rsidP="007D0CB4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</w:rPr>
        <w:lastRenderedPageBreak/>
        <w:t>Třetí část</w:t>
      </w:r>
    </w:p>
    <w:p w:rsidR="008444DB" w:rsidRPr="001E4374" w:rsidRDefault="008444DB" w:rsidP="007D0CB4">
      <w:pPr>
        <w:pStyle w:val="Popispracovnholistu"/>
        <w:rPr>
          <w:i/>
          <w:iCs/>
          <w:sz w:val="24"/>
          <w:szCs w:val="24"/>
        </w:rPr>
      </w:pPr>
      <w:r w:rsidRPr="001E4374">
        <w:rPr>
          <w:i/>
          <w:iCs/>
          <w:sz w:val="24"/>
          <w:szCs w:val="24"/>
        </w:rPr>
        <w:t>V</w:t>
      </w:r>
      <w:r w:rsidRPr="004D2A09">
        <w:rPr>
          <w:i/>
          <w:iCs/>
          <w:sz w:val="24"/>
          <w:szCs w:val="24"/>
        </w:rPr>
        <w:t> </w:t>
      </w:r>
      <w:r w:rsidRPr="001E4374">
        <w:rPr>
          <w:i/>
          <w:iCs/>
          <w:sz w:val="24"/>
          <w:szCs w:val="24"/>
        </w:rPr>
        <w:t xml:space="preserve">poslední ukázce se vyskytuje několik olympijských disciplín a také několik zvyklostí, bez kterých se olympiáda neobejde. </w:t>
      </w:r>
    </w:p>
    <w:p w:rsidR="00C42F3E" w:rsidRDefault="00C42F3E" w:rsidP="00C42F3E">
      <w:pPr>
        <w:pStyle w:val="dekodpov"/>
        <w:ind w:left="0"/>
        <w:rPr>
          <w:i/>
          <w:iCs/>
          <w:color w:val="auto"/>
        </w:rPr>
      </w:pPr>
    </w:p>
    <w:p w:rsidR="008444DB" w:rsidRPr="00C42F3E" w:rsidRDefault="008444DB" w:rsidP="00C42F3E">
      <w:pPr>
        <w:pStyle w:val="dekodpov"/>
        <w:ind w:left="0"/>
        <w:rPr>
          <w:i/>
          <w:iCs/>
          <w:color w:val="auto"/>
        </w:rPr>
      </w:pPr>
      <w:r w:rsidRPr="00C42F3E">
        <w:rPr>
          <w:i/>
          <w:iCs/>
          <w:color w:val="auto"/>
        </w:rPr>
        <w:t>Kdo v ukázce představoval olympijský oheň? Co víš o fénixovi? Zjisti více informací o olympijském ohni. Jak probíhalo zahájení zvířecích olympijských her? Probíhá podobně i zahájení olympijských her?</w:t>
      </w:r>
    </w:p>
    <w:p w:rsidR="008444DB" w:rsidRDefault="008444DB" w:rsidP="007D0CB4">
      <w:pPr>
        <w:pStyle w:val="Popispracovnholistu"/>
        <w:rPr>
          <w:sz w:val="22"/>
          <w:szCs w:val="22"/>
        </w:rPr>
      </w:pPr>
      <w:r w:rsidRPr="007D0CB4">
        <w:rPr>
          <w:sz w:val="24"/>
          <w:szCs w:val="24"/>
        </w:rPr>
        <w:t xml:space="preserve">Učitel může připravit žákům ukázky různých zahajovacích ceremoniálů. </w:t>
      </w:r>
    </w:p>
    <w:p w:rsidR="008444DB" w:rsidRDefault="008444DB" w:rsidP="007D0CB4">
      <w:pPr>
        <w:pStyle w:val="Popispracovnholistu"/>
        <w:rPr>
          <w:sz w:val="22"/>
          <w:szCs w:val="22"/>
        </w:rPr>
      </w:pPr>
    </w:p>
    <w:p w:rsidR="008444DB" w:rsidRPr="00375B1D" w:rsidRDefault="008444DB" w:rsidP="00375B1D">
      <w:pPr>
        <w:pStyle w:val="Popispracovnholistu"/>
        <w:rPr>
          <w:sz w:val="24"/>
          <w:szCs w:val="24"/>
        </w:rPr>
      </w:pPr>
      <w:bookmarkStart w:id="0" w:name="_GoBack"/>
      <w:bookmarkEnd w:id="0"/>
      <w:r w:rsidRPr="007D0CB4">
        <w:rPr>
          <w:sz w:val="24"/>
          <w:szCs w:val="24"/>
        </w:rPr>
        <w:t>Šestý úkol odkazující na sportovní disciplíny by měl žáky přimět k</w:t>
      </w:r>
      <w:r>
        <w:rPr>
          <w:sz w:val="24"/>
          <w:szCs w:val="24"/>
        </w:rPr>
        <w:t> </w:t>
      </w:r>
      <w:r w:rsidRPr="007D0CB4">
        <w:rPr>
          <w:sz w:val="24"/>
          <w:szCs w:val="24"/>
        </w:rPr>
        <w:t>bádání o</w:t>
      </w:r>
      <w:r>
        <w:rPr>
          <w:sz w:val="24"/>
          <w:szCs w:val="24"/>
        </w:rPr>
        <w:t> </w:t>
      </w:r>
      <w:r w:rsidRPr="007D0CB4">
        <w:rPr>
          <w:sz w:val="24"/>
          <w:szCs w:val="24"/>
        </w:rPr>
        <w:t>dalších sportovních disciplínách. Na základě nov</w:t>
      </w:r>
      <w:r>
        <w:rPr>
          <w:sz w:val="24"/>
          <w:szCs w:val="24"/>
        </w:rPr>
        <w:t>ě</w:t>
      </w:r>
      <w:r w:rsidRPr="007D0CB4">
        <w:rPr>
          <w:sz w:val="24"/>
          <w:szCs w:val="24"/>
        </w:rPr>
        <w:t xml:space="preserve"> zjištěných informací a poznatků nejenže obohatí svůj PL, ale také </w:t>
      </w:r>
      <w:r>
        <w:rPr>
          <w:sz w:val="24"/>
          <w:szCs w:val="24"/>
        </w:rPr>
        <w:t>mohou</w:t>
      </w:r>
      <w:r w:rsidRPr="007D0CB4">
        <w:rPr>
          <w:sz w:val="24"/>
          <w:szCs w:val="24"/>
        </w:rPr>
        <w:t xml:space="preserve"> změnit rozhodnutí z</w:t>
      </w:r>
      <w:r>
        <w:rPr>
          <w:sz w:val="24"/>
          <w:szCs w:val="24"/>
        </w:rPr>
        <w:t> </w:t>
      </w:r>
      <w:r w:rsidRPr="007D0CB4">
        <w:rPr>
          <w:sz w:val="24"/>
          <w:szCs w:val="24"/>
        </w:rPr>
        <w:t xml:space="preserve">úkolu č. 5. </w:t>
      </w:r>
    </w:p>
    <w:p w:rsidR="00C42F3E" w:rsidRDefault="00C42F3E" w:rsidP="007D0CB4">
      <w:pPr>
        <w:pStyle w:val="kol-zadn"/>
        <w:numPr>
          <w:ilvl w:val="0"/>
          <w:numId w:val="0"/>
        </w:numPr>
        <w:rPr>
          <w:noProof w:val="0"/>
        </w:rPr>
      </w:pPr>
    </w:p>
    <w:p w:rsidR="008444DB" w:rsidRDefault="008444DB" w:rsidP="007D0CB4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</w:rPr>
        <w:t xml:space="preserve">Závěrečná reflexe </w:t>
      </w:r>
    </w:p>
    <w:p w:rsidR="008444DB" w:rsidRPr="00C42F3E" w:rsidRDefault="008444DB" w:rsidP="00C42F3E">
      <w:pPr>
        <w:pStyle w:val="dekodpov"/>
        <w:ind w:left="0"/>
        <w:rPr>
          <w:i/>
          <w:iCs/>
          <w:color w:val="auto"/>
        </w:rPr>
      </w:pPr>
      <w:r w:rsidRPr="00C42F3E">
        <w:rPr>
          <w:i/>
          <w:iCs/>
          <w:color w:val="auto"/>
        </w:rPr>
        <w:t xml:space="preserve">Jaké nové osobnosti jste poznali? </w:t>
      </w:r>
    </w:p>
    <w:p w:rsidR="008444DB" w:rsidRPr="00C42F3E" w:rsidRDefault="008444DB" w:rsidP="00C42F3E">
      <w:pPr>
        <w:pStyle w:val="dekodpov"/>
        <w:ind w:left="0"/>
        <w:rPr>
          <w:i/>
          <w:iCs/>
          <w:color w:val="auto"/>
        </w:rPr>
      </w:pPr>
      <w:r w:rsidRPr="00C42F3E">
        <w:rPr>
          <w:i/>
          <w:iCs/>
          <w:color w:val="auto"/>
        </w:rPr>
        <w:t xml:space="preserve">O kterých pocitech jsme se zmínili? </w:t>
      </w:r>
    </w:p>
    <w:p w:rsidR="008444DB" w:rsidRPr="00C42F3E" w:rsidRDefault="008444DB" w:rsidP="00C42F3E">
      <w:pPr>
        <w:pStyle w:val="dekodpov"/>
        <w:ind w:left="0"/>
        <w:rPr>
          <w:i/>
          <w:iCs/>
          <w:color w:val="auto"/>
        </w:rPr>
      </w:pPr>
      <w:r w:rsidRPr="00C42F3E">
        <w:rPr>
          <w:i/>
          <w:iCs/>
          <w:color w:val="auto"/>
        </w:rPr>
        <w:t xml:space="preserve">Co nebo kdo všechny tři příběhy spojoval(o)? </w:t>
      </w:r>
    </w:p>
    <w:p w:rsidR="008444DB" w:rsidRDefault="008444DB" w:rsidP="00851D1A">
      <w:pPr>
        <w:ind w:left="360"/>
      </w:pPr>
    </w:p>
    <w:p w:rsidR="008444DB" w:rsidRDefault="008444DB" w:rsidP="00851D1A">
      <w:pPr>
        <w:ind w:left="360"/>
      </w:pPr>
    </w:p>
    <w:p w:rsidR="008444DB" w:rsidRDefault="008444DB" w:rsidP="00851D1A">
      <w:pPr>
        <w:ind w:left="360"/>
      </w:pPr>
    </w:p>
    <w:p w:rsidR="008444DB" w:rsidRDefault="008444DB" w:rsidP="00851D1A">
      <w:pPr>
        <w:ind w:left="360"/>
      </w:pPr>
    </w:p>
    <w:p w:rsidR="008444DB" w:rsidRDefault="008444DB" w:rsidP="00851D1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8444DB" w:rsidRPr="00851D1A" w:rsidRDefault="002915F5" w:rsidP="00851D1A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-.55pt;margin-top:271.4pt;width:541.35pt;height:95.6pt;z-index:1;visibility:visible;mso-wrap-distance-top:3.6pt;mso-wrap-distance-bottom:3.6pt" filled="f" stroked="f">
            <v:textbox>
              <w:txbxContent>
                <w:p w:rsidR="008444DB" w:rsidRDefault="002915F5" w:rsidP="00851D1A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14" o:title=""/>
                      </v:shape>
                    </w:pict>
                  </w:r>
                  <w:r w:rsidR="008444DB">
                    <w:t xml:space="preserve"> Autor: Dominika Slunečko  </w:t>
                  </w:r>
                  <w:r w:rsidR="008444DB">
                    <w:br/>
                    <w:t xml:space="preserve">Toto dílo je licencováno pod licencí </w:t>
                  </w:r>
                  <w:proofErr w:type="spellStart"/>
                  <w:r w:rsidR="008444DB">
                    <w:t>Creative</w:t>
                  </w:r>
                  <w:proofErr w:type="spellEnd"/>
                  <w:r w:rsidR="008444DB">
                    <w:t xml:space="preserve"> </w:t>
                  </w:r>
                  <w:proofErr w:type="spellStart"/>
                  <w:r w:rsidR="008444DB">
                    <w:t>Commons</w:t>
                  </w:r>
                  <w:proofErr w:type="spellEnd"/>
                  <w:r w:rsidR="008444DB">
                    <w:t xml:space="preserve"> [CC BY-NC 4.0]. Licenční podmínky navštivte na adrese [https://creativecommons.org/</w:t>
                  </w:r>
                  <w:proofErr w:type="spellStart"/>
                  <w:r w:rsidR="008444DB">
                    <w:t>choose</w:t>
                  </w:r>
                  <w:proofErr w:type="spellEnd"/>
                  <w:r w:rsidR="008444DB">
                    <w:t>/?</w:t>
                  </w:r>
                  <w:proofErr w:type="spellStart"/>
                  <w:r w:rsidR="008444DB">
                    <w:t>lang</w:t>
                  </w:r>
                  <w:proofErr w:type="spellEnd"/>
                  <w:r w:rsidR="008444DB">
                    <w:t>=</w:t>
                  </w:r>
                  <w:proofErr w:type="spellStart"/>
                  <w:r w:rsidR="008444DB">
                    <w:t>cs</w:t>
                  </w:r>
                  <w:proofErr w:type="spellEnd"/>
                  <w:r w:rsidR="008444DB">
                    <w:t xml:space="preserve">]. </w:t>
                  </w:r>
                </w:p>
                <w:p w:rsidR="008444DB" w:rsidRDefault="008444DB" w:rsidP="00851D1A"/>
                <w:p w:rsidR="008444DB" w:rsidRDefault="008444DB" w:rsidP="00851D1A"/>
              </w:txbxContent>
            </v:textbox>
            <w10:wrap type="square"/>
          </v:shape>
        </w:pict>
      </w:r>
      <w:bookmarkStart w:id="1" w:name="_PictureBullets"/>
      <w:r w:rsidR="001E4374">
        <w:rPr>
          <w:rFonts w:eastAsia="Times New Roman"/>
          <w:vanish/>
        </w:rPr>
        <w:pict>
          <v:shape id="_x0000_i1029" type="#_x0000_t75" style="width:9pt;height:6.75pt" o:bullet="t">
            <v:imagedata r:id="rId15" o:title=""/>
          </v:shape>
        </w:pict>
      </w:r>
      <w:r w:rsidR="001E4374">
        <w:rPr>
          <w:rFonts w:eastAsia="Times New Roman"/>
          <w:vanish/>
        </w:rPr>
        <w:pict>
          <v:shape id="_x0000_i1030" type="#_x0000_t75" style="width:9pt;height:8.25pt" o:bullet="t">
            <v:imagedata r:id="rId16" o:title=""/>
          </v:shape>
        </w:pict>
      </w:r>
      <w:r w:rsidR="001E4374">
        <w:rPr>
          <w:rFonts w:eastAsia="Times New Roman"/>
          <w:vanish/>
        </w:rPr>
        <w:pict>
          <v:shape id="_x0000_i1031" type="#_x0000_t75" style="width:8.25pt;height:8.25pt" o:bullet="t">
            <v:imagedata r:id="rId17" o:title=""/>
          </v:shape>
        </w:pict>
      </w:r>
      <w:r w:rsidR="001E4374">
        <w:rPr>
          <w:rFonts w:eastAsia="Times New Roman"/>
          <w:vanish/>
        </w:rPr>
        <w:pict>
          <v:shape id="_x0000_i1032" type="#_x0000_t75" style="width:47.25pt;height:47.25pt" o:bullet="t">
            <v:imagedata r:id="rId18" o:title=""/>
          </v:shape>
        </w:pict>
      </w:r>
      <w:bookmarkEnd w:id="1"/>
    </w:p>
    <w:sectPr w:rsidR="008444DB" w:rsidRPr="00851D1A" w:rsidSect="00701467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F5" w:rsidRDefault="002915F5">
      <w:pPr>
        <w:spacing w:after="0" w:line="240" w:lineRule="auto"/>
      </w:pPr>
      <w:r>
        <w:separator/>
      </w:r>
    </w:p>
  </w:endnote>
  <w:endnote w:type="continuationSeparator" w:id="0">
    <w:p w:rsidR="002915F5" w:rsidRDefault="0029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444DB" w:rsidRPr="00516CD3">
      <w:tc>
        <w:tcPr>
          <w:tcW w:w="3485" w:type="dxa"/>
        </w:tcPr>
        <w:p w:rsidR="008444DB" w:rsidRPr="00516CD3" w:rsidRDefault="008444DB" w:rsidP="7DAA1868">
          <w:pPr>
            <w:pStyle w:val="Zhlav"/>
            <w:ind w:left="-115"/>
          </w:pPr>
        </w:p>
      </w:tc>
      <w:tc>
        <w:tcPr>
          <w:tcW w:w="3485" w:type="dxa"/>
        </w:tcPr>
        <w:p w:rsidR="008444DB" w:rsidRPr="00516CD3" w:rsidRDefault="008444DB" w:rsidP="7DAA1868">
          <w:pPr>
            <w:pStyle w:val="Zhlav"/>
            <w:jc w:val="center"/>
          </w:pPr>
        </w:p>
      </w:tc>
      <w:tc>
        <w:tcPr>
          <w:tcW w:w="3485" w:type="dxa"/>
        </w:tcPr>
        <w:p w:rsidR="008444DB" w:rsidRPr="00516CD3" w:rsidRDefault="008444DB" w:rsidP="7DAA1868">
          <w:pPr>
            <w:pStyle w:val="Zhlav"/>
            <w:ind w:right="-115"/>
            <w:jc w:val="right"/>
          </w:pPr>
        </w:p>
      </w:tc>
    </w:tr>
  </w:tbl>
  <w:p w:rsidR="008444DB" w:rsidRDefault="002915F5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F5" w:rsidRDefault="002915F5">
      <w:pPr>
        <w:spacing w:after="0" w:line="240" w:lineRule="auto"/>
      </w:pPr>
      <w:r>
        <w:separator/>
      </w:r>
    </w:p>
  </w:footnote>
  <w:footnote w:type="continuationSeparator" w:id="0">
    <w:p w:rsidR="002915F5" w:rsidRDefault="0029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444DB" w:rsidRPr="00516CD3">
      <w:trPr>
        <w:trHeight w:val="1278"/>
      </w:trPr>
      <w:tc>
        <w:tcPr>
          <w:tcW w:w="10455" w:type="dxa"/>
        </w:tcPr>
        <w:p w:rsidR="008444DB" w:rsidRPr="00516CD3" w:rsidRDefault="001E437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8444DB" w:rsidRDefault="008444DB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DB" w:rsidRDefault="002915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43.5pt;visibility:visible">
          <v:imagedata r:id="rId1" o:title="" cropbottom="28039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512BD"/>
    <w:multiLevelType w:val="hybridMultilevel"/>
    <w:tmpl w:val="2C5E854C"/>
    <w:lvl w:ilvl="0" w:tplc="BF023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D5250B"/>
    <w:multiLevelType w:val="hybridMultilevel"/>
    <w:tmpl w:val="DE167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826E6"/>
    <w:rsid w:val="00194B7F"/>
    <w:rsid w:val="00197F70"/>
    <w:rsid w:val="001E4374"/>
    <w:rsid w:val="00204967"/>
    <w:rsid w:val="00241D37"/>
    <w:rsid w:val="00285294"/>
    <w:rsid w:val="002915F5"/>
    <w:rsid w:val="002C10F6"/>
    <w:rsid w:val="002D5A52"/>
    <w:rsid w:val="00301E59"/>
    <w:rsid w:val="00360C3D"/>
    <w:rsid w:val="00366B67"/>
    <w:rsid w:val="00375B1D"/>
    <w:rsid w:val="00377649"/>
    <w:rsid w:val="004210B0"/>
    <w:rsid w:val="004D2A09"/>
    <w:rsid w:val="00516CD3"/>
    <w:rsid w:val="005D5266"/>
    <w:rsid w:val="005E2369"/>
    <w:rsid w:val="00643389"/>
    <w:rsid w:val="00701467"/>
    <w:rsid w:val="00726D19"/>
    <w:rsid w:val="00753BAD"/>
    <w:rsid w:val="00777383"/>
    <w:rsid w:val="007D0CB4"/>
    <w:rsid w:val="007D2437"/>
    <w:rsid w:val="008311C7"/>
    <w:rsid w:val="008444DB"/>
    <w:rsid w:val="008456A5"/>
    <w:rsid w:val="00851D1A"/>
    <w:rsid w:val="00911E25"/>
    <w:rsid w:val="00991305"/>
    <w:rsid w:val="009D05FB"/>
    <w:rsid w:val="00AC49D7"/>
    <w:rsid w:val="00AD1C92"/>
    <w:rsid w:val="00B16A1A"/>
    <w:rsid w:val="00BC46D4"/>
    <w:rsid w:val="00C31B60"/>
    <w:rsid w:val="00C42F3E"/>
    <w:rsid w:val="00CE28A6"/>
    <w:rsid w:val="00D334AC"/>
    <w:rsid w:val="00D7006C"/>
    <w:rsid w:val="00D85463"/>
    <w:rsid w:val="00DB4536"/>
    <w:rsid w:val="00E0332A"/>
    <w:rsid w:val="00E4675C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225F45"/>
  <w15:docId w15:val="{2E384BBE-E726-4A94-938F-A6E2DC39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06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7006C"/>
  </w:style>
  <w:style w:type="paragraph" w:styleId="Zhlav">
    <w:name w:val="header"/>
    <w:basedOn w:val="Normln"/>
    <w:link w:val="ZhlavChar"/>
    <w:uiPriority w:val="99"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E658A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7006C"/>
  </w:style>
  <w:style w:type="paragraph" w:styleId="Zpat">
    <w:name w:val="footer"/>
    <w:basedOn w:val="Normln"/>
    <w:link w:val="ZpatChar"/>
    <w:uiPriority w:val="99"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E658A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D2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65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ceskatelevize.cz/video/15142-sportovni-pohadky-jak-klokan-preskocil-vsechny-prekazky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3647-tatinek-neni-k-zahozeni-tatinek-a-olympijske-hry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0976-zvireci-olympiad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edu.ceskatelevize.cz/video/15142-sportovni-pohadky-jak-klokan-preskocil-vsechny-prekazk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2024-06-11T20:04:00Z</dcterms:created>
  <dcterms:modified xsi:type="dcterms:W3CDTF">2024-06-18T11:40:00Z</dcterms:modified>
</cp:coreProperties>
</file>