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FAF" w:rsidRPr="000C3655" w:rsidRDefault="00C30B04">
      <w:pPr>
        <w:widowControl w:val="0"/>
        <w:spacing w:line="276" w:lineRule="auto"/>
        <w:rPr>
          <w:rFonts w:ascii="Arial" w:eastAsia="Arial" w:hAnsi="Arial" w:cs="Arial"/>
          <w:b/>
          <w:bCs/>
          <w:color w:val="000000"/>
          <w:sz w:val="32"/>
          <w:szCs w:val="32"/>
          <w:lang w:val="cs-CZ"/>
        </w:rPr>
      </w:pPr>
      <w:r w:rsidRPr="000C3655">
        <w:rPr>
          <w:rFonts w:ascii="Arial" w:eastAsia="Arial" w:hAnsi="Arial" w:cs="Arial"/>
          <w:b/>
          <w:bCs/>
          <w:color w:val="000000"/>
          <w:sz w:val="32"/>
          <w:szCs w:val="32"/>
          <w:lang w:val="cs-CZ"/>
        </w:rPr>
        <w:t>METODICKÉ DOPORUČENÍ</w:t>
      </w:r>
      <w:r w:rsidR="00094726">
        <w:rPr>
          <w:rFonts w:ascii="Arial" w:eastAsia="Arial" w:hAnsi="Arial" w:cs="Arial"/>
          <w:b/>
          <w:bCs/>
          <w:color w:val="000000"/>
          <w:sz w:val="32"/>
          <w:szCs w:val="32"/>
          <w:lang w:val="cs-CZ"/>
        </w:rPr>
        <w:t>: EIFFELOVA VĚŽ</w:t>
      </w:r>
    </w:p>
    <w:p w:rsidR="00C30B04" w:rsidRPr="000C3655" w:rsidRDefault="00C30B04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  <w:lang w:val="cs-CZ"/>
        </w:rPr>
      </w:pPr>
    </w:p>
    <w:p w:rsidR="00767FAF" w:rsidRPr="00094726" w:rsidRDefault="002A3385">
      <w:pPr>
        <w:widowControl w:val="0"/>
        <w:spacing w:after="160"/>
        <w:rPr>
          <w:rFonts w:ascii="Arial" w:hAnsi="Arial" w:cs="Arial"/>
          <w:b/>
          <w:color w:val="FF3399"/>
          <w:sz w:val="28"/>
          <w:szCs w:val="28"/>
          <w:u w:val="single"/>
          <w:lang w:val="cs-CZ"/>
        </w:rPr>
      </w:pPr>
      <w:r w:rsidRPr="00094726">
        <w:rPr>
          <w:rFonts w:ascii="Arial" w:hAnsi="Arial" w:cs="Arial"/>
          <w:b/>
          <w:sz w:val="28"/>
          <w:szCs w:val="28"/>
          <w:lang w:val="cs-CZ"/>
        </w:rPr>
        <w:t>Video:</w:t>
      </w:r>
      <w:r w:rsidRPr="00094726">
        <w:rPr>
          <w:rFonts w:ascii="Arial" w:hAnsi="Arial" w:cs="Arial"/>
          <w:sz w:val="28"/>
          <w:szCs w:val="28"/>
          <w:lang w:val="cs-CZ"/>
        </w:rPr>
        <w:t xml:space="preserve"> </w:t>
      </w:r>
      <w:hyperlink r:id="rId7" w:history="1">
        <w:r w:rsidR="00767FAF" w:rsidRPr="00094726">
          <w:rPr>
            <w:rStyle w:val="Hypertextovodkaz"/>
            <w:rFonts w:ascii="Arial" w:hAnsi="Arial" w:cs="Arial"/>
            <w:b/>
            <w:color w:val="FF3399"/>
            <w:sz w:val="28"/>
            <w:szCs w:val="28"/>
            <w:lang w:val="cs-CZ"/>
          </w:rPr>
          <w:t>Eiffelova věž</w:t>
        </w:r>
      </w:hyperlink>
      <w:bookmarkStart w:id="0" w:name="_GoBack"/>
      <w:bookmarkEnd w:id="0"/>
    </w:p>
    <w:p w:rsidR="00767FAF" w:rsidRPr="000C3655" w:rsidRDefault="00767FAF">
      <w:pPr>
        <w:widowControl w:val="0"/>
        <w:spacing w:after="160"/>
        <w:rPr>
          <w:lang w:val="cs-CZ"/>
        </w:rPr>
      </w:pPr>
      <w:r w:rsidRPr="000C3655">
        <w:rPr>
          <w:color w:val="FFF333"/>
          <w:sz w:val="32"/>
          <w:lang w:val="cs-CZ"/>
        </w:rPr>
        <w:t>________</w:t>
      </w:r>
      <w:r w:rsidRPr="000C3655">
        <w:rPr>
          <w:color w:val="F030A1"/>
          <w:sz w:val="32"/>
          <w:lang w:val="cs-CZ"/>
        </w:rPr>
        <w:t>______________</w:t>
      </w:r>
      <w:r w:rsidRPr="000C3655">
        <w:rPr>
          <w:color w:val="33BEF2"/>
          <w:sz w:val="32"/>
          <w:lang w:val="cs-CZ"/>
        </w:rPr>
        <w:t>______________</w:t>
      </w:r>
      <w:r w:rsidRPr="000C3655">
        <w:rPr>
          <w:color w:val="404040"/>
          <w:sz w:val="32"/>
          <w:lang w:val="cs-CZ"/>
        </w:rPr>
        <w:t>______________</w:t>
      </w:r>
    </w:p>
    <w:p w:rsidR="00767FAF" w:rsidRPr="000C3655" w:rsidRDefault="00767FAF">
      <w:pPr>
        <w:pStyle w:val="kol-zadn"/>
        <w:ind w:left="0" w:firstLine="0"/>
      </w:pPr>
      <w:r w:rsidRPr="000C3655">
        <w:t>Inspirace pro čtvrtou a pátou třídu základní školy</w:t>
      </w:r>
    </w:p>
    <w:p w:rsidR="00767FAF" w:rsidRPr="00094726" w:rsidRDefault="00767FAF">
      <w:pPr>
        <w:pStyle w:val="kol-zadn"/>
        <w:ind w:left="0" w:firstLine="0"/>
        <w:rPr>
          <w:b w:val="0"/>
        </w:rPr>
      </w:pPr>
      <w:r w:rsidRPr="00094726">
        <w:rPr>
          <w:b w:val="0"/>
        </w:rPr>
        <w:t>Nejdříve dětem pus</w:t>
      </w:r>
      <w:r w:rsidR="000C3655" w:rsidRPr="00094726">
        <w:rPr>
          <w:b w:val="0"/>
        </w:rPr>
        <w:t>ť</w:t>
      </w:r>
      <w:r w:rsidRPr="00094726">
        <w:rPr>
          <w:b w:val="0"/>
        </w:rPr>
        <w:t>te video o Eiffelově věži. V</w:t>
      </w:r>
      <w:r w:rsidR="000C3655" w:rsidRPr="00094726">
        <w:rPr>
          <w:b w:val="0"/>
        </w:rPr>
        <w:t> </w:t>
      </w:r>
      <w:r w:rsidRPr="00094726">
        <w:rPr>
          <w:b w:val="0"/>
        </w:rPr>
        <w:t>něm se mimo jiné říká, že posloužila jako inspirace pro další stavby (</w:t>
      </w:r>
      <w:r w:rsidR="000C3655" w:rsidRPr="00094726">
        <w:rPr>
          <w:b w:val="0"/>
        </w:rPr>
        <w:t>například</w:t>
      </w:r>
      <w:r w:rsidRPr="00094726">
        <w:rPr>
          <w:b w:val="0"/>
        </w:rPr>
        <w:t xml:space="preserve"> i naši Petřínskou rozhlednu). Cílem dětí tak bude postavit si vlastní Eiffelovku.</w:t>
      </w:r>
    </w:p>
    <w:p w:rsidR="00767FAF" w:rsidRPr="000C3655" w:rsidRDefault="00767FAF">
      <w:pPr>
        <w:pStyle w:val="kol-zadn"/>
        <w:ind w:left="0" w:firstLine="0"/>
      </w:pPr>
      <w:r w:rsidRPr="000C3655">
        <w:t xml:space="preserve">Stavba vlastní Eiffelovky </w:t>
      </w:r>
    </w:p>
    <w:p w:rsidR="00767FAF" w:rsidRPr="00094726" w:rsidRDefault="000C3655">
      <w:pPr>
        <w:pStyle w:val="kol-zadn"/>
        <w:numPr>
          <w:ilvl w:val="0"/>
          <w:numId w:val="2"/>
        </w:numPr>
        <w:rPr>
          <w:b w:val="0"/>
          <w:bCs/>
        </w:rPr>
      </w:pPr>
      <w:r w:rsidRPr="00094726">
        <w:rPr>
          <w:b w:val="0"/>
          <w:bCs/>
        </w:rPr>
        <w:t xml:space="preserve">Děti </w:t>
      </w:r>
      <w:r w:rsidR="00767FAF" w:rsidRPr="00094726">
        <w:rPr>
          <w:b w:val="0"/>
          <w:bCs/>
        </w:rPr>
        <w:t xml:space="preserve">mohou na stavbu </w:t>
      </w:r>
      <w:r w:rsidRPr="00094726">
        <w:rPr>
          <w:b w:val="0"/>
          <w:bCs/>
        </w:rPr>
        <w:t xml:space="preserve">použít </w:t>
      </w:r>
      <w:r w:rsidR="00767FAF" w:rsidRPr="00094726">
        <w:rPr>
          <w:b w:val="0"/>
          <w:bCs/>
        </w:rPr>
        <w:t>libovolný</w:t>
      </w:r>
      <w:r w:rsidRPr="00094726">
        <w:rPr>
          <w:b w:val="0"/>
          <w:bCs/>
        </w:rPr>
        <w:t xml:space="preserve"> materiál</w:t>
      </w:r>
      <w:r w:rsidR="00767FAF" w:rsidRPr="00094726">
        <w:rPr>
          <w:b w:val="0"/>
          <w:bCs/>
        </w:rPr>
        <w:t>. Dá se pracovat se špejlemi, stejně tak i</w:t>
      </w:r>
      <w:r w:rsidR="002A3385">
        <w:rPr>
          <w:b w:val="0"/>
          <w:bCs/>
        </w:rPr>
        <w:t> </w:t>
      </w:r>
      <w:r w:rsidR="00767FAF" w:rsidRPr="00094726">
        <w:rPr>
          <w:b w:val="0"/>
          <w:bCs/>
        </w:rPr>
        <w:t xml:space="preserve">se špagetami. Lze využít provázek, lepidlo </w:t>
      </w:r>
      <w:r w:rsidR="006024D0" w:rsidRPr="00094726">
        <w:rPr>
          <w:b w:val="0"/>
          <w:bCs/>
        </w:rPr>
        <w:t>H</w:t>
      </w:r>
      <w:r w:rsidR="00767FAF" w:rsidRPr="00094726">
        <w:rPr>
          <w:b w:val="0"/>
          <w:bCs/>
        </w:rPr>
        <w:t>erkules, tavnou pistoli. Čím pestřejší nabídka</w:t>
      </w:r>
      <w:r w:rsidR="006024D0" w:rsidRPr="00094726">
        <w:rPr>
          <w:b w:val="0"/>
          <w:bCs/>
        </w:rPr>
        <w:t>,</w:t>
      </w:r>
      <w:r w:rsidR="00767FAF" w:rsidRPr="00094726">
        <w:rPr>
          <w:b w:val="0"/>
          <w:bCs/>
        </w:rPr>
        <w:t xml:space="preserve"> tím lépe.</w:t>
      </w:r>
    </w:p>
    <w:p w:rsidR="00767FAF" w:rsidRPr="00094726" w:rsidRDefault="00767FAF">
      <w:pPr>
        <w:pStyle w:val="kol-zadn"/>
        <w:numPr>
          <w:ilvl w:val="0"/>
          <w:numId w:val="2"/>
        </w:numPr>
        <w:rPr>
          <w:b w:val="0"/>
          <w:bCs/>
        </w:rPr>
      </w:pPr>
      <w:r w:rsidRPr="00094726">
        <w:rPr>
          <w:b w:val="0"/>
          <w:bCs/>
        </w:rPr>
        <w:t>Vzhledem k</w:t>
      </w:r>
      <w:r w:rsidR="006024D0" w:rsidRPr="00094726">
        <w:rPr>
          <w:b w:val="0"/>
          <w:bCs/>
        </w:rPr>
        <w:t> </w:t>
      </w:r>
      <w:r w:rsidRPr="00094726">
        <w:rPr>
          <w:b w:val="0"/>
          <w:bCs/>
        </w:rPr>
        <w:t>tomu, že cílem bude postavit 3D model, mohou se děti rozdělit do dvojic, aby si mohl</w:t>
      </w:r>
      <w:r w:rsidR="006024D0" w:rsidRPr="00094726">
        <w:rPr>
          <w:b w:val="0"/>
          <w:bCs/>
        </w:rPr>
        <w:t>y</w:t>
      </w:r>
      <w:r w:rsidRPr="00094726">
        <w:rPr>
          <w:b w:val="0"/>
          <w:bCs/>
        </w:rPr>
        <w:t xml:space="preserve"> při práci pomáhat. Ne</w:t>
      </w:r>
      <w:r w:rsidR="006024D0" w:rsidRPr="00094726">
        <w:rPr>
          <w:b w:val="0"/>
          <w:bCs/>
        </w:rPr>
        <w:t xml:space="preserve">ní doporučeno </w:t>
      </w:r>
      <w:r w:rsidRPr="00094726">
        <w:rPr>
          <w:b w:val="0"/>
          <w:bCs/>
        </w:rPr>
        <w:t>využíva</w:t>
      </w:r>
      <w:r w:rsidR="006024D0" w:rsidRPr="00094726">
        <w:rPr>
          <w:b w:val="0"/>
          <w:bCs/>
        </w:rPr>
        <w:t>t</w:t>
      </w:r>
      <w:r w:rsidRPr="00094726">
        <w:rPr>
          <w:b w:val="0"/>
          <w:bCs/>
        </w:rPr>
        <w:t xml:space="preserve"> početnější skupiny, protože to skončí tím, že pracovat budou dva a další jen koukat.</w:t>
      </w:r>
    </w:p>
    <w:p w:rsidR="00767FAF" w:rsidRPr="00094726" w:rsidRDefault="00767FAF">
      <w:pPr>
        <w:pStyle w:val="kol-zadn"/>
        <w:numPr>
          <w:ilvl w:val="0"/>
          <w:numId w:val="2"/>
        </w:numPr>
        <w:rPr>
          <w:b w:val="0"/>
          <w:bCs/>
        </w:rPr>
      </w:pPr>
      <w:r w:rsidRPr="00094726">
        <w:rPr>
          <w:b w:val="0"/>
          <w:bCs/>
        </w:rPr>
        <w:t>Úkolem dětí je, jak již bylo zmíněno výše, postavit vlastní 3D model, který vychází z</w:t>
      </w:r>
      <w:r w:rsidR="00612AC3" w:rsidRPr="00094726">
        <w:rPr>
          <w:b w:val="0"/>
          <w:bCs/>
        </w:rPr>
        <w:t> </w:t>
      </w:r>
      <w:r w:rsidRPr="00094726">
        <w:rPr>
          <w:b w:val="0"/>
          <w:bCs/>
        </w:rPr>
        <w:t>tvaru Eiffelov</w:t>
      </w:r>
      <w:r w:rsidR="00612AC3" w:rsidRPr="00094726">
        <w:rPr>
          <w:b w:val="0"/>
          <w:bCs/>
        </w:rPr>
        <w:t>y</w:t>
      </w:r>
      <w:r w:rsidRPr="00094726">
        <w:rPr>
          <w:b w:val="0"/>
          <w:bCs/>
        </w:rPr>
        <w:t xml:space="preserve"> věže.</w:t>
      </w:r>
    </w:p>
    <w:p w:rsidR="00767FAF" w:rsidRPr="00094726" w:rsidRDefault="00767FAF">
      <w:pPr>
        <w:pStyle w:val="kol-zadn"/>
        <w:numPr>
          <w:ilvl w:val="0"/>
          <w:numId w:val="2"/>
        </w:numPr>
        <w:rPr>
          <w:b w:val="0"/>
          <w:bCs/>
        </w:rPr>
      </w:pPr>
      <w:r w:rsidRPr="00094726">
        <w:rPr>
          <w:b w:val="0"/>
          <w:bCs/>
        </w:rPr>
        <w:t>Aby bylo dodrženo zadání – inspirace Eiffelovou věží</w:t>
      </w:r>
      <w:r w:rsidR="00612AC3" w:rsidRPr="00094726">
        <w:rPr>
          <w:b w:val="0"/>
          <w:bCs/>
        </w:rPr>
        <w:t xml:space="preserve"> –</w:t>
      </w:r>
      <w:r w:rsidRPr="00094726">
        <w:rPr>
          <w:b w:val="0"/>
          <w:bCs/>
        </w:rPr>
        <w:t xml:space="preserve"> </w:t>
      </w:r>
      <w:r w:rsidR="00612AC3" w:rsidRPr="00094726">
        <w:rPr>
          <w:b w:val="0"/>
          <w:bCs/>
        </w:rPr>
        <w:t>m</w:t>
      </w:r>
      <w:r w:rsidRPr="00094726">
        <w:rPr>
          <w:b w:val="0"/>
          <w:bCs/>
        </w:rPr>
        <w:t xml:space="preserve">usí mít stavba základnu na čtyřech nohách, které se spojí a pokračují jako jedna vzhůru se tyčící věž. </w:t>
      </w:r>
      <w:r w:rsidR="002A3385">
        <w:rPr>
          <w:b w:val="0"/>
          <w:bCs/>
        </w:rPr>
        <w:t>S</w:t>
      </w:r>
      <w:r w:rsidR="002A3385" w:rsidRPr="002A3385">
        <w:rPr>
          <w:b w:val="0"/>
          <w:bCs/>
        </w:rPr>
        <w:t xml:space="preserve">tavba </w:t>
      </w:r>
      <w:r w:rsidRPr="00094726">
        <w:rPr>
          <w:b w:val="0"/>
          <w:bCs/>
        </w:rPr>
        <w:t xml:space="preserve">musí být </w:t>
      </w:r>
      <w:r w:rsidR="002A3385">
        <w:rPr>
          <w:b w:val="0"/>
          <w:bCs/>
        </w:rPr>
        <w:t>z</w:t>
      </w:r>
      <w:r w:rsidR="002A3385" w:rsidRPr="002A3385">
        <w:rPr>
          <w:b w:val="0"/>
          <w:bCs/>
        </w:rPr>
        <w:t xml:space="preserve">akončena </w:t>
      </w:r>
      <w:r w:rsidRPr="00094726">
        <w:rPr>
          <w:b w:val="0"/>
          <w:bCs/>
        </w:rPr>
        <w:t>kopulí, ze které jde nahoru špička. Pokud jsou děti šikovné a zvládnou náročnější práci, lze do podmínek dodržení zadání přidat i</w:t>
      </w:r>
      <w:r w:rsidR="00612AC3" w:rsidRPr="00094726">
        <w:rPr>
          <w:b w:val="0"/>
          <w:bCs/>
        </w:rPr>
        <w:t> </w:t>
      </w:r>
      <w:r w:rsidRPr="00094726">
        <w:rPr>
          <w:b w:val="0"/>
          <w:bCs/>
        </w:rPr>
        <w:t>mezipatra.</w:t>
      </w:r>
    </w:p>
    <w:p w:rsidR="00767FAF" w:rsidRPr="00094726" w:rsidRDefault="00767FAF">
      <w:pPr>
        <w:pStyle w:val="kol-zadn"/>
        <w:numPr>
          <w:ilvl w:val="0"/>
          <w:numId w:val="2"/>
        </w:numPr>
        <w:rPr>
          <w:b w:val="0"/>
          <w:bCs/>
        </w:rPr>
      </w:pPr>
      <w:r w:rsidRPr="00094726">
        <w:rPr>
          <w:b w:val="0"/>
          <w:bCs/>
        </w:rPr>
        <w:t>Pokud máte možnost vyjít ven</w:t>
      </w:r>
      <w:r w:rsidR="00612AC3" w:rsidRPr="00094726">
        <w:rPr>
          <w:b w:val="0"/>
          <w:bCs/>
        </w:rPr>
        <w:t>,</w:t>
      </w:r>
      <w:r w:rsidRPr="00094726">
        <w:rPr>
          <w:b w:val="0"/>
          <w:bCs/>
        </w:rPr>
        <w:t xml:space="preserve"> například do lesoparku, mohou si děti na stavbu nasbírat i přírodní materiál, například šišku na horní kopuli nebo klacíky na vytvoření konstrukce stavby a</w:t>
      </w:r>
      <w:r w:rsidR="00612AC3" w:rsidRPr="00094726">
        <w:rPr>
          <w:b w:val="0"/>
          <w:bCs/>
        </w:rPr>
        <w:t> </w:t>
      </w:r>
      <w:r w:rsidRPr="00094726">
        <w:rPr>
          <w:b w:val="0"/>
          <w:bCs/>
        </w:rPr>
        <w:t>pod</w:t>
      </w:r>
      <w:r w:rsidR="00612AC3" w:rsidRPr="00094726">
        <w:rPr>
          <w:b w:val="0"/>
          <w:bCs/>
        </w:rPr>
        <w:t>obně</w:t>
      </w:r>
      <w:r w:rsidRPr="00094726">
        <w:rPr>
          <w:b w:val="0"/>
          <w:bCs/>
        </w:rPr>
        <w:t>.</w:t>
      </w:r>
    </w:p>
    <w:p w:rsidR="00767FAF" w:rsidRPr="00094726" w:rsidRDefault="00767FAF">
      <w:pPr>
        <w:pStyle w:val="kol-zadn"/>
        <w:numPr>
          <w:ilvl w:val="0"/>
          <w:numId w:val="2"/>
        </w:numPr>
        <w:rPr>
          <w:b w:val="0"/>
          <w:bCs/>
        </w:rPr>
      </w:pPr>
      <w:r w:rsidRPr="00094726">
        <w:rPr>
          <w:b w:val="0"/>
          <w:bCs/>
        </w:rPr>
        <w:t>Věž by měla být stavěna na pevnou podložku, aby se s</w:t>
      </w:r>
      <w:r w:rsidR="00612AC3" w:rsidRPr="00094726">
        <w:rPr>
          <w:b w:val="0"/>
          <w:bCs/>
        </w:rPr>
        <w:t> </w:t>
      </w:r>
      <w:r w:rsidRPr="00094726">
        <w:rPr>
          <w:b w:val="0"/>
          <w:bCs/>
        </w:rPr>
        <w:t>ní pak dalo lépe manipulovat a</w:t>
      </w:r>
      <w:r w:rsidR="002A3385">
        <w:rPr>
          <w:b w:val="0"/>
          <w:bCs/>
        </w:rPr>
        <w:t> </w:t>
      </w:r>
      <w:r w:rsidRPr="00094726">
        <w:rPr>
          <w:b w:val="0"/>
          <w:bCs/>
        </w:rPr>
        <w:t xml:space="preserve">přenášet </w:t>
      </w:r>
      <w:r w:rsidR="00612AC3" w:rsidRPr="00094726">
        <w:rPr>
          <w:b w:val="0"/>
          <w:bCs/>
        </w:rPr>
        <w:t xml:space="preserve">ji </w:t>
      </w:r>
      <w:r w:rsidRPr="00094726">
        <w:rPr>
          <w:b w:val="0"/>
          <w:bCs/>
        </w:rPr>
        <w:t>z</w:t>
      </w:r>
      <w:r w:rsidR="00612AC3" w:rsidRPr="00094726">
        <w:rPr>
          <w:b w:val="0"/>
          <w:bCs/>
        </w:rPr>
        <w:t> </w:t>
      </w:r>
      <w:r w:rsidRPr="00094726">
        <w:rPr>
          <w:b w:val="0"/>
          <w:bCs/>
        </w:rPr>
        <w:t>místa na místo (například destička vystřižená z</w:t>
      </w:r>
      <w:r w:rsidR="00612AC3" w:rsidRPr="00094726">
        <w:rPr>
          <w:b w:val="0"/>
          <w:bCs/>
        </w:rPr>
        <w:t> </w:t>
      </w:r>
      <w:r w:rsidRPr="00094726">
        <w:rPr>
          <w:b w:val="0"/>
          <w:bCs/>
        </w:rPr>
        <w:t>kartonové krabice).</w:t>
      </w:r>
    </w:p>
    <w:p w:rsidR="00767FAF" w:rsidRPr="000C3655" w:rsidRDefault="00767FAF" w:rsidP="00094726">
      <w:pPr>
        <w:pStyle w:val="kol-zadn"/>
        <w:numPr>
          <w:ilvl w:val="0"/>
          <w:numId w:val="2"/>
        </w:numPr>
        <w:rPr>
          <w:bCs/>
        </w:rPr>
      </w:pPr>
      <w:r w:rsidRPr="00094726">
        <w:rPr>
          <w:b w:val="0"/>
          <w:bCs/>
        </w:rPr>
        <w:t>Doporučený materiál na stavbu:</w:t>
      </w:r>
      <w:r w:rsidR="00C11E42" w:rsidRPr="000C3655">
        <w:rPr>
          <w:bCs/>
        </w:rPr>
        <w:t xml:space="preserve"> </w:t>
      </w:r>
      <w:r w:rsidR="00612AC3" w:rsidRPr="00094726">
        <w:rPr>
          <w:b w:val="0"/>
          <w:bCs/>
        </w:rPr>
        <w:t>t</w:t>
      </w:r>
      <w:r w:rsidRPr="00094726">
        <w:rPr>
          <w:b w:val="0"/>
          <w:bCs/>
        </w:rPr>
        <w:t>av</w:t>
      </w:r>
      <w:r w:rsidR="00612AC3" w:rsidRPr="00094726">
        <w:rPr>
          <w:b w:val="0"/>
          <w:bCs/>
        </w:rPr>
        <w:t>i</w:t>
      </w:r>
      <w:r w:rsidRPr="00094726">
        <w:rPr>
          <w:b w:val="0"/>
          <w:bCs/>
        </w:rPr>
        <w:t xml:space="preserve">cí pistole + náboje, špejle, lepidlo </w:t>
      </w:r>
      <w:r w:rsidR="004E506B" w:rsidRPr="00094726">
        <w:rPr>
          <w:b w:val="0"/>
          <w:bCs/>
        </w:rPr>
        <w:t xml:space="preserve">Herkules, </w:t>
      </w:r>
      <w:r w:rsidR="004E506B">
        <w:rPr>
          <w:b w:val="0"/>
          <w:bCs/>
        </w:rPr>
        <w:t xml:space="preserve"> </w:t>
      </w:r>
      <w:r w:rsidRPr="00094726">
        <w:rPr>
          <w:b w:val="0"/>
          <w:bCs/>
        </w:rPr>
        <w:t>špagety, provázek, párátka, dřívka od nanuků, tvrdý papír (karton), brčka, nasbíraný přírodní materiál a</w:t>
      </w:r>
      <w:r w:rsidR="00612AC3" w:rsidRPr="00094726">
        <w:rPr>
          <w:b w:val="0"/>
          <w:bCs/>
        </w:rPr>
        <w:t> </w:t>
      </w:r>
      <w:r w:rsidRPr="00094726">
        <w:rPr>
          <w:b w:val="0"/>
          <w:bCs/>
        </w:rPr>
        <w:t>t</w:t>
      </w:r>
      <w:r w:rsidR="00612AC3" w:rsidRPr="00094726">
        <w:rPr>
          <w:b w:val="0"/>
          <w:bCs/>
        </w:rPr>
        <w:t>ak</w:t>
      </w:r>
      <w:r w:rsidR="00094726">
        <w:rPr>
          <w:b w:val="0"/>
          <w:bCs/>
        </w:rPr>
        <w:t xml:space="preserve"> </w:t>
      </w:r>
      <w:r w:rsidRPr="00094726">
        <w:rPr>
          <w:b w:val="0"/>
          <w:bCs/>
        </w:rPr>
        <w:t>d</w:t>
      </w:r>
      <w:r w:rsidR="00612AC3" w:rsidRPr="00094726">
        <w:rPr>
          <w:b w:val="0"/>
          <w:bCs/>
        </w:rPr>
        <w:t>ále</w:t>
      </w:r>
      <w:r w:rsidRPr="00094726">
        <w:rPr>
          <w:b w:val="0"/>
          <w:bCs/>
        </w:rPr>
        <w:t>.</w:t>
      </w:r>
    </w:p>
    <w:p w:rsidR="00D062ED" w:rsidRPr="000C3655" w:rsidRDefault="008C1340" w:rsidP="00C11E42">
      <w:pPr>
        <w:pStyle w:val="kol-zadn"/>
        <w:ind w:left="348" w:firstLine="0"/>
        <w:rPr>
          <w:bCs/>
        </w:rPr>
      </w:pPr>
      <w:r w:rsidRPr="000C3655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325120</wp:posOffset>
                </wp:positionV>
                <wp:extent cx="6875145" cy="1021080"/>
                <wp:effectExtent l="0" t="0" r="0" b="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E42" w:rsidRDefault="008C1340" w:rsidP="00C11E42">
                            <w:r w:rsidRPr="000366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8725" cy="409575"/>
                                  <wp:effectExtent l="0" t="0" r="0" b="0"/>
                                  <wp:docPr id="3" name="Obrázek 30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E42">
                              <w:t xml:space="preserve"> Autor: David Fišer</w:t>
                            </w:r>
                            <w:r w:rsidR="00C11E42"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C11E42" w:rsidRDefault="00C11E42" w:rsidP="00C11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11.2pt;margin-top:25.6pt;width:541.35pt;height:8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" filled="f" stroked="f">
                <v:textbox>
                  <w:txbxContent>
                    <w:p w:rsidR="00C11E42" w:rsidRDefault="008C1340" w:rsidP="00C11E42">
                      <w:r w:rsidRPr="000366D3">
                        <w:rPr>
                          <w:noProof/>
                        </w:rPr>
                        <w:drawing>
                          <wp:inline distT="0" distB="0" distL="0" distR="0">
                            <wp:extent cx="1228725" cy="409575"/>
                            <wp:effectExtent l="0" t="0" r="0" b="0"/>
                            <wp:docPr id="3" name="Obrázek 30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E42">
                        <w:t xml:space="preserve"> Autor: David Fišer</w:t>
                      </w:r>
                      <w:r w:rsidR="00C11E42"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C11E42" w:rsidRDefault="00C11E42" w:rsidP="00C11E42"/>
                  </w:txbxContent>
                </v:textbox>
                <w10:wrap type="square"/>
              </v:shape>
            </w:pict>
          </mc:Fallback>
        </mc:AlternateContent>
      </w:r>
    </w:p>
    <w:sectPr w:rsidR="00D062ED" w:rsidRPr="000C36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623" w:rsidRDefault="005F6623">
      <w:r>
        <w:separator/>
      </w:r>
    </w:p>
  </w:endnote>
  <w:endnote w:type="continuationSeparator" w:id="0">
    <w:p w:rsidR="005F6623" w:rsidRDefault="005F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AF" w:rsidRDefault="00767F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AF" w:rsidRDefault="008C1340">
    <w:pPr>
      <w:widowControl w:val="0"/>
      <w:tabs>
        <w:tab w:val="center" w:pos="4680"/>
        <w:tab w:val="right" w:pos="9360"/>
      </w:tabs>
    </w:pPr>
    <w:r>
      <w:rPr>
        <w:noProof/>
      </w:rPr>
      <w:drawing>
        <wp:inline distT="0" distB="0" distL="0" distR="0">
          <wp:extent cx="1571625" cy="15716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67FAF"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AF" w:rsidRDefault="00767F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623" w:rsidRDefault="005F6623">
      <w:r>
        <w:separator/>
      </w:r>
    </w:p>
  </w:footnote>
  <w:footnote w:type="continuationSeparator" w:id="0">
    <w:p w:rsidR="005F6623" w:rsidRDefault="005F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AF" w:rsidRDefault="008C1340">
    <w:pPr>
      <w:widowControl w:val="0"/>
      <w:tabs>
        <w:tab w:val="center" w:pos="4680"/>
        <w:tab w:val="right" w:pos="9360"/>
      </w:tabs>
    </w:pPr>
    <w:r>
      <w:rPr>
        <w:noProof/>
      </w:rPr>
      <w:drawing>
        <wp:inline distT="0" distB="0" distL="0" distR="0">
          <wp:extent cx="66484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AF" w:rsidRDefault="00767F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32EF9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C6"/>
    <w:rsid w:val="00094726"/>
    <w:rsid w:val="000C3655"/>
    <w:rsid w:val="002A3385"/>
    <w:rsid w:val="004E506B"/>
    <w:rsid w:val="00552678"/>
    <w:rsid w:val="005F6623"/>
    <w:rsid w:val="006024D0"/>
    <w:rsid w:val="00612AC3"/>
    <w:rsid w:val="006D5D51"/>
    <w:rsid w:val="00767FAF"/>
    <w:rsid w:val="008C1340"/>
    <w:rsid w:val="00C11E42"/>
    <w:rsid w:val="00C30B04"/>
    <w:rsid w:val="00D062ED"/>
    <w:rsid w:val="00EE3AC6"/>
    <w:rsid w:val="00E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4614535-327E-4B4B-934B-39B1FEF2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Zkladntext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Normln"/>
    <w:next w:val="Zkladn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Zkladn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ZhlavChar">
    <w:name w:val="Záhlaví Char"/>
    <w:basedOn w:val="DefaultParagraphFont"/>
  </w:style>
  <w:style w:type="character" w:customStyle="1" w:styleId="ZpatChar">
    <w:name w:val="Zápatí Char"/>
    <w:basedOn w:val="DefaultParagraphFont"/>
  </w:style>
  <w:style w:type="character" w:customStyle="1" w:styleId="OdrkakostkaChar">
    <w:name w:val="Odrážka kostka Char"/>
    <w:rPr>
      <w:rFonts w:ascii="Arial" w:eastAsia="Arial" w:hAnsi="Arial" w:cs="Arial"/>
      <w:sz w:val="22"/>
      <w:szCs w:val="22"/>
      <w:lang w:val="cs-CZ"/>
    </w:rPr>
  </w:style>
  <w:style w:type="character" w:customStyle="1" w:styleId="kol-zadnChar">
    <w:name w:val="Úkol - zadání Char"/>
    <w:rPr>
      <w:rFonts w:ascii="Arial" w:eastAsia="Arial" w:hAnsi="Arial" w:cs="Arial"/>
      <w:b/>
      <w:szCs w:val="22"/>
      <w:lang w:val="cs-CZ"/>
    </w:rPr>
  </w:style>
  <w:style w:type="character" w:customStyle="1" w:styleId="PopispracovnholistuChar">
    <w:name w:val="Popis pracovního listu Char"/>
    <w:rPr>
      <w:rFonts w:ascii="Arial" w:eastAsia="Arial" w:hAnsi="Arial" w:cs="Arial"/>
      <w:sz w:val="28"/>
      <w:szCs w:val="32"/>
      <w:lang w:val="cs-CZ"/>
    </w:rPr>
  </w:style>
  <w:style w:type="character" w:styleId="Hypertextovodkaz">
    <w:name w:val="Hyperlink"/>
    <w:rPr>
      <w:color w:val="0000FF"/>
      <w:u w:val="single"/>
      <w:lang/>
    </w:rPr>
  </w:style>
  <w:style w:type="character" w:customStyle="1" w:styleId="UnresolvedMention">
    <w:name w:val="Unresolved Mention"/>
    <w:rPr>
      <w:color w:val="605E5C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eastAsia="Helvetica Neue" w:cs="Helvetica Neue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vertAlign w:val="baseline"/>
    </w:rPr>
  </w:style>
  <w:style w:type="character" w:customStyle="1" w:styleId="ListLabel2">
    <w:name w:val="ListLabel 2"/>
    <w:rPr>
      <w:rFonts w:eastAsia="Arimo" w:cs="Arimo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rPr>
      <w:rFonts w:eastAsia="Helvetica Neue" w:cs="Helvetica Neu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ListLabel4">
    <w:name w:val="ListLabel 4"/>
    <w:rPr>
      <w:rFonts w:eastAsia="Arimo" w:cs="Arimo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ListLabel5">
    <w:name w:val="ListLabel 5"/>
    <w:rPr>
      <w:color w:val="00000A"/>
    </w:rPr>
  </w:style>
  <w:style w:type="character" w:styleId="Sledovanodkaz">
    <w:name w:val="FollowedHyperlink"/>
    <w:rPr>
      <w:color w:val="80000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nadpis">
    <w:name w:val="Subtitle"/>
    <w:basedOn w:val="Normln"/>
    <w:next w:val="Zkladn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Odrkakostka">
    <w:name w:val="Odrážka kostka"/>
    <w:basedOn w:val="Normln"/>
    <w:pPr>
      <w:spacing w:after="160" w:line="256" w:lineRule="auto"/>
      <w:ind w:left="720" w:right="968" w:hanging="360"/>
    </w:pPr>
    <w:rPr>
      <w:rFonts w:ascii="Arial" w:eastAsia="Arial" w:hAnsi="Arial" w:cs="Arial"/>
      <w:sz w:val="22"/>
      <w:szCs w:val="22"/>
      <w:lang w:val="cs-CZ"/>
    </w:rPr>
  </w:style>
  <w:style w:type="paragraph" w:customStyle="1" w:styleId="kol-zadn">
    <w:name w:val="Úkol - zadání"/>
    <w:basedOn w:val="Normln"/>
    <w:pPr>
      <w:spacing w:after="160"/>
      <w:ind w:left="1068" w:right="401" w:hanging="360"/>
    </w:pPr>
    <w:rPr>
      <w:rFonts w:ascii="Arial" w:eastAsia="Arial" w:hAnsi="Arial" w:cs="Arial"/>
      <w:b/>
      <w:szCs w:val="22"/>
      <w:lang w:val="cs-CZ"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Popispracovnholistu">
    <w:name w:val="Popis pracovního listu"/>
    <w:basedOn w:val="Normln"/>
    <w:pPr>
      <w:spacing w:before="240" w:after="120" w:line="256" w:lineRule="auto"/>
      <w:ind w:right="131"/>
      <w:jc w:val="both"/>
    </w:pPr>
    <w:rPr>
      <w:rFonts w:ascii="Arial" w:eastAsia="Arial" w:hAnsi="Arial" w:cs="Arial"/>
      <w:sz w:val="28"/>
      <w:szCs w:val="32"/>
      <w:lang w:val="cs-CZ"/>
    </w:rPr>
  </w:style>
  <w:style w:type="paragraph" w:styleId="Textbubliny">
    <w:name w:val="Balloon Text"/>
    <w:basedOn w:val="Normln"/>
    <w:semiHidden/>
    <w:rsid w:val="000C3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ce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486-zpravicky-eiffelova-ve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DOPORUČENÍ</vt:lpstr>
    </vt:vector>
  </TitlesOfParts>
  <Company/>
  <LinksUpToDate>false</LinksUpToDate>
  <CharactersWithSpaces>1885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https://edu.ceskatelevize.cz/video/9486-zpravicky-eiffelova-vez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Hana</dc:creator>
  <cp:keywords/>
  <cp:lastModifiedBy>Konečná Dominika</cp:lastModifiedBy>
  <cp:revision>2</cp:revision>
  <cp:lastPrinted>1601-01-01T00:00:00Z</cp:lastPrinted>
  <dcterms:created xsi:type="dcterms:W3CDTF">2024-06-19T10:23:00Z</dcterms:created>
  <dcterms:modified xsi:type="dcterms:W3CDTF">2024-06-19T10:23:00Z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