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7D7F" w14:textId="77777777" w:rsidR="00D058BA" w:rsidRPr="00B23FD8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B23FD8" w14:paraId="79CE9B4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BC0AE" w14:textId="03FD4A82" w:rsidR="00D058BA" w:rsidRPr="00B23FD8" w:rsidRDefault="005C5F76" w:rsidP="00B52326">
            <w:pPr>
              <w:rPr>
                <w:b/>
              </w:rPr>
            </w:pPr>
            <w:r w:rsidRPr="00B23FD8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632448" w:rsidRPr="00632448">
                <w:rPr>
                  <w:rStyle w:val="Hypertextovodkaz"/>
                  <w:b/>
                  <w:bCs/>
                </w:rPr>
                <w:t>Hořící Karabach 2020: Konec války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ABACF9" w14:textId="77777777" w:rsidR="00D058BA" w:rsidRPr="00B23FD8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7BD87" w14:textId="77777777" w:rsidR="00D058BA" w:rsidRPr="00B23FD8" w:rsidRDefault="00D058BA"/>
        </w:tc>
      </w:tr>
      <w:tr w:rsidR="00D058BA" w:rsidRPr="00B23FD8" w14:paraId="277E95B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75487" w14:textId="77777777" w:rsidR="00D058BA" w:rsidRPr="00B23FD8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E263D6" w14:textId="77777777" w:rsidR="00D058BA" w:rsidRPr="00B23FD8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1CC356" w14:textId="77777777" w:rsidR="00D058BA" w:rsidRPr="00B23FD8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:rsidRPr="00B23FD8" w14:paraId="2FE05D2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21A328" w14:textId="654FDE85" w:rsidR="00A83584" w:rsidRPr="00B23FD8" w:rsidRDefault="00A83584" w:rsidP="00A8358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b/>
                <w:sz w:val="28"/>
                <w:szCs w:val="28"/>
              </w:rPr>
              <w:t>Válka o Náhorní Karabach v geografickém kontextu</w:t>
            </w:r>
            <w:r w:rsidR="00BA335A" w:rsidRPr="00B23FD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14:paraId="29964DB5" w14:textId="536BF30F" w:rsidR="0009415B" w:rsidRPr="00B23FD8" w:rsidRDefault="00BA335A" w:rsidP="00E72592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Zorientujte se s žáky na vhodné mapě, pusťte video, žáci doplňují informace. Dejte žákům pokyn, že při vyplňování mohou spolupracovat. </w:t>
            </w:r>
            <w:r w:rsidR="00E72592" w:rsidRPr="00B23FD8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="0009415B" w:rsidRPr="00B23FD8">
              <w:rPr>
                <w:rFonts w:asciiTheme="majorHAnsi" w:hAnsiTheme="majorHAnsi" w:cstheme="majorHAnsi"/>
                <w:sz w:val="28"/>
                <w:szCs w:val="28"/>
              </w:rPr>
              <w:t>a základě informací v reportáži a s pomocí vhodné mapy doplňte základní informace:</w:t>
            </w:r>
          </w:p>
          <w:p w14:paraId="062FCF28" w14:textId="6B77B696" w:rsidR="0009415B" w:rsidRPr="00B23FD8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>Název oblasti, o kterou se bojuje:</w:t>
            </w:r>
          </w:p>
          <w:p w14:paraId="7A0E8498" w14:textId="0CFA697A" w:rsidR="00E72592" w:rsidRPr="00B23FD8" w:rsidRDefault="00FD7DF4" w:rsidP="00E72592">
            <w:pPr>
              <w:pStyle w:val="Odstavecseseznamem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i/>
                <w:sz w:val="28"/>
                <w:szCs w:val="28"/>
              </w:rPr>
              <w:t>Náhorní Karabach</w:t>
            </w:r>
          </w:p>
          <w:p w14:paraId="732AE00F" w14:textId="6AA497CB" w:rsidR="0009415B" w:rsidRPr="00B23FD8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>Mezi kterým mořem a jezerem se oblast nachází?</w:t>
            </w:r>
          </w:p>
          <w:p w14:paraId="4CAB9092" w14:textId="32800859" w:rsidR="00E72592" w:rsidRPr="00B23FD8" w:rsidRDefault="00FD7DF4" w:rsidP="00E72592">
            <w:pPr>
              <w:pStyle w:val="Odstavecseseznamem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i/>
                <w:sz w:val="28"/>
                <w:szCs w:val="28"/>
              </w:rPr>
              <w:t>Černé moře, Kaspické moře (jezero)</w:t>
            </w:r>
          </w:p>
          <w:p w14:paraId="4EE297EF" w14:textId="7C17EE88" w:rsidR="0009415B" w:rsidRPr="00B23FD8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>Jednoslovný název širšího regionu</w:t>
            </w:r>
            <w:r w:rsidR="00B23FD8">
              <w:rPr>
                <w:rFonts w:asciiTheme="majorHAnsi" w:hAnsiTheme="majorHAnsi" w:cstheme="majorHAnsi"/>
                <w:sz w:val="28"/>
                <w:szCs w:val="28"/>
              </w:rPr>
              <w:t>. Je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odvozen od poho</w:t>
            </w:r>
            <w:r w:rsidR="00E72592" w:rsidRPr="00B23FD8">
              <w:rPr>
                <w:rFonts w:asciiTheme="majorHAnsi" w:hAnsiTheme="majorHAnsi" w:cstheme="majorHAnsi"/>
                <w:sz w:val="28"/>
                <w:szCs w:val="28"/>
              </w:rPr>
              <w:t>ří, jež celý</w:t>
            </w:r>
            <w:r w:rsidR="00B23FD8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E72592"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region</w:t>
            </w:r>
            <w:r w:rsidR="00B23FD8">
              <w:rPr>
                <w:rFonts w:asciiTheme="majorHAnsi" w:hAnsiTheme="majorHAnsi" w:cstheme="majorHAnsi"/>
                <w:sz w:val="28"/>
                <w:szCs w:val="28"/>
              </w:rPr>
              <w:t>em</w:t>
            </w:r>
            <w:r w:rsidR="00E72592"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prostupuje:</w:t>
            </w:r>
          </w:p>
          <w:p w14:paraId="555B62CA" w14:textId="780045DD" w:rsidR="00E72592" w:rsidRPr="00B23FD8" w:rsidRDefault="00FD7DF4" w:rsidP="00E72592">
            <w:pPr>
              <w:pStyle w:val="Odstavecseseznamem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i/>
                <w:sz w:val="28"/>
                <w:szCs w:val="28"/>
              </w:rPr>
              <w:t>Zakavkazsko</w:t>
            </w:r>
          </w:p>
          <w:p w14:paraId="65EB88A9" w14:textId="3D26CDCB" w:rsidR="0009415B" w:rsidRPr="00B23FD8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>Dvě znesvářené strany:</w:t>
            </w:r>
          </w:p>
          <w:p w14:paraId="68D02D68" w14:textId="14B1BE4A" w:rsidR="00E72592" w:rsidRPr="00B23FD8" w:rsidRDefault="00FD7DF4" w:rsidP="00E72592">
            <w:pPr>
              <w:pStyle w:val="Odstavecseseznamem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Arméni a </w:t>
            </w:r>
            <w:proofErr w:type="spellStart"/>
            <w:r w:rsidRPr="00B23FD8">
              <w:rPr>
                <w:rFonts w:asciiTheme="majorHAnsi" w:hAnsiTheme="majorHAnsi" w:cstheme="majorHAnsi"/>
                <w:i/>
                <w:sz w:val="28"/>
                <w:szCs w:val="28"/>
              </w:rPr>
              <w:t>Azerové</w:t>
            </w:r>
            <w:proofErr w:type="spellEnd"/>
            <w:r w:rsidRPr="00B23FD8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nebo též Arménie a Ázerbájdžán</w:t>
            </w:r>
          </w:p>
          <w:p w14:paraId="17E69742" w14:textId="35E84716" w:rsidR="0009415B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i/>
                <w:sz w:val="28"/>
                <w:szCs w:val="28"/>
              </w:rPr>
              <w:t>Enkláva je oddělená část území obklopená územím jiného státu.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S</w:t>
            </w:r>
            <w:r w:rsidR="00773580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>pomocí této definice doplň</w:t>
            </w:r>
            <w:r w:rsidR="00773580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tvrzení: Náhorní Karabach </w:t>
            </w:r>
            <w:r w:rsidR="00555D6B"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je 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enkláva tradičně osídlená obyvateli </w:t>
            </w:r>
            <w:r w:rsidR="00555D6B" w:rsidRPr="00B23FD8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arménské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národno</w:t>
            </w:r>
            <w:r w:rsidR="00555D6B"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sti, která je obklopena územím </w:t>
            </w:r>
            <w:r w:rsidR="00555D6B" w:rsidRPr="00B23FD8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Ázerbájdžánu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4458CFB" w14:textId="237E7220" w:rsidR="0009415B" w:rsidRPr="00B23FD8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>Regionální velmoci, Turecko a Rusko, mají v oblasti své geopolitické záj</w:t>
            </w:r>
            <w:r w:rsidR="00555D6B" w:rsidRPr="00B23FD8">
              <w:rPr>
                <w:rFonts w:asciiTheme="majorHAnsi" w:hAnsiTheme="majorHAnsi" w:cstheme="majorHAnsi"/>
                <w:sz w:val="28"/>
                <w:szCs w:val="28"/>
              </w:rPr>
              <w:t>my. Přiřaď</w:t>
            </w:r>
            <w:r w:rsidR="00773580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="00555D6B"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je k oběma velmocem:</w:t>
            </w:r>
          </w:p>
          <w:p w14:paraId="7B3E3007" w14:textId="5D9D6ABC" w:rsidR="0009415B" w:rsidRPr="00B23FD8" w:rsidRDefault="00555D6B" w:rsidP="006B0429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Rusko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9415B" w:rsidRPr="00B23FD8">
              <w:rPr>
                <w:rFonts w:asciiTheme="majorHAnsi" w:hAnsiTheme="majorHAnsi" w:cstheme="majorHAnsi"/>
                <w:sz w:val="28"/>
                <w:szCs w:val="28"/>
              </w:rPr>
              <w:t>má v Arménii vojenskou základnu, poslední v Zakavkazsku.</w:t>
            </w:r>
          </w:p>
          <w:p w14:paraId="5B645ECD" w14:textId="77777777" w:rsidR="0047555B" w:rsidRPr="00B23FD8" w:rsidRDefault="00555D6B" w:rsidP="006B0429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Turecko</w:t>
            </w:r>
            <w:r w:rsidRPr="00B23F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9415B" w:rsidRPr="00B23FD8">
              <w:rPr>
                <w:rFonts w:asciiTheme="majorHAnsi" w:hAnsiTheme="majorHAnsi" w:cstheme="majorHAnsi"/>
                <w:sz w:val="28"/>
                <w:szCs w:val="28"/>
              </w:rPr>
              <w:t>se snaží být dominantní velmocí v regionu a vůdčí silou muslimských zemí, mezi něž patří Ázerbájdžán.</w:t>
            </w:r>
          </w:p>
          <w:p w14:paraId="1BC57B40" w14:textId="2AFBE3B9" w:rsidR="0009415B" w:rsidRPr="00B23FD8" w:rsidRDefault="0009415B" w:rsidP="000941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055D6C" w14:textId="3F2E1396" w:rsidR="00A83584" w:rsidRPr="00B23FD8" w:rsidRDefault="00A83584" w:rsidP="00A8358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b/>
                <w:sz w:val="28"/>
                <w:szCs w:val="28"/>
              </w:rPr>
              <w:t>Válka o Náhorní Karabach v kontextu lidského života</w:t>
            </w:r>
            <w:r w:rsidR="00BA335A" w:rsidRPr="00B23FD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14:paraId="344E228D" w14:textId="1C395E3E" w:rsidR="00A83584" w:rsidRPr="00B23FD8" w:rsidRDefault="00A83584" w:rsidP="00B70CB3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Válka není pouze politickou či historickou událostí. Odehrává se </w:t>
            </w:r>
            <w:r w:rsidR="00B70CB3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především v myslích 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>konkrétních lidí žijících v postižených oblastech. Zamysl</w:t>
            </w:r>
            <w:r w:rsidR="00773580">
              <w:rPr>
                <w:rFonts w:ascii="Calibri" w:eastAsia="Calibri" w:hAnsi="Calibri" w:cs="Calibri"/>
                <w:sz w:val="28"/>
                <w:szCs w:val="28"/>
              </w:rPr>
              <w:t>ete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se nad důsledky a</w:t>
            </w:r>
            <w:r w:rsidR="00773580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doprovodnými jevy ozbrojených konfliktů, jak je mohou </w:t>
            </w:r>
            <w:r w:rsidR="00B70CB3" w:rsidRPr="00B23FD8">
              <w:rPr>
                <w:rFonts w:ascii="Calibri" w:eastAsia="Calibri" w:hAnsi="Calibri" w:cs="Calibri"/>
                <w:sz w:val="28"/>
                <w:szCs w:val="28"/>
              </w:rPr>
              <w:t>prožívat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obyvatelé </w:t>
            </w:r>
            <w:r w:rsidR="00B70CB3" w:rsidRPr="00B23FD8">
              <w:rPr>
                <w:rFonts w:ascii="Calibri" w:eastAsia="Calibri" w:hAnsi="Calibri" w:cs="Calibri"/>
                <w:sz w:val="28"/>
                <w:szCs w:val="28"/>
              </w:rPr>
              <w:t>boji postižených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regionů. Nejdříve stručně zdůvodn</w:t>
            </w:r>
            <w:r w:rsidR="00773580">
              <w:rPr>
                <w:rFonts w:ascii="Calibri" w:eastAsia="Calibri" w:hAnsi="Calibri" w:cs="Calibri"/>
                <w:sz w:val="28"/>
                <w:szCs w:val="28"/>
              </w:rPr>
              <w:t>ěte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>, proč jsou níže uvedená slova a</w:t>
            </w:r>
            <w:r w:rsidR="00773580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>čísla v reportáži zmíněn</w:t>
            </w:r>
            <w:r w:rsidR="00773580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>. Pozor, je potřeba číst i překladové titulky. První pojem je zdůvodněn</w:t>
            </w:r>
            <w:r w:rsidR="00B70CB3" w:rsidRPr="00B23FD8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C2289F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2289F" w:rsidRPr="00B23FD8">
              <w:rPr>
                <w:rFonts w:ascii="Calibri" w:eastAsia="Calibri" w:hAnsi="Calibri" w:cs="Calibri"/>
                <w:sz w:val="28"/>
                <w:szCs w:val="28"/>
                <w:u w:val="single"/>
              </w:rPr>
              <w:t>Pusťte video podruhé, žáci opět při vyplňování spolupracují.</w:t>
            </w:r>
          </w:p>
          <w:p w14:paraId="1C8FD85B" w14:textId="5C9BF53F" w:rsidR="00A83584" w:rsidRPr="00B23FD8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klášter – </w:t>
            </w:r>
            <w:r w:rsidR="00773580">
              <w:rPr>
                <w:rFonts w:ascii="Calibri" w:eastAsia="Calibri" w:hAnsi="Calibri" w:cs="Calibri"/>
                <w:i/>
                <w:sz w:val="28"/>
                <w:szCs w:val="28"/>
              </w:rPr>
              <w:t>K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lášter </w:t>
            </w:r>
            <w:proofErr w:type="spellStart"/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Dadivank</w:t>
            </w:r>
            <w:proofErr w:type="spellEnd"/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je příklad bolavé ztráty místa spojeného s</w:t>
            </w:r>
            <w:r w:rsidR="00B70CB3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 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kulturou</w:t>
            </w:r>
            <w:r w:rsidR="00B70CB3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historií </w:t>
            </w:r>
            <w:r w:rsidR="00B70CB3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a</w:t>
            </w:r>
            <w:r w:rsidR="00773580">
              <w:rPr>
                <w:rFonts w:ascii="Calibri" w:eastAsia="Calibri" w:hAnsi="Calibri" w:cs="Calibri"/>
                <w:i/>
                <w:sz w:val="28"/>
                <w:szCs w:val="28"/>
              </w:rPr>
              <w:t> </w:t>
            </w:r>
            <w:r w:rsidR="00B70CB3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náboženstvím 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Arménů</w:t>
            </w:r>
            <w:r w:rsidR="00773580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556BE948" w14:textId="688EB959" w:rsidR="00A83584" w:rsidRPr="00B23FD8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100 000 – </w:t>
            </w:r>
            <w:r w:rsidR="00773580">
              <w:rPr>
                <w:rFonts w:ascii="Calibri" w:eastAsia="Calibri" w:hAnsi="Calibri" w:cs="Calibri"/>
                <w:i/>
                <w:sz w:val="28"/>
                <w:szCs w:val="28"/>
              </w:rPr>
              <w:t>T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olik etnických Arménů doposud z oblasti Karabachu uprchlo do Arménie</w:t>
            </w:r>
            <w:r w:rsidR="0077358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27E16146" w14:textId="46698A8F" w:rsidR="00A83584" w:rsidRPr="00B23FD8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srdce – </w:t>
            </w:r>
            <w:r w:rsidR="00773580">
              <w:rPr>
                <w:rFonts w:ascii="Calibri" w:eastAsia="Calibri" w:hAnsi="Calibri" w:cs="Calibri"/>
                <w:i/>
                <w:sz w:val="28"/>
                <w:szCs w:val="28"/>
              </w:rPr>
              <w:t>M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už říká, že jeho srdce hoří v domě, který </w:t>
            </w:r>
            <w:r w:rsidR="00B70CB3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sám před lety postavil a nyní 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zapálil, aby se do něj nemohl nikdo z nově příchozích </w:t>
            </w:r>
            <w:proofErr w:type="spellStart"/>
            <w:r w:rsidR="00B70CB3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Azerů</w:t>
            </w:r>
            <w:proofErr w:type="spellEnd"/>
            <w:r w:rsidR="00B70CB3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nastěhovat</w:t>
            </w:r>
            <w:r w:rsidR="00773580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0C5D8669" w14:textId="395ADFDD" w:rsidR="00A83584" w:rsidRPr="00B23FD8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torzo – </w:t>
            </w:r>
            <w:r w:rsidR="00773580">
              <w:rPr>
                <w:rFonts w:ascii="Calibri" w:eastAsia="Calibri" w:hAnsi="Calibri" w:cs="Calibri"/>
                <w:i/>
                <w:sz w:val="28"/>
                <w:szCs w:val="28"/>
              </w:rPr>
              <w:t>T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orza domů, které do předchozího konfliktu obývali </w:t>
            </w:r>
            <w:proofErr w:type="spellStart"/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Azerové</w:t>
            </w:r>
            <w:proofErr w:type="spellEnd"/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. Ti je před svým nuceným odchodem v roce 1994 zapálili, aby je nikdo z tehdejší vítězné strany nemohl využívat, podobně jako to v roce 2020 dělali Arméni.</w:t>
            </w:r>
          </w:p>
          <w:p w14:paraId="7AFA24A9" w14:textId="58D755B6" w:rsidR="00A83584" w:rsidRPr="00B23FD8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1923 – 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Náhorní Karabach se toho roku stává součástí Ázerbájdžánu, s čímž se Arméni nikdy nesmířili</w:t>
            </w:r>
            <w:r w:rsidR="00B23FD8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695D6246" w14:textId="6E4AEAA3" w:rsidR="00A83584" w:rsidRPr="00B23FD8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100 – </w:t>
            </w:r>
            <w:r w:rsidR="00B23FD8">
              <w:rPr>
                <w:rFonts w:ascii="Calibri" w:eastAsia="Calibri" w:hAnsi="Calibri" w:cs="Calibri"/>
                <w:i/>
                <w:sz w:val="28"/>
                <w:szCs w:val="28"/>
              </w:rPr>
              <w:t>M</w:t>
            </w:r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už ukazuje k místu, kde podle jeho slov zahynulo v boji sto mladých vojáků včetně jejich generála</w:t>
            </w:r>
            <w:r w:rsidR="00B23FD8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3E901370" w14:textId="4B1868C0" w:rsidR="00A83584" w:rsidRPr="00B23FD8" w:rsidRDefault="00036859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 w:rsidR="00A83584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akety – </w:t>
            </w:r>
            <w:r w:rsidR="00B23FD8">
              <w:rPr>
                <w:rFonts w:ascii="Calibri" w:eastAsia="Calibri" w:hAnsi="Calibri" w:cs="Calibri"/>
                <w:i/>
                <w:sz w:val="28"/>
                <w:szCs w:val="28"/>
              </w:rPr>
              <w:t>R</w:t>
            </w:r>
            <w:r w:rsidR="00A83584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akety a bomby zničily velkou část hlavního města </w:t>
            </w:r>
            <w:proofErr w:type="spellStart"/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Stěpanakertu</w:t>
            </w:r>
            <w:proofErr w:type="spellEnd"/>
            <w:r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="00A83584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včetně domů, veřejných budov, komunikací a</w:t>
            </w:r>
            <w:r w:rsidR="00B23FD8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="00A83584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pod</w:t>
            </w:r>
            <w:r w:rsidR="00B23FD8">
              <w:rPr>
                <w:rFonts w:ascii="Calibri" w:eastAsia="Calibri" w:hAnsi="Calibri" w:cs="Calibri"/>
                <w:i/>
                <w:sz w:val="28"/>
                <w:szCs w:val="28"/>
              </w:rPr>
              <w:t>obně</w:t>
            </w:r>
            <w:r w:rsidR="00A83584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38467AC4" w14:textId="37A5F65C" w:rsidR="00A83584" w:rsidRPr="00B23FD8" w:rsidRDefault="00036859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="00A83584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eplo – </w:t>
            </w:r>
            <w:r w:rsidR="00B23FD8">
              <w:rPr>
                <w:rFonts w:ascii="Calibri" w:eastAsia="Calibri" w:hAnsi="Calibri" w:cs="Calibri"/>
                <w:i/>
                <w:sz w:val="28"/>
                <w:szCs w:val="28"/>
              </w:rPr>
              <w:t>S</w:t>
            </w:r>
            <w:r w:rsidR="00A83584" w:rsidRPr="00B23FD8">
              <w:rPr>
                <w:rFonts w:ascii="Calibri" w:eastAsia="Calibri" w:hAnsi="Calibri" w:cs="Calibri"/>
                <w:i/>
                <w:sz w:val="28"/>
                <w:szCs w:val="28"/>
              </w:rPr>
              <w:t>tará žena nemá k dispozici vodu, elektřinu ani plyn, kterým by v domě topila.</w:t>
            </w:r>
          </w:p>
          <w:p w14:paraId="3CB612A3" w14:textId="77777777" w:rsidR="00B70CB3" w:rsidRPr="00B23FD8" w:rsidRDefault="00B70CB3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E08B32" w14:textId="27A9299F" w:rsidR="00A83584" w:rsidRPr="00B23FD8" w:rsidRDefault="00B70CB3" w:rsidP="00B70CB3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Ke každé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>mu z níže formulovaných doprovodných jevů jakéhokoliv konfliktu přiřaď</w:t>
            </w:r>
            <w:r w:rsidR="00773580">
              <w:rPr>
                <w:rFonts w:ascii="Calibri" w:eastAsia="Calibri" w:hAnsi="Calibri" w:cs="Calibri"/>
                <w:sz w:val="28"/>
                <w:szCs w:val="28"/>
              </w:rPr>
              <w:t>te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jednu </w:t>
            </w:r>
            <w:r w:rsidR="00A83584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z předchozích 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>poznámek</w:t>
            </w:r>
            <w:r w:rsidR="00036859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, která daný jev reprezentuje 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>(a–h)</w:t>
            </w:r>
            <w:r w:rsidR="00036859" w:rsidRPr="00B23FD8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7B48B668" w14:textId="1EA6D545" w:rsidR="00E07635" w:rsidRPr="00B23FD8" w:rsidRDefault="00756717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 w:rsidR="00A83584" w:rsidRPr="00B23FD8">
              <w:rPr>
                <w:rFonts w:ascii="Calibri" w:eastAsia="Calibri" w:hAnsi="Calibri" w:cs="Calibri"/>
                <w:sz w:val="28"/>
                <w:szCs w:val="28"/>
              </w:rPr>
              <w:t>adlí v boji,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civilní oběti 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>(f)</w:t>
            </w:r>
          </w:p>
          <w:p w14:paraId="2F8AAB4C" w14:textId="400C824F" w:rsidR="00655CDA" w:rsidRPr="00B23FD8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ú</w:t>
            </w:r>
            <w:r w:rsidR="00756717" w:rsidRPr="00B23FD8">
              <w:rPr>
                <w:rFonts w:ascii="Calibri" w:eastAsia="Calibri" w:hAnsi="Calibri" w:cs="Calibri"/>
                <w:sz w:val="28"/>
                <w:szCs w:val="28"/>
              </w:rPr>
              <w:t>zemní změny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(e)</w:t>
            </w:r>
          </w:p>
          <w:p w14:paraId="75DA4238" w14:textId="017D7ADC" w:rsidR="00E07635" w:rsidRPr="00B23FD8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 w:rsidR="00756717" w:rsidRPr="00B23FD8">
              <w:rPr>
                <w:rFonts w:ascii="Calibri" w:eastAsia="Calibri" w:hAnsi="Calibri" w:cs="Calibri"/>
                <w:sz w:val="28"/>
                <w:szCs w:val="28"/>
              </w:rPr>
              <w:t>ničení majetku a infrastruktury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(g)</w:t>
            </w:r>
          </w:p>
          <w:p w14:paraId="512B66B6" w14:textId="157E314F" w:rsidR="00E07635" w:rsidRPr="00B23FD8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u</w:t>
            </w:r>
            <w:r w:rsidR="0075671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prchlíci 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>(b)</w:t>
            </w:r>
          </w:p>
          <w:p w14:paraId="09104470" w14:textId="6B19C535" w:rsidR="006D758A" w:rsidRPr="00B23FD8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75671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efungující </w:t>
            </w:r>
            <w:r w:rsidR="00036859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technická/veřejná </w:t>
            </w:r>
            <w:r w:rsidR="0075671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infrastruktura 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>(h)</w:t>
            </w:r>
          </w:p>
          <w:p w14:paraId="501E3AE1" w14:textId="64B4E720" w:rsidR="00E07635" w:rsidRPr="00B23FD8" w:rsidRDefault="00756717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nenávist, malá šance na usmíření</w:t>
            </w:r>
            <w:r w:rsidR="00B70CB3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>(d)</w:t>
            </w:r>
          </w:p>
          <w:p w14:paraId="32C59A70" w14:textId="017AC12E" w:rsidR="00027163" w:rsidRPr="00B23FD8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 w:rsidR="0075671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tráta 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symbolů spojených s </w:t>
            </w:r>
            <w:r w:rsidR="00756717" w:rsidRPr="00B23FD8">
              <w:rPr>
                <w:rFonts w:ascii="Calibri" w:eastAsia="Calibri" w:hAnsi="Calibri" w:cs="Calibri"/>
                <w:sz w:val="28"/>
                <w:szCs w:val="28"/>
              </w:rPr>
              <w:t>kulturní identit</w:t>
            </w:r>
            <w:r w:rsidRPr="00B23FD8">
              <w:rPr>
                <w:rFonts w:ascii="Calibri" w:eastAsia="Calibri" w:hAnsi="Calibri" w:cs="Calibri"/>
                <w:sz w:val="28"/>
                <w:szCs w:val="28"/>
              </w:rPr>
              <w:t>ou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(a)</w:t>
            </w:r>
          </w:p>
          <w:p w14:paraId="61C28637" w14:textId="39C425C7" w:rsidR="00D55745" w:rsidRPr="00B23FD8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B23FD8"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 w:rsidR="00756717" w:rsidRPr="00B23FD8">
              <w:rPr>
                <w:rFonts w:ascii="Calibri" w:eastAsia="Calibri" w:hAnsi="Calibri" w:cs="Calibri"/>
                <w:sz w:val="28"/>
                <w:szCs w:val="28"/>
              </w:rPr>
              <w:t>uševní ztráty a újmy</w:t>
            </w:r>
            <w:r w:rsidR="00A622A7" w:rsidRPr="00B23FD8">
              <w:rPr>
                <w:rFonts w:ascii="Calibri" w:eastAsia="Calibri" w:hAnsi="Calibri" w:cs="Calibri"/>
                <w:sz w:val="28"/>
                <w:szCs w:val="28"/>
              </w:rPr>
              <w:t xml:space="preserve"> (c)</w:t>
            </w:r>
          </w:p>
          <w:p w14:paraId="633228F5" w14:textId="38FCD5AB" w:rsidR="00981FB2" w:rsidRPr="00B23FD8" w:rsidRDefault="00981FB2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0A35DB" w14:textId="2654507A" w:rsidR="00D058BA" w:rsidRPr="006B0429" w:rsidRDefault="00D77375" w:rsidP="00F51C5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Lidské dějiny se bohužel opakují. </w:t>
            </w:r>
            <w:r w:rsidR="00C2289F"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Zamyslete se nad jevy </w:t>
            </w:r>
            <w:r w:rsidR="00F51C53"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z</w:t>
            </w:r>
            <w:r w:rsid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  <w:r w:rsidR="00C2289F"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úkolu 3 a pokuste se </w:t>
            </w:r>
            <w:r w:rsidR="00A622A7"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propoj</w:t>
            </w:r>
            <w:r w:rsidR="00F51C53"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it některý z nich s událostmi, které znáte </w:t>
            </w:r>
            <w:r w:rsidR="00A622A7"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z</w:t>
            </w:r>
            <w:r w:rsid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 </w:t>
            </w:r>
            <w:r w:rsidR="00A622A7"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českých</w:t>
            </w:r>
            <w:r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či světových </w:t>
            </w:r>
            <w:r w:rsidR="00A622A7" w:rsidRPr="00B23FD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dějin.</w:t>
            </w:r>
          </w:p>
          <w:p w14:paraId="3C58A396" w14:textId="77777777" w:rsidR="00B23FD8" w:rsidRDefault="00B23FD8" w:rsidP="00B23F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1CBBA6" w14:textId="77777777" w:rsidR="00B23FD8" w:rsidRDefault="00B23FD8" w:rsidP="00B23F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433628" w14:textId="77777777" w:rsidR="00B23FD8" w:rsidRDefault="00B23FD8" w:rsidP="00B23F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52E1E6" w14:textId="77777777" w:rsidR="00B23FD8" w:rsidRDefault="00B23FD8" w:rsidP="00B23FD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5A3864" w14:textId="19818EE0" w:rsidR="00B23FD8" w:rsidRPr="006B0429" w:rsidRDefault="00B23FD8" w:rsidP="006B042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3211B2" w14:textId="77777777" w:rsidR="00D058BA" w:rsidRPr="00B23FD8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DDAA71" w14:textId="77777777" w:rsidR="00D058BA" w:rsidRPr="00B23FD8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D63AD64" w14:textId="77777777" w:rsidR="00D058BA" w:rsidRPr="00B23FD8" w:rsidRDefault="00D058BA"/>
    <w:p w14:paraId="03FFB398" w14:textId="63AC7D75" w:rsidR="00F50BC1" w:rsidRPr="00B23FD8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 w:rsidRPr="00B23FD8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520CBB67" wp14:editId="4D7E409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F51C53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 Vavřín</w:t>
      </w:r>
    </w:p>
    <w:p w14:paraId="03996EAB" w14:textId="77777777" w:rsidR="00244715" w:rsidRPr="00B23FD8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 w:rsidRPr="00B23FD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30373C30" w14:textId="77777777" w:rsidR="00244715" w:rsidRPr="00B23FD8" w:rsidRDefault="00244715"/>
    <w:sectPr w:rsidR="00244715" w:rsidRPr="00B23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9F5B" w14:textId="77777777" w:rsidR="0012250E" w:rsidRDefault="0012250E">
      <w:r>
        <w:separator/>
      </w:r>
    </w:p>
  </w:endnote>
  <w:endnote w:type="continuationSeparator" w:id="0">
    <w:p w14:paraId="4FB63CAB" w14:textId="77777777" w:rsidR="0012250E" w:rsidRDefault="0012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002D" w14:textId="77777777" w:rsidR="00AB61DF" w:rsidRDefault="00AB61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BFC4" w14:textId="77777777" w:rsidR="00AB61DF" w:rsidRDefault="00AB61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138" w14:textId="77777777" w:rsidR="00AB61DF" w:rsidRDefault="00AB61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286F" w14:textId="77777777" w:rsidR="0012250E" w:rsidRDefault="0012250E">
      <w:r>
        <w:separator/>
      </w:r>
    </w:p>
  </w:footnote>
  <w:footnote w:type="continuationSeparator" w:id="0">
    <w:p w14:paraId="569D1172" w14:textId="77777777" w:rsidR="0012250E" w:rsidRDefault="0012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3D5B" w14:textId="77777777" w:rsidR="00AB61DF" w:rsidRDefault="00AB61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E895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15F7AA" wp14:editId="30CB082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91EA27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575BBF" w14:textId="69EB2D44" w:rsidR="00D058BA" w:rsidRDefault="00A83584">
          <w:pPr>
            <w:rPr>
              <w:b/>
            </w:rPr>
          </w:pPr>
          <w:r>
            <w:rPr>
              <w:b/>
            </w:rPr>
            <w:t>Válka o Náhorní Karabach</w:t>
          </w:r>
        </w:p>
        <w:p w14:paraId="26676A08" w14:textId="5CCEF5B5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</w:t>
          </w:r>
          <w:r w:rsidR="00A83584">
            <w:rPr>
              <w:color w:val="666666"/>
              <w:sz w:val="20"/>
              <w:szCs w:val="20"/>
            </w:rPr>
            <w:t xml:space="preserve">racovní list </w:t>
          </w:r>
          <w:r w:rsidR="00AB61DF">
            <w:rPr>
              <w:color w:val="666666"/>
              <w:sz w:val="20"/>
              <w:szCs w:val="20"/>
            </w:rPr>
            <w:t>s metodickými pokyny a řešením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5B7EDC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474BF305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804A05F" wp14:editId="648965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6041B3B" wp14:editId="66954EB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2CFB" w14:textId="77777777" w:rsidR="00AB61DF" w:rsidRDefault="00AB61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CC"/>
    <w:multiLevelType w:val="hybridMultilevel"/>
    <w:tmpl w:val="2FD424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879"/>
    <w:multiLevelType w:val="hybridMultilevel"/>
    <w:tmpl w:val="03542502"/>
    <w:lvl w:ilvl="0" w:tplc="3628FC0C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AF4A9E"/>
    <w:multiLevelType w:val="hybridMultilevel"/>
    <w:tmpl w:val="AF922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769"/>
    <w:multiLevelType w:val="hybridMultilevel"/>
    <w:tmpl w:val="2358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532B"/>
    <w:multiLevelType w:val="hybridMultilevel"/>
    <w:tmpl w:val="9D5A3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A226B"/>
    <w:multiLevelType w:val="hybridMultilevel"/>
    <w:tmpl w:val="8EBE90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3FA"/>
    <w:multiLevelType w:val="hybridMultilevel"/>
    <w:tmpl w:val="80E2C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6CD4"/>
    <w:multiLevelType w:val="hybridMultilevel"/>
    <w:tmpl w:val="84F2D3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C1FFA"/>
    <w:multiLevelType w:val="hybridMultilevel"/>
    <w:tmpl w:val="F8404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20FCC"/>
    <w:rsid w:val="00030201"/>
    <w:rsid w:val="0003573E"/>
    <w:rsid w:val="00036859"/>
    <w:rsid w:val="00042A44"/>
    <w:rsid w:val="000806F7"/>
    <w:rsid w:val="0009415B"/>
    <w:rsid w:val="000B4965"/>
    <w:rsid w:val="000C2EA5"/>
    <w:rsid w:val="000D51D6"/>
    <w:rsid w:val="000E2657"/>
    <w:rsid w:val="0012250E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3B686A"/>
    <w:rsid w:val="0047555B"/>
    <w:rsid w:val="004D20A3"/>
    <w:rsid w:val="004D46DF"/>
    <w:rsid w:val="004D4927"/>
    <w:rsid w:val="005279AB"/>
    <w:rsid w:val="00555D6B"/>
    <w:rsid w:val="005C5F76"/>
    <w:rsid w:val="005D18C8"/>
    <w:rsid w:val="005E52F9"/>
    <w:rsid w:val="00632448"/>
    <w:rsid w:val="00663B6B"/>
    <w:rsid w:val="00682F4B"/>
    <w:rsid w:val="00690439"/>
    <w:rsid w:val="006B0429"/>
    <w:rsid w:val="006B4BFB"/>
    <w:rsid w:val="007313F5"/>
    <w:rsid w:val="00756717"/>
    <w:rsid w:val="00773580"/>
    <w:rsid w:val="007D04FD"/>
    <w:rsid w:val="007E582C"/>
    <w:rsid w:val="00807F61"/>
    <w:rsid w:val="00830BC6"/>
    <w:rsid w:val="00890483"/>
    <w:rsid w:val="008B50AC"/>
    <w:rsid w:val="00981FB2"/>
    <w:rsid w:val="00982338"/>
    <w:rsid w:val="00985D91"/>
    <w:rsid w:val="009A6812"/>
    <w:rsid w:val="009D0FAA"/>
    <w:rsid w:val="00A3100C"/>
    <w:rsid w:val="00A37655"/>
    <w:rsid w:val="00A622A7"/>
    <w:rsid w:val="00A83584"/>
    <w:rsid w:val="00AB61DF"/>
    <w:rsid w:val="00AD5FFB"/>
    <w:rsid w:val="00AF362B"/>
    <w:rsid w:val="00B018A7"/>
    <w:rsid w:val="00B204FD"/>
    <w:rsid w:val="00B23FD8"/>
    <w:rsid w:val="00B52326"/>
    <w:rsid w:val="00B70CB3"/>
    <w:rsid w:val="00BA17D6"/>
    <w:rsid w:val="00BA1930"/>
    <w:rsid w:val="00BA335A"/>
    <w:rsid w:val="00BB3205"/>
    <w:rsid w:val="00BB7420"/>
    <w:rsid w:val="00C042F1"/>
    <w:rsid w:val="00C2289F"/>
    <w:rsid w:val="00C3667C"/>
    <w:rsid w:val="00CD4163"/>
    <w:rsid w:val="00CF54C2"/>
    <w:rsid w:val="00D058BA"/>
    <w:rsid w:val="00D224B7"/>
    <w:rsid w:val="00D32EE9"/>
    <w:rsid w:val="00D77375"/>
    <w:rsid w:val="00D975E8"/>
    <w:rsid w:val="00DF4F55"/>
    <w:rsid w:val="00E01A8E"/>
    <w:rsid w:val="00E72592"/>
    <w:rsid w:val="00F22F04"/>
    <w:rsid w:val="00F350AC"/>
    <w:rsid w:val="00F45C21"/>
    <w:rsid w:val="00F507AB"/>
    <w:rsid w:val="00F50BC1"/>
    <w:rsid w:val="00F51C53"/>
    <w:rsid w:val="00F53EDD"/>
    <w:rsid w:val="00F87B69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881C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B23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D8"/>
    <w:rPr>
      <w:rFonts w:ascii="Segoe UI" w:hAnsi="Segoe UI" w:cs="Segoe UI"/>
      <w:sz w:val="18"/>
      <w:szCs w:val="18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63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544-horici-karabach-2020-konec-valk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3</cp:revision>
  <dcterms:created xsi:type="dcterms:W3CDTF">2021-01-11T15:04:00Z</dcterms:created>
  <dcterms:modified xsi:type="dcterms:W3CDTF">2021-01-12T12:41:00Z</dcterms:modified>
</cp:coreProperties>
</file>