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9F261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České objevy v oblasti lékařství</w:t>
      </w:r>
      <w:r w:rsidR="00A56641">
        <w:t xml:space="preserve"> 1</w:t>
      </w:r>
    </w:p>
    <w:p w:rsidR="00B439DC" w:rsidRDefault="00D25828" w:rsidP="00B439DC">
      <w:pPr>
        <w:pStyle w:val="Popispracovnholistu"/>
        <w:sectPr w:rsidR="00B439D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</w:t>
      </w:r>
      <w:r w:rsidR="00371035">
        <w:t xml:space="preserve"> </w:t>
      </w:r>
      <w:r>
        <w:t>list</w:t>
      </w:r>
      <w:r w:rsidR="00371035">
        <w:t xml:space="preserve"> </w:t>
      </w:r>
      <w:r>
        <w:t>je</w:t>
      </w:r>
      <w:r w:rsidR="00371035">
        <w:t xml:space="preserve"> </w:t>
      </w:r>
      <w:r>
        <w:t>určen</w:t>
      </w:r>
      <w:r w:rsidR="00371035">
        <w:t xml:space="preserve"> </w:t>
      </w:r>
      <w:r>
        <w:t>pro žáky/žákyně</w:t>
      </w:r>
      <w:r w:rsidR="00371035">
        <w:t xml:space="preserve"> </w:t>
      </w:r>
      <w:r w:rsidR="00B439DC">
        <w:t>středních</w:t>
      </w:r>
      <w:r w:rsidR="00371035">
        <w:t xml:space="preserve"> </w:t>
      </w:r>
      <w:r w:rsidR="00B439DC">
        <w:t>škol</w:t>
      </w:r>
      <w:r>
        <w:t>.</w:t>
      </w:r>
      <w:r w:rsidR="00371035">
        <w:t xml:space="preserve"> </w:t>
      </w:r>
      <w:r w:rsidR="00B439DC" w:rsidRPr="00EA259F">
        <w:t>Vypracováním</w:t>
      </w:r>
      <w:r w:rsidR="00371035">
        <w:t xml:space="preserve"> </w:t>
      </w:r>
      <w:r w:rsidR="00B439DC" w:rsidRPr="00EA259F">
        <w:t>pracovního</w:t>
      </w:r>
      <w:r w:rsidR="00371035">
        <w:t xml:space="preserve"> </w:t>
      </w:r>
      <w:r w:rsidR="00B439DC" w:rsidRPr="00EA259F">
        <w:t>listu si</w:t>
      </w:r>
      <w:r w:rsidR="00371035">
        <w:t xml:space="preserve"> </w:t>
      </w:r>
      <w:r w:rsidR="00B439DC" w:rsidRPr="00EA259F">
        <w:t>připomenou</w:t>
      </w:r>
      <w:r w:rsidR="00371035">
        <w:t xml:space="preserve"> </w:t>
      </w:r>
      <w:r w:rsidR="00B439DC" w:rsidRPr="00EA259F">
        <w:t>dva</w:t>
      </w:r>
      <w:r w:rsidR="00371035">
        <w:t xml:space="preserve"> </w:t>
      </w:r>
      <w:r w:rsidR="00B439DC" w:rsidRPr="00EA259F">
        <w:t>významné</w:t>
      </w:r>
      <w:r w:rsidR="00371035">
        <w:t xml:space="preserve"> </w:t>
      </w:r>
      <w:r w:rsidR="00B439DC" w:rsidRPr="00EA259F">
        <w:t>české</w:t>
      </w:r>
      <w:r w:rsidR="00371035">
        <w:t xml:space="preserve"> </w:t>
      </w:r>
      <w:r w:rsidR="00B439DC">
        <w:t>vynálezy</w:t>
      </w:r>
      <w:r w:rsidR="00371035">
        <w:t xml:space="preserve"> </w:t>
      </w:r>
      <w:r w:rsidR="00B439DC">
        <w:t>a</w:t>
      </w:r>
      <w:r w:rsidR="00371035">
        <w:t xml:space="preserve"> </w:t>
      </w:r>
      <w:r w:rsidR="00B439DC" w:rsidRPr="00EA259F">
        <w:t>ověří</w:t>
      </w:r>
      <w:r w:rsidR="00371035">
        <w:t xml:space="preserve"> </w:t>
      </w:r>
      <w:r w:rsidR="00B439DC" w:rsidRPr="00EA259F">
        <w:t>si</w:t>
      </w:r>
      <w:r w:rsidR="00371035">
        <w:t xml:space="preserve"> </w:t>
      </w:r>
      <w:r w:rsidR="00B439DC">
        <w:t>své</w:t>
      </w:r>
      <w:r w:rsidR="00371035">
        <w:t xml:space="preserve"> </w:t>
      </w:r>
      <w:r w:rsidR="00B439DC" w:rsidRPr="00EA259F">
        <w:t>schopnost</w:t>
      </w:r>
      <w:r w:rsidR="00B439DC">
        <w:t>i</w:t>
      </w:r>
      <w:r w:rsidR="00371035">
        <w:t xml:space="preserve"> </w:t>
      </w:r>
      <w:r w:rsidR="00B439DC" w:rsidRPr="00EA259F">
        <w:t>propoj</w:t>
      </w:r>
      <w:r w:rsidR="00B439DC">
        <w:t>ovat</w:t>
      </w:r>
      <w:r w:rsidR="00371035">
        <w:t xml:space="preserve"> </w:t>
      </w:r>
      <w:r w:rsidR="00B439DC">
        <w:t>teoretické</w:t>
      </w:r>
      <w:r w:rsidR="00371035">
        <w:t xml:space="preserve"> </w:t>
      </w:r>
      <w:r w:rsidR="00B439DC" w:rsidRPr="00EA259F">
        <w:t>znalosti</w:t>
      </w:r>
      <w:r w:rsidR="00371035">
        <w:t xml:space="preserve"> </w:t>
      </w:r>
      <w:r w:rsidR="00B320D0">
        <w:t>z oblasti</w:t>
      </w:r>
      <w:r w:rsidR="00371035">
        <w:t xml:space="preserve"> </w:t>
      </w:r>
      <w:r w:rsidR="00B320D0">
        <w:t>organické</w:t>
      </w:r>
      <w:r w:rsidR="00371035">
        <w:t xml:space="preserve"> </w:t>
      </w:r>
      <w:r w:rsidR="00B320D0">
        <w:t>chemie</w:t>
      </w:r>
      <w:r w:rsidR="00371035">
        <w:t xml:space="preserve"> </w:t>
      </w:r>
      <w:r w:rsidR="00B320D0">
        <w:t>s aplikovaným</w:t>
      </w:r>
      <w:r w:rsidR="00371035">
        <w:t xml:space="preserve"> </w:t>
      </w:r>
      <w:r w:rsidR="00B320D0">
        <w:t>výzkumem</w:t>
      </w:r>
      <w:r w:rsidR="00B439DC" w:rsidRPr="00EA259F">
        <w:t>.</w:t>
      </w:r>
      <w:r w:rsidR="00371035">
        <w:t xml:space="preserve">  </w:t>
      </w:r>
      <w:r w:rsidR="00B439DC">
        <w:t>V</w:t>
      </w:r>
      <w:r w:rsidR="00371035">
        <w:t xml:space="preserve"> </w:t>
      </w:r>
      <w:r w:rsidR="00B439DC">
        <w:t>rámci</w:t>
      </w:r>
      <w:r w:rsidR="00371035">
        <w:t xml:space="preserve"> </w:t>
      </w:r>
      <w:r w:rsidR="00B439DC">
        <w:t>námětu</w:t>
      </w:r>
      <w:r w:rsidR="00371035">
        <w:t xml:space="preserve"> </w:t>
      </w:r>
      <w:r w:rsidR="00B439DC">
        <w:t>Objevy</w:t>
      </w:r>
      <w:r w:rsidR="00371035">
        <w:t xml:space="preserve"> </w:t>
      </w:r>
      <w:r w:rsidR="00B439DC">
        <w:t>a</w:t>
      </w:r>
      <w:r w:rsidR="00371035">
        <w:t xml:space="preserve"> </w:t>
      </w:r>
      <w:r w:rsidR="00B439DC">
        <w:t>vynálezy</w:t>
      </w:r>
      <w:r w:rsidR="00371035">
        <w:t xml:space="preserve"> </w:t>
      </w:r>
      <w:r w:rsidR="00B439DC">
        <w:t>mohou</w:t>
      </w:r>
      <w:r w:rsidR="00371035">
        <w:t xml:space="preserve"> </w:t>
      </w:r>
      <w:r w:rsidR="00B439DC">
        <w:t>v historickém</w:t>
      </w:r>
      <w:r w:rsidR="00371035">
        <w:t xml:space="preserve"> </w:t>
      </w:r>
      <w:r w:rsidR="00B439DC">
        <w:t>kontextu</w:t>
      </w:r>
      <w:r w:rsidR="00371035">
        <w:t xml:space="preserve"> </w:t>
      </w:r>
      <w:r w:rsidR="00B439DC">
        <w:t>porovnat</w:t>
      </w:r>
      <w:r w:rsidR="00371035">
        <w:t xml:space="preserve"> </w:t>
      </w:r>
      <w:r w:rsidR="00BE29AD">
        <w:t>podmínky</w:t>
      </w:r>
      <w:r w:rsidR="00371035">
        <w:t xml:space="preserve"> </w:t>
      </w:r>
      <w:r w:rsidR="00BE29AD">
        <w:t>a</w:t>
      </w:r>
      <w:r w:rsidR="00371035">
        <w:t xml:space="preserve"> </w:t>
      </w:r>
      <w:r w:rsidR="00BE29AD">
        <w:t>okolnosti,</w:t>
      </w:r>
      <w:r w:rsidR="00371035">
        <w:t xml:space="preserve"> </w:t>
      </w:r>
      <w:r w:rsidR="00BE29AD">
        <w:t>za</w:t>
      </w:r>
      <w:r w:rsidR="00371035">
        <w:t xml:space="preserve"> </w:t>
      </w:r>
      <w:r w:rsidR="00BE29AD">
        <w:t>nichž</w:t>
      </w:r>
      <w:r w:rsidR="00371035">
        <w:t xml:space="preserve"> </w:t>
      </w:r>
      <w:r w:rsidR="00B439DC">
        <w:t>na</w:t>
      </w:r>
      <w:r w:rsidR="00371035">
        <w:t xml:space="preserve"> </w:t>
      </w:r>
      <w:r w:rsidR="00B439DC">
        <w:t>svých</w:t>
      </w:r>
      <w:r w:rsidR="00371035">
        <w:t xml:space="preserve"> </w:t>
      </w:r>
      <w:r w:rsidR="00B439DC">
        <w:t>objevech</w:t>
      </w:r>
      <w:r w:rsidR="00371035">
        <w:t xml:space="preserve"> </w:t>
      </w:r>
      <w:r w:rsidR="00B439DC">
        <w:t>vědci</w:t>
      </w:r>
      <w:r w:rsidR="00371035">
        <w:t xml:space="preserve"> </w:t>
      </w:r>
      <w:r w:rsidR="00B439DC">
        <w:t>pracovali.</w:t>
      </w:r>
    </w:p>
    <w:p w:rsidR="009B0383" w:rsidRDefault="00B439DC" w:rsidP="00B439DC">
      <w:pPr>
        <w:pStyle w:val="Popispracovnholistu"/>
        <w:sectPr w:rsidR="009B038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259F">
        <w:t>Je</w:t>
      </w:r>
      <w:r w:rsidR="00371035">
        <w:t xml:space="preserve"> </w:t>
      </w:r>
      <w:r w:rsidRPr="00EA259F">
        <w:t>vhodné</w:t>
      </w:r>
      <w:r>
        <w:t>,</w:t>
      </w:r>
      <w:r w:rsidR="00371035">
        <w:t xml:space="preserve"> </w:t>
      </w:r>
      <w:r>
        <w:t>aby</w:t>
      </w:r>
      <w:r w:rsidR="00371035">
        <w:t xml:space="preserve"> </w:t>
      </w:r>
      <w:r>
        <w:t>při</w:t>
      </w:r>
      <w:r w:rsidR="00371035">
        <w:t xml:space="preserve"> </w:t>
      </w:r>
      <w:r>
        <w:t>vypracování</w:t>
      </w:r>
      <w:r w:rsidR="00371035">
        <w:t xml:space="preserve"> </w:t>
      </w:r>
      <w:r>
        <w:t>žáci/žákyně</w:t>
      </w:r>
      <w:r w:rsidR="00371035">
        <w:t xml:space="preserve"> </w:t>
      </w:r>
      <w:r>
        <w:t>používali</w:t>
      </w:r>
      <w:r w:rsidR="00371035">
        <w:t xml:space="preserve"> </w:t>
      </w:r>
      <w:r>
        <w:t>pomůcky</w:t>
      </w:r>
      <w:r w:rsidR="00371035">
        <w:t xml:space="preserve"> </w:t>
      </w:r>
      <w:r>
        <w:t>dle</w:t>
      </w:r>
      <w:r w:rsidR="00371035">
        <w:t xml:space="preserve"> </w:t>
      </w:r>
      <w:r>
        <w:t>vlastního</w:t>
      </w:r>
      <w:r w:rsidR="00371035">
        <w:t xml:space="preserve"> </w:t>
      </w:r>
      <w:r>
        <w:t>uvážení.</w:t>
      </w:r>
      <w:r w:rsidR="00371035">
        <w:t xml:space="preserve"> </w:t>
      </w:r>
    </w:p>
    <w:p w:rsidR="009B0383" w:rsidRDefault="00892F3E" w:rsidP="00EE3316">
      <w:pPr>
        <w:pStyle w:val="Video"/>
        <w:sectPr w:rsidR="009B038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9B0383" w:rsidRPr="009B0383">
          <w:rPr>
            <w:rStyle w:val="Hypertextovodkaz"/>
          </w:rPr>
          <w:t>Umělá</w:t>
        </w:r>
        <w:r w:rsidR="00371035">
          <w:rPr>
            <w:rStyle w:val="Hypertextovodkaz"/>
          </w:rPr>
          <w:t xml:space="preserve"> </w:t>
        </w:r>
        <w:r w:rsidR="009B0383" w:rsidRPr="009B0383">
          <w:rPr>
            <w:rStyle w:val="Hypertextovodkaz"/>
          </w:rPr>
          <w:t>céva</w:t>
        </w:r>
      </w:hyperlink>
    </w:p>
    <w:p w:rsidR="00D25828" w:rsidRDefault="00892F3E" w:rsidP="00EE3316">
      <w:pPr>
        <w:pStyle w:val="Video"/>
        <w:rPr>
          <w:rStyle w:val="Hypertextovodkaz"/>
          <w:color w:val="F22EA2"/>
        </w:rPr>
        <w:sectPr w:rsidR="00D2582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D25828" w:rsidRPr="00D25828">
          <w:rPr>
            <w:rStyle w:val="Hypertextovodkaz"/>
          </w:rPr>
          <w:t>Měkké kontaktní čočky</w:t>
        </w:r>
      </w:hyperlink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D25828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371035">
        <w:t xml:space="preserve"> </w:t>
      </w:r>
      <w:r>
        <w:t>podstatu</w:t>
      </w:r>
      <w:r w:rsidR="00371035">
        <w:t xml:space="preserve"> </w:t>
      </w:r>
      <w:r>
        <w:t>pružné</w:t>
      </w:r>
      <w:r w:rsidR="00371035">
        <w:t xml:space="preserve"> </w:t>
      </w:r>
      <w:r>
        <w:t>cévní</w:t>
      </w:r>
      <w:r w:rsidR="00371035">
        <w:t xml:space="preserve"> </w:t>
      </w:r>
      <w:r>
        <w:t>protézy.</w:t>
      </w:r>
    </w:p>
    <w:p w:rsidR="00D25828" w:rsidRDefault="00AD1C92" w:rsidP="00EA3EF5">
      <w:pPr>
        <w:pStyle w:val="dekodpov"/>
        <w:sectPr w:rsidR="00D2582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</w:p>
    <w:p w:rsidR="008A0B81" w:rsidRDefault="00D25828" w:rsidP="008A0B81">
      <w:pPr>
        <w:pStyle w:val="kol-zadn"/>
        <w:numPr>
          <w:ilvl w:val="0"/>
          <w:numId w:val="11"/>
        </w:numPr>
        <w:sectPr w:rsidR="008A0B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</w:t>
      </w:r>
      <w:r w:rsidR="00371035">
        <w:t xml:space="preserve"> </w:t>
      </w:r>
      <w:r>
        <w:t>je</w:t>
      </w:r>
      <w:r w:rsidR="00371035">
        <w:t xml:space="preserve"> </w:t>
      </w:r>
      <w:r>
        <w:t>kolagen?</w:t>
      </w:r>
      <w:r w:rsidR="00371035">
        <w:t xml:space="preserve"> </w:t>
      </w:r>
      <w:r w:rsidR="008A0B81">
        <w:t>Vyhledejte, co</w:t>
      </w:r>
      <w:r w:rsidR="00371035">
        <w:t xml:space="preserve"> </w:t>
      </w:r>
      <w:r w:rsidR="008A0B81">
        <w:t>je</w:t>
      </w:r>
      <w:r w:rsidR="00371035">
        <w:t xml:space="preserve"> </w:t>
      </w:r>
      <w:r w:rsidR="008A0B81">
        <w:t>základní</w:t>
      </w:r>
      <w:r w:rsidR="00371035">
        <w:t xml:space="preserve"> </w:t>
      </w:r>
      <w:r w:rsidR="008A0B81">
        <w:t>jednotkou</w:t>
      </w:r>
      <w:r w:rsidR="00371035">
        <w:t xml:space="preserve"> </w:t>
      </w:r>
      <w:r w:rsidR="008A0B81">
        <w:t>kolagenu.</w:t>
      </w:r>
    </w:p>
    <w:p w:rsidR="000A557D" w:rsidRDefault="008A0B81" w:rsidP="008A0B81">
      <w:pPr>
        <w:pStyle w:val="dekodpov"/>
        <w:sectPr w:rsidR="000A55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57D" w:rsidRDefault="000A557D" w:rsidP="000A557D">
      <w:pPr>
        <w:pStyle w:val="kol-zadn"/>
        <w:numPr>
          <w:ilvl w:val="0"/>
          <w:numId w:val="11"/>
        </w:numPr>
        <w:sectPr w:rsidR="000A557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Která</w:t>
      </w:r>
      <w:r w:rsidR="00371035">
        <w:t xml:space="preserve"> </w:t>
      </w:r>
      <w:r>
        <w:t>instituce</w:t>
      </w:r>
      <w:r w:rsidR="00371035">
        <w:t xml:space="preserve"> </w:t>
      </w:r>
      <w:r>
        <w:t>v ČR</w:t>
      </w:r>
      <w:r w:rsidR="00371035">
        <w:t xml:space="preserve"> </w:t>
      </w:r>
      <w:r>
        <w:t>roz</w:t>
      </w:r>
      <w:r w:rsidR="00BE29AD">
        <w:t>hoduje</w:t>
      </w:r>
      <w:r w:rsidR="00371035">
        <w:t xml:space="preserve"> </w:t>
      </w:r>
      <w:r w:rsidR="00BE29AD">
        <w:t>o</w:t>
      </w:r>
      <w:r w:rsidR="00371035">
        <w:t xml:space="preserve"> </w:t>
      </w:r>
      <w:r w:rsidR="00BE29AD">
        <w:t>poskytování</w:t>
      </w:r>
      <w:r w:rsidR="00371035">
        <w:t xml:space="preserve">  </w:t>
      </w:r>
      <w:r w:rsidR="00BE29AD">
        <w:t>ochrany vynálezů</w:t>
      </w:r>
      <w:r>
        <w:t>?</w:t>
      </w:r>
    </w:p>
    <w:p w:rsidR="009B0383" w:rsidRDefault="000A557D" w:rsidP="000A557D">
      <w:pPr>
        <w:pStyle w:val="dekodpov"/>
        <w:sectPr w:rsidR="009B038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</w:t>
      </w:r>
    </w:p>
    <w:p w:rsidR="008A0B81" w:rsidRDefault="009B0383" w:rsidP="000A557D">
      <w:pPr>
        <w:pStyle w:val="dekodpov"/>
        <w:sectPr w:rsidR="008A0B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……………………………………………………………………………………………………………….</w:t>
      </w:r>
      <w:r w:rsidR="000A557D">
        <w:t xml:space="preserve"> </w:t>
      </w:r>
      <w:r w:rsidR="00371035">
        <w:t xml:space="preserve"> </w:t>
      </w:r>
      <w:r w:rsidR="000A557D">
        <w:t xml:space="preserve"> </w:t>
      </w:r>
    </w:p>
    <w:p w:rsidR="008A0B81" w:rsidRDefault="008A0B81" w:rsidP="008A0B81">
      <w:pPr>
        <w:pStyle w:val="kol-zadn"/>
        <w:numPr>
          <w:ilvl w:val="0"/>
          <w:numId w:val="11"/>
        </w:numPr>
        <w:sectPr w:rsidR="008A0B8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</w:t>
      </w:r>
      <w:r w:rsidR="00371035">
        <w:t xml:space="preserve"> </w:t>
      </w:r>
      <w:r>
        <w:t>je</w:t>
      </w:r>
      <w:r w:rsidR="00371035">
        <w:t xml:space="preserve"> </w:t>
      </w:r>
      <w:r>
        <w:t>polymer?</w:t>
      </w:r>
      <w:r w:rsidR="00371035">
        <w:t xml:space="preserve"> </w:t>
      </w:r>
      <w:r>
        <w:t>V čem</w:t>
      </w:r>
      <w:r w:rsidR="00371035">
        <w:t xml:space="preserve">  </w:t>
      </w:r>
      <w:r>
        <w:t>se</w:t>
      </w:r>
      <w:r w:rsidR="00371035">
        <w:t xml:space="preserve"> </w:t>
      </w:r>
      <w:r>
        <w:t>odlišuje</w:t>
      </w:r>
      <w:r w:rsidR="00371035">
        <w:t xml:space="preserve"> </w:t>
      </w:r>
      <w:r>
        <w:t>od</w:t>
      </w:r>
      <w:r w:rsidR="00371035">
        <w:t xml:space="preserve"> </w:t>
      </w:r>
      <w:r>
        <w:t>jiných</w:t>
      </w:r>
      <w:r w:rsidR="00371035">
        <w:t xml:space="preserve">  </w:t>
      </w:r>
      <w:r>
        <w:t>látek?</w:t>
      </w:r>
    </w:p>
    <w:p w:rsidR="009B0383" w:rsidRDefault="008A0B81" w:rsidP="00024DCE">
      <w:pPr>
        <w:pStyle w:val="dekodpov"/>
        <w:rPr>
          <w:b/>
          <w:noProof/>
          <w:sz w:val="24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383">
        <w:t>………………………………………………………………………………………………………………………..</w:t>
      </w:r>
      <w:r w:rsidR="00371035">
        <w:t xml:space="preserve"> </w:t>
      </w:r>
      <w:r w:rsidR="009B0383">
        <w:br w:type="page"/>
      </w:r>
    </w:p>
    <w:p w:rsidR="00FA405E" w:rsidRDefault="008A0B81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Do</w:t>
      </w:r>
      <w:r w:rsidR="00371035">
        <w:t xml:space="preserve"> </w:t>
      </w:r>
      <w:r>
        <w:t>tabulky</w:t>
      </w:r>
      <w:r w:rsidR="00371035">
        <w:t xml:space="preserve"> </w:t>
      </w:r>
      <w:r>
        <w:t>doplňte</w:t>
      </w:r>
      <w:r w:rsidR="00371035">
        <w:t xml:space="preserve"> </w:t>
      </w:r>
      <w:r>
        <w:t>vzorce</w:t>
      </w:r>
      <w:r w:rsidR="00371035">
        <w:t xml:space="preserve"> </w:t>
      </w:r>
      <w:r>
        <w:t>jednoduchých</w:t>
      </w:r>
      <w:r w:rsidR="00371035">
        <w:t xml:space="preserve"> </w:t>
      </w:r>
      <w:r>
        <w:t>polymerů: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24"/>
        <w:gridCol w:w="5088"/>
      </w:tblGrid>
      <w:tr w:rsidR="00CB20DE" w:rsidTr="00207C67">
        <w:trPr>
          <w:trHeight w:val="375"/>
          <w:jc w:val="center"/>
        </w:trPr>
        <w:tc>
          <w:tcPr>
            <w:tcW w:w="2124" w:type="dxa"/>
            <w:shd w:val="clear" w:color="auto" w:fill="33BEF2"/>
          </w:tcPr>
          <w:p w:rsidR="00CB20DE" w:rsidRDefault="00CB20DE" w:rsidP="007D2437">
            <w:pPr>
              <w:pStyle w:val="Zhlav-tabulka"/>
            </w:pPr>
            <w:r>
              <w:t>Název</w:t>
            </w:r>
          </w:p>
        </w:tc>
        <w:tc>
          <w:tcPr>
            <w:tcW w:w="5088" w:type="dxa"/>
            <w:shd w:val="clear" w:color="auto" w:fill="33BEF2"/>
          </w:tcPr>
          <w:p w:rsidR="00CB20DE" w:rsidRDefault="00CB20DE" w:rsidP="7DAA1868">
            <w:pPr>
              <w:pStyle w:val="Zhlav-tabulka"/>
            </w:pPr>
            <w:r>
              <w:t>Vzorec</w:t>
            </w:r>
          </w:p>
        </w:tc>
      </w:tr>
      <w:tr w:rsidR="00CB20DE" w:rsidTr="00207C67">
        <w:trPr>
          <w:trHeight w:val="675"/>
          <w:jc w:val="center"/>
        </w:trPr>
        <w:tc>
          <w:tcPr>
            <w:tcW w:w="2124" w:type="dxa"/>
          </w:tcPr>
          <w:p w:rsidR="00CB20DE" w:rsidRDefault="00207C67" w:rsidP="7DAA1868">
            <w:pPr>
              <w:pStyle w:val="Vpltabulky"/>
            </w:pPr>
            <w:r>
              <w:t>polyetylen</w:t>
            </w:r>
          </w:p>
        </w:tc>
        <w:tc>
          <w:tcPr>
            <w:tcW w:w="5088" w:type="dxa"/>
          </w:tcPr>
          <w:p w:rsidR="00CB20DE" w:rsidRDefault="00CB20DE" w:rsidP="7DAA1868">
            <w:pPr>
              <w:pStyle w:val="Vpltabulky"/>
            </w:pPr>
          </w:p>
        </w:tc>
      </w:tr>
      <w:tr w:rsidR="00CB20DE" w:rsidTr="00207C67">
        <w:trPr>
          <w:trHeight w:val="675"/>
          <w:jc w:val="center"/>
        </w:trPr>
        <w:tc>
          <w:tcPr>
            <w:tcW w:w="2124" w:type="dxa"/>
          </w:tcPr>
          <w:p w:rsidR="00CB20DE" w:rsidRDefault="00207C67" w:rsidP="7DAA1868">
            <w:pPr>
              <w:pStyle w:val="Vpltabulky"/>
            </w:pPr>
            <w:proofErr w:type="spellStart"/>
            <w:r>
              <w:t>polybutadien</w:t>
            </w:r>
            <w:proofErr w:type="spellEnd"/>
          </w:p>
        </w:tc>
        <w:tc>
          <w:tcPr>
            <w:tcW w:w="5088" w:type="dxa"/>
          </w:tcPr>
          <w:p w:rsidR="00CB20DE" w:rsidRDefault="00CB20DE" w:rsidP="7DAA1868">
            <w:pPr>
              <w:pStyle w:val="Vpltabulky"/>
            </w:pPr>
          </w:p>
        </w:tc>
      </w:tr>
      <w:tr w:rsidR="00CB20DE" w:rsidTr="00207C67">
        <w:trPr>
          <w:trHeight w:val="675"/>
          <w:jc w:val="center"/>
        </w:trPr>
        <w:tc>
          <w:tcPr>
            <w:tcW w:w="2124" w:type="dxa"/>
          </w:tcPr>
          <w:p w:rsidR="00CB20DE" w:rsidRDefault="00207C67" w:rsidP="00207C67">
            <w:pPr>
              <w:pStyle w:val="Vpltabulky"/>
            </w:pPr>
            <w:r>
              <w:t>polyvinylchlorid</w:t>
            </w:r>
          </w:p>
        </w:tc>
        <w:tc>
          <w:tcPr>
            <w:tcW w:w="5088" w:type="dxa"/>
          </w:tcPr>
          <w:p w:rsidR="00CB20DE" w:rsidRDefault="00CB20DE" w:rsidP="7DAA1868">
            <w:pPr>
              <w:pStyle w:val="Vpltabulky"/>
            </w:pPr>
          </w:p>
        </w:tc>
      </w:tr>
    </w:tbl>
    <w:p w:rsidR="001A3C68" w:rsidRDefault="001A3C68" w:rsidP="008A0B81">
      <w:pPr>
        <w:pStyle w:val="kol-zadn"/>
        <w:numPr>
          <w:ilvl w:val="0"/>
          <w:numId w:val="0"/>
        </w:numPr>
        <w:ind w:left="720"/>
        <w:sectPr w:rsidR="001A3C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A0B81" w:rsidRDefault="008A0B81" w:rsidP="008A0B81">
      <w:pPr>
        <w:pStyle w:val="kol-zadn"/>
        <w:numPr>
          <w:ilvl w:val="0"/>
          <w:numId w:val="0"/>
        </w:numPr>
        <w:ind w:left="720"/>
      </w:pPr>
    </w:p>
    <w:p w:rsidR="001A3C68" w:rsidRDefault="001A3C68" w:rsidP="001A3C68">
      <w:pPr>
        <w:pStyle w:val="kol-zadn"/>
        <w:numPr>
          <w:ilvl w:val="0"/>
          <w:numId w:val="11"/>
        </w:numPr>
        <w:sectPr w:rsidR="001A3C6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 w:rsidR="00371035">
        <w:t xml:space="preserve"> </w:t>
      </w:r>
      <w:r>
        <w:t>příklad</w:t>
      </w:r>
      <w:r w:rsidR="00371035">
        <w:t xml:space="preserve"> </w:t>
      </w:r>
      <w:r>
        <w:t>polymeru</w:t>
      </w:r>
      <w:r w:rsidR="00371035">
        <w:t xml:space="preserve"> </w:t>
      </w:r>
      <w:r>
        <w:t>s rozvětveným</w:t>
      </w:r>
      <w:r w:rsidR="00371035">
        <w:t xml:space="preserve"> </w:t>
      </w:r>
      <w:r>
        <w:t>řetězcem.</w:t>
      </w:r>
    </w:p>
    <w:p w:rsidR="008A0B81" w:rsidRDefault="001A3C68" w:rsidP="001A3C68">
      <w:pPr>
        <w:pStyle w:val="dekodpov"/>
      </w:pPr>
      <w:r>
        <w:t>…………………………………………………………………………………………………………………….</w:t>
      </w:r>
    </w:p>
    <w:p w:rsidR="00CE28A6" w:rsidRDefault="00957E65" w:rsidP="00EE3316">
      <w:pPr>
        <w:pStyle w:val="kol-zadn"/>
        <w:numPr>
          <w:ilvl w:val="0"/>
          <w:numId w:val="11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</w:t>
      </w:r>
      <w:r w:rsidR="00371035">
        <w:t xml:space="preserve"> </w:t>
      </w:r>
      <w:r>
        <w:t>polymerech</w:t>
      </w:r>
      <w:r w:rsidR="00371035">
        <w:t xml:space="preserve"> </w:t>
      </w:r>
      <w:r>
        <w:t>se</w:t>
      </w:r>
      <w:r w:rsidR="00371035">
        <w:t xml:space="preserve"> </w:t>
      </w:r>
      <w:r>
        <w:t>mluví</w:t>
      </w:r>
      <w:r w:rsidR="00371035">
        <w:t xml:space="preserve"> </w:t>
      </w:r>
      <w:r>
        <w:t>také</w:t>
      </w:r>
      <w:r w:rsidR="00371035">
        <w:t xml:space="preserve"> </w:t>
      </w:r>
      <w:r>
        <w:t>u</w:t>
      </w:r>
      <w:r w:rsidR="00371035">
        <w:t xml:space="preserve"> </w:t>
      </w:r>
      <w:r>
        <w:t>látek</w:t>
      </w:r>
      <w:r w:rsidR="00BE29AD">
        <w:t>,</w:t>
      </w:r>
      <w:r w:rsidR="00371035">
        <w:t xml:space="preserve"> </w:t>
      </w:r>
      <w:r>
        <w:t>jako</w:t>
      </w:r>
      <w:r w:rsidR="00371035">
        <w:t xml:space="preserve"> </w:t>
      </w:r>
      <w:r>
        <w:t>jsou</w:t>
      </w:r>
      <w:r w:rsidR="00371035">
        <w:t xml:space="preserve"> </w:t>
      </w:r>
      <w:r>
        <w:t>proteiny</w:t>
      </w:r>
      <w:r w:rsidR="00371035">
        <w:t xml:space="preserve"> </w:t>
      </w:r>
      <w:r>
        <w:t>a</w:t>
      </w:r>
      <w:r w:rsidR="00371035">
        <w:t xml:space="preserve"> </w:t>
      </w:r>
      <w:r>
        <w:t>nukleové</w:t>
      </w:r>
      <w:r w:rsidR="00371035">
        <w:t xml:space="preserve"> </w:t>
      </w:r>
      <w:r>
        <w:t>kyseliny.</w:t>
      </w:r>
      <w:r w:rsidR="00371035">
        <w:t xml:space="preserve"> </w:t>
      </w:r>
      <w:r>
        <w:t>Vysvětlete</w:t>
      </w:r>
      <w:r w:rsidR="00371035">
        <w:t xml:space="preserve"> </w:t>
      </w:r>
      <w:r>
        <w:t>proč.</w:t>
      </w:r>
    </w:p>
    <w:p w:rsidR="009B0383" w:rsidRDefault="00EA3EF5" w:rsidP="00EA3EF5">
      <w:pPr>
        <w:pStyle w:val="dekodpov"/>
        <w:ind w:left="0"/>
        <w:sectPr w:rsidR="009B038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 w:rsidR="00194B7F">
        <w:br/>
        <w:t>……………………………………………………………….</w:t>
      </w:r>
      <w:r w:rsidR="00EE3316">
        <w:br/>
      </w:r>
      <w:r>
        <w:t>………………………………………………………………</w:t>
      </w:r>
      <w:r w:rsidR="002214DD">
        <w:t>……………………………………………………</w:t>
      </w:r>
    </w:p>
    <w:p w:rsidR="009B0383" w:rsidRDefault="009B0383" w:rsidP="00024DCE">
      <w:pPr>
        <w:pStyle w:val="kol-zadn"/>
        <w:numPr>
          <w:ilvl w:val="0"/>
          <w:numId w:val="11"/>
        </w:numPr>
      </w:pPr>
      <w:r>
        <w:t>Co</w:t>
      </w:r>
      <w:r w:rsidR="00371035">
        <w:t xml:space="preserve"> </w:t>
      </w:r>
      <w:r>
        <w:t>použil</w:t>
      </w:r>
      <w:r w:rsidR="00371035">
        <w:t xml:space="preserve">  </w:t>
      </w:r>
      <w:r>
        <w:t>Otto</w:t>
      </w:r>
      <w:r w:rsidR="00371035">
        <w:t xml:space="preserve"> </w:t>
      </w:r>
      <w:r>
        <w:t>Wichterle</w:t>
      </w:r>
      <w:r w:rsidR="00371035">
        <w:t xml:space="preserve"> </w:t>
      </w:r>
      <w:r>
        <w:t>k</w:t>
      </w:r>
      <w:r w:rsidR="00371035">
        <w:t xml:space="preserve"> </w:t>
      </w:r>
      <w:r>
        <w:t>sestrojení</w:t>
      </w:r>
      <w:r w:rsidR="00371035">
        <w:t xml:space="preserve"> </w:t>
      </w:r>
      <w:r>
        <w:t>svého</w:t>
      </w:r>
      <w:r w:rsidR="00371035">
        <w:t xml:space="preserve">  </w:t>
      </w:r>
      <w:r w:rsidR="00024DCE">
        <w:t>prvního</w:t>
      </w:r>
      <w:r w:rsidR="00371035">
        <w:t xml:space="preserve"> </w:t>
      </w:r>
      <w:r>
        <w:t>„čočkostroje“?</w:t>
      </w:r>
    </w:p>
    <w:p w:rsidR="00EA3EF5" w:rsidRDefault="009B0383" w:rsidP="009B0383">
      <w:pPr>
        <w:pStyle w:val="dekodpov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EF5">
        <w:t>.</w:t>
      </w:r>
      <w:r w:rsidR="00EE3316">
        <w:br/>
      </w:r>
    </w:p>
    <w:p w:rsidR="00EA3EF5" w:rsidRDefault="00EA3EF5" w:rsidP="00EA3EF5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BE29AD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892F3E" w:rsidP="00957E65">
      <w:pPr>
        <w:pStyle w:val="dekodpo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2214DD">
                    <w:t>Jitka Pohanková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  <w:r w:rsidR="00957E65">
        <w:t>……………………………………………………………………………………………………………………………………</w:t>
      </w:r>
      <w:r w:rsidR="00BE29AD">
        <w:t>………………………………………………………………………………………………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3E" w:rsidRDefault="00892F3E">
      <w:pPr>
        <w:spacing w:after="0" w:line="240" w:lineRule="auto"/>
      </w:pPr>
      <w:r>
        <w:separator/>
      </w:r>
    </w:p>
  </w:endnote>
  <w:endnote w:type="continuationSeparator" w:id="0">
    <w:p w:rsidR="00892F3E" w:rsidRDefault="008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3E" w:rsidRDefault="00892F3E">
      <w:pPr>
        <w:spacing w:after="0" w:line="240" w:lineRule="auto"/>
      </w:pPr>
      <w:r>
        <w:separator/>
      </w:r>
    </w:p>
  </w:footnote>
  <w:footnote w:type="continuationSeparator" w:id="0">
    <w:p w:rsidR="00892F3E" w:rsidRDefault="0089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3.75pt" o:bullet="t">
        <v:imagedata r:id="rId1" o:title="odrazka"/>
      </v:shape>
    </w:pict>
  </w:numPicBullet>
  <w:numPicBullet w:numPicBulletId="1">
    <w:pict>
      <v:shape id="_x0000_i1031" type="#_x0000_t75" style="width:6pt;height:3.75pt" o:bullet="t">
        <v:imagedata r:id="rId2" o:title="videoodrazka"/>
      </v:shape>
    </w:pict>
  </w:numPicBullet>
  <w:numPicBullet w:numPicBulletId="2">
    <w:pict>
      <v:shape id="_x0000_i1032" type="#_x0000_t75" style="width:13.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24DCE"/>
    <w:rsid w:val="00025B78"/>
    <w:rsid w:val="00070EA6"/>
    <w:rsid w:val="000A557D"/>
    <w:rsid w:val="00106D77"/>
    <w:rsid w:val="0011432B"/>
    <w:rsid w:val="001659E0"/>
    <w:rsid w:val="0017511B"/>
    <w:rsid w:val="00194B7F"/>
    <w:rsid w:val="001A3C68"/>
    <w:rsid w:val="00207C67"/>
    <w:rsid w:val="002214DD"/>
    <w:rsid w:val="002272AB"/>
    <w:rsid w:val="00241D37"/>
    <w:rsid w:val="002C10F6"/>
    <w:rsid w:val="002D5A52"/>
    <w:rsid w:val="00301E59"/>
    <w:rsid w:val="00304366"/>
    <w:rsid w:val="0034515E"/>
    <w:rsid w:val="00371035"/>
    <w:rsid w:val="004210B0"/>
    <w:rsid w:val="00430D16"/>
    <w:rsid w:val="004630C6"/>
    <w:rsid w:val="00467BBD"/>
    <w:rsid w:val="005B7724"/>
    <w:rsid w:val="005E2369"/>
    <w:rsid w:val="00643389"/>
    <w:rsid w:val="00777383"/>
    <w:rsid w:val="00785CB6"/>
    <w:rsid w:val="007D2437"/>
    <w:rsid w:val="008311C7"/>
    <w:rsid w:val="00844BC0"/>
    <w:rsid w:val="008456A5"/>
    <w:rsid w:val="0088325F"/>
    <w:rsid w:val="00892F3E"/>
    <w:rsid w:val="008A0B81"/>
    <w:rsid w:val="00957E65"/>
    <w:rsid w:val="009B0383"/>
    <w:rsid w:val="009B6E2F"/>
    <w:rsid w:val="009D00E9"/>
    <w:rsid w:val="009D05FB"/>
    <w:rsid w:val="009F261A"/>
    <w:rsid w:val="00A06558"/>
    <w:rsid w:val="00A56641"/>
    <w:rsid w:val="00A83D50"/>
    <w:rsid w:val="00AD1C92"/>
    <w:rsid w:val="00B16A1A"/>
    <w:rsid w:val="00B233C7"/>
    <w:rsid w:val="00B320D0"/>
    <w:rsid w:val="00B439DC"/>
    <w:rsid w:val="00BC46D4"/>
    <w:rsid w:val="00BE29AD"/>
    <w:rsid w:val="00BE6B23"/>
    <w:rsid w:val="00C31B60"/>
    <w:rsid w:val="00CB20DE"/>
    <w:rsid w:val="00CE28A6"/>
    <w:rsid w:val="00D25828"/>
    <w:rsid w:val="00D334AC"/>
    <w:rsid w:val="00D8461F"/>
    <w:rsid w:val="00D85463"/>
    <w:rsid w:val="00DB4536"/>
    <w:rsid w:val="00E0332A"/>
    <w:rsid w:val="00E56BDD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19161-F0EA-46A5-ADC6-AC129833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30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30D16"/>
  </w:style>
  <w:style w:type="paragraph" w:styleId="Zhlav">
    <w:name w:val="header"/>
    <w:basedOn w:val="Normln"/>
    <w:link w:val="Zhlav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D16"/>
  </w:style>
  <w:style w:type="paragraph" w:styleId="Zpat">
    <w:name w:val="footer"/>
    <w:basedOn w:val="Normln"/>
    <w:link w:val="Zpat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334-mekke-kontaktni-coc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333-umela-cev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8083-7010-497B-98AA-00F8977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NoNeedToBeOrganized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20</cp:revision>
  <cp:lastPrinted>2021-07-23T08:26:00Z</cp:lastPrinted>
  <dcterms:created xsi:type="dcterms:W3CDTF">2022-01-09T09:36:00Z</dcterms:created>
  <dcterms:modified xsi:type="dcterms:W3CDTF">2022-01-19T10:13:00Z</dcterms:modified>
</cp:coreProperties>
</file>