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D776" w14:textId="5D5DD539" w:rsidR="00B339A5" w:rsidRPr="000B00A0" w:rsidRDefault="00B339A5" w:rsidP="00D165B5">
      <w:pPr>
        <w:pStyle w:val="Popispracovnholistu"/>
        <w:spacing w:before="0"/>
        <w:jc w:val="left"/>
        <w:rPr>
          <w:rFonts w:ascii="Calibri" w:hAnsi="Calibri" w:cs="Calibri"/>
          <w:b/>
          <w:bCs/>
          <w:sz w:val="24"/>
          <w:szCs w:val="24"/>
        </w:rPr>
      </w:pPr>
      <w:r w:rsidRPr="004A0AD0">
        <w:rPr>
          <w:rFonts w:ascii="Calibri" w:hAnsi="Calibri" w:cs="Calibri"/>
          <w:b/>
          <w:bCs/>
          <w:sz w:val="44"/>
          <w:szCs w:val="44"/>
        </w:rPr>
        <w:t>Veřejný zájem a bezplatné zpravodajství (TV Dožď)</w:t>
      </w:r>
    </w:p>
    <w:p w14:paraId="7E838E93" w14:textId="73C9C372" w:rsidR="00B339A5" w:rsidRPr="000B00A0" w:rsidRDefault="00B339A5" w:rsidP="00181B07">
      <w:pPr>
        <w:pStyle w:val="Popispracovnholistu"/>
        <w:spacing w:before="0"/>
        <w:rPr>
          <w:rFonts w:ascii="Calibri" w:hAnsi="Calibri" w:cs="Calibri"/>
          <w:b/>
          <w:bCs/>
          <w:sz w:val="24"/>
          <w:szCs w:val="24"/>
        </w:rPr>
      </w:pPr>
      <w:r w:rsidRPr="000B00A0">
        <w:rPr>
          <w:rFonts w:ascii="Calibri" w:hAnsi="Calibri" w:cs="Calibri"/>
          <w:b/>
          <w:bCs/>
          <w:sz w:val="24"/>
          <w:szCs w:val="24"/>
        </w:rPr>
        <w:t>Informace pro vyučující</w:t>
      </w:r>
    </w:p>
    <w:p w14:paraId="18018CE6" w14:textId="77777777" w:rsidR="00B339A5" w:rsidRPr="000B00A0" w:rsidRDefault="00B339A5" w:rsidP="00181B07">
      <w:pPr>
        <w:pStyle w:val="Popispracovnholistu"/>
        <w:spacing w:before="0"/>
        <w:rPr>
          <w:rFonts w:ascii="Calibri" w:hAnsi="Calibri" w:cs="Calibri"/>
          <w:b/>
          <w:bCs/>
          <w:sz w:val="24"/>
          <w:szCs w:val="24"/>
        </w:rPr>
      </w:pPr>
    </w:p>
    <w:p w14:paraId="0E8711D3" w14:textId="41847166" w:rsidR="00B339A5" w:rsidRDefault="00B339A5" w:rsidP="00181B07">
      <w:pPr>
        <w:spacing w:after="120"/>
        <w:rPr>
          <w:rFonts w:ascii="Calibri" w:hAnsi="Calibri" w:cs="Calibri"/>
        </w:rPr>
      </w:pPr>
      <w:r w:rsidRPr="000B00A0">
        <w:rPr>
          <w:rStyle w:val="NadpisseznamuChar"/>
          <w:rFonts w:ascii="Calibri" w:hAnsi="Calibri" w:cs="Calibri"/>
        </w:rPr>
        <w:t>Anotace:</w:t>
      </w:r>
      <w:r w:rsidRPr="000B00A0">
        <w:rPr>
          <w:rFonts w:ascii="Calibri" w:hAnsi="Calibri" w:cs="Calibri"/>
        </w:rPr>
        <w:t xml:space="preserve"> </w:t>
      </w:r>
      <w:r w:rsidRPr="004A0AD0">
        <w:rPr>
          <w:rFonts w:ascii="Calibri" w:hAnsi="Calibri" w:cs="Calibri"/>
        </w:rPr>
        <w:t>Pracovní list propojuje ekonomiku médií s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jejich společenskou rolí. Na příkladu rozhodnutí ruské televize TV Dožď během protestů v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Moskvě v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roce 2019 žáci analyzují, jak dostupnost informací ovlivňuje jejich společenský dopad. Učí se rozlišovat mezi obchodním modelem média (předplatné, paywall) a jeho rolí při zajišťování informací ve veřejném zájmu.</w:t>
      </w:r>
    </w:p>
    <w:p w14:paraId="047F5A65" w14:textId="77777777" w:rsidR="00BF0D97" w:rsidRDefault="00BF0D97" w:rsidP="00181B07">
      <w:pPr>
        <w:spacing w:after="120"/>
        <w:rPr>
          <w:rFonts w:ascii="Calibri" w:hAnsi="Calibri" w:cs="Calibri"/>
        </w:rPr>
      </w:pPr>
    </w:p>
    <w:p w14:paraId="35EE23B3" w14:textId="7841C34F" w:rsidR="00BF0D97" w:rsidRPr="000B00A0" w:rsidRDefault="00BF0D97" w:rsidP="00181B07">
      <w:p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Pracovní list pracuje</w:t>
      </w:r>
      <w:r w:rsidRPr="00BF0D97">
        <w:rPr>
          <w:rFonts w:ascii="Calibri" w:hAnsi="Calibri" w:cs="Calibri"/>
          <w:color w:val="00B0F0"/>
        </w:rPr>
        <w:t xml:space="preserve"> </w:t>
      </w:r>
      <w:hyperlink r:id="rId7" w:history="1">
        <w:r w:rsidRPr="00BF0D97">
          <w:rPr>
            <w:rStyle w:val="Hypertextovodkaz"/>
            <w:rFonts w:ascii="Calibri" w:hAnsi="Calibri" w:cs="Calibri"/>
            <w:color w:val="00B0F0"/>
          </w:rPr>
          <w:t>s tímto videem.</w:t>
        </w:r>
      </w:hyperlink>
    </w:p>
    <w:p w14:paraId="6EC37CF4" w14:textId="77777777" w:rsidR="00B339A5" w:rsidRPr="000B00A0" w:rsidRDefault="00B339A5" w:rsidP="00181B07">
      <w:pPr>
        <w:pStyle w:val="Nadpisseznamu"/>
        <w:spacing w:after="120"/>
        <w:rPr>
          <w:rFonts w:ascii="Calibri" w:hAnsi="Calibri" w:cs="Calibri"/>
        </w:rPr>
      </w:pPr>
    </w:p>
    <w:p w14:paraId="5C9D8A69" w14:textId="28CBF6A4" w:rsidR="00B339A5" w:rsidRPr="000B00A0" w:rsidRDefault="00B339A5" w:rsidP="00181B07">
      <w:pPr>
        <w:pStyle w:val="Nadpisseznamu"/>
        <w:spacing w:after="120"/>
        <w:rPr>
          <w:rFonts w:ascii="Calibri" w:hAnsi="Calibri" w:cs="Calibri"/>
        </w:rPr>
      </w:pPr>
      <w:r w:rsidRPr="000B00A0">
        <w:rPr>
          <w:rFonts w:ascii="Calibri" w:hAnsi="Calibri" w:cs="Calibri"/>
        </w:rPr>
        <w:t xml:space="preserve">Cílová skupina: </w:t>
      </w:r>
      <w:r>
        <w:rPr>
          <w:rFonts w:ascii="Calibri" w:hAnsi="Calibri" w:cs="Calibri"/>
          <w:b w:val="0"/>
          <w:bCs w:val="0"/>
          <w:u w:val="none"/>
        </w:rPr>
        <w:t>s</w:t>
      </w:r>
      <w:r w:rsidRPr="000B00A0">
        <w:rPr>
          <w:rFonts w:ascii="Calibri" w:hAnsi="Calibri" w:cs="Calibri"/>
          <w:b w:val="0"/>
          <w:bCs w:val="0"/>
          <w:u w:val="none"/>
        </w:rPr>
        <w:t xml:space="preserve">třední školy (SŠ) / </w:t>
      </w:r>
      <w:r>
        <w:rPr>
          <w:rFonts w:ascii="Calibri" w:hAnsi="Calibri" w:cs="Calibri"/>
          <w:b w:val="0"/>
          <w:bCs w:val="0"/>
          <w:u w:val="none"/>
        </w:rPr>
        <w:t>g</w:t>
      </w:r>
      <w:r w:rsidRPr="000B00A0">
        <w:rPr>
          <w:rFonts w:ascii="Calibri" w:hAnsi="Calibri" w:cs="Calibri"/>
          <w:b w:val="0"/>
          <w:bCs w:val="0"/>
          <w:u w:val="none"/>
        </w:rPr>
        <w:t>ymnázia nebo 9. ročník ZŠ</w:t>
      </w:r>
    </w:p>
    <w:p w14:paraId="22D3BC08" w14:textId="77777777" w:rsidR="00B339A5" w:rsidRPr="000B00A0" w:rsidRDefault="00B339A5" w:rsidP="00181B07">
      <w:pPr>
        <w:pStyle w:val="Nadpisseznamu"/>
        <w:spacing w:after="120"/>
        <w:rPr>
          <w:rFonts w:ascii="Calibri" w:hAnsi="Calibri" w:cs="Calibri"/>
        </w:rPr>
      </w:pPr>
    </w:p>
    <w:p w14:paraId="2FE1493D" w14:textId="77777777" w:rsidR="00B339A5" w:rsidRPr="000B00A0" w:rsidRDefault="00B339A5" w:rsidP="00181B07">
      <w:pPr>
        <w:pStyle w:val="Nadpisseznamu"/>
        <w:spacing w:after="120"/>
        <w:rPr>
          <w:rFonts w:ascii="Calibri" w:hAnsi="Calibri" w:cs="Calibri"/>
        </w:rPr>
      </w:pPr>
      <w:r w:rsidRPr="000B00A0">
        <w:rPr>
          <w:rFonts w:ascii="Calibri" w:hAnsi="Calibri" w:cs="Calibri"/>
        </w:rPr>
        <w:t>Vzdělávací cíle</w:t>
      </w:r>
    </w:p>
    <w:p w14:paraId="70C363D4" w14:textId="33C1BD55" w:rsidR="00B339A5" w:rsidRPr="004A0AD0" w:rsidRDefault="00B339A5" w:rsidP="00BB3343">
      <w:pPr>
        <w:pStyle w:val="Odrkakostka"/>
        <w:rPr>
          <w:rFonts w:ascii="Calibri" w:hAnsi="Calibri" w:cs="Calibri"/>
        </w:rPr>
      </w:pPr>
      <w:r w:rsidRPr="004A0AD0">
        <w:rPr>
          <w:rFonts w:ascii="Calibri" w:hAnsi="Calibri" w:cs="Calibri"/>
        </w:rPr>
        <w:t xml:space="preserve">Žák vysvětlí pojem </w:t>
      </w:r>
      <w:r w:rsidRPr="004A0AD0">
        <w:rPr>
          <w:rFonts w:ascii="Calibri" w:hAnsi="Calibri" w:cs="Calibri"/>
          <w:b/>
          <w:bCs/>
        </w:rPr>
        <w:t>veřejný zájem</w:t>
      </w:r>
      <w:r w:rsidRPr="004A0AD0">
        <w:rPr>
          <w:rFonts w:ascii="Calibri" w:hAnsi="Calibri" w:cs="Calibri"/>
        </w:rPr>
        <w:t xml:space="preserve"> na konkrétním příkladu z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videa.</w:t>
      </w:r>
    </w:p>
    <w:p w14:paraId="12D99E79" w14:textId="77777777" w:rsidR="00B339A5" w:rsidRPr="004A0AD0" w:rsidRDefault="00B339A5" w:rsidP="00BB3343">
      <w:pPr>
        <w:pStyle w:val="Odrkakostka"/>
        <w:rPr>
          <w:rFonts w:ascii="Calibri" w:hAnsi="Calibri" w:cs="Calibri"/>
        </w:rPr>
      </w:pPr>
      <w:r w:rsidRPr="004A0AD0">
        <w:rPr>
          <w:rFonts w:ascii="Calibri" w:hAnsi="Calibri" w:cs="Calibri"/>
        </w:rPr>
        <w:t>Žák analyzuje vztah mezi dosahem média (počtem diváků) a jeho společenským vlivem.</w:t>
      </w:r>
    </w:p>
    <w:p w14:paraId="41A15582" w14:textId="2A8931DC" w:rsidR="00B339A5" w:rsidRPr="004A0AD0" w:rsidRDefault="00B339A5" w:rsidP="00BB3343">
      <w:pPr>
        <w:pStyle w:val="Odrkakostka"/>
        <w:rPr>
          <w:rFonts w:ascii="Calibri" w:hAnsi="Calibri" w:cs="Calibri"/>
        </w:rPr>
      </w:pPr>
      <w:r w:rsidRPr="004A0AD0">
        <w:rPr>
          <w:rFonts w:ascii="Calibri" w:hAnsi="Calibri" w:cs="Calibri"/>
        </w:rPr>
        <w:t>Žák diskutuje o hodnotách a motivaci novinářů v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krizových situacích.</w:t>
      </w:r>
    </w:p>
    <w:p w14:paraId="655A35FD" w14:textId="77777777" w:rsidR="00B339A5" w:rsidRPr="000B00A0" w:rsidRDefault="00B339A5" w:rsidP="00181B07">
      <w:pPr>
        <w:pStyle w:val="Nadpisseznamu"/>
        <w:spacing w:after="120"/>
        <w:rPr>
          <w:rFonts w:ascii="Calibri" w:hAnsi="Calibri" w:cs="Calibri"/>
        </w:rPr>
      </w:pPr>
    </w:p>
    <w:p w14:paraId="50D61BFA" w14:textId="77777777" w:rsidR="00B339A5" w:rsidRPr="000B00A0" w:rsidRDefault="00B339A5" w:rsidP="00181B07">
      <w:pPr>
        <w:pStyle w:val="Nadpisseznamu"/>
        <w:spacing w:after="120"/>
        <w:rPr>
          <w:rFonts w:ascii="Calibri" w:hAnsi="Calibri" w:cs="Calibri"/>
        </w:rPr>
      </w:pPr>
      <w:r w:rsidRPr="000B00A0">
        <w:rPr>
          <w:rFonts w:ascii="Calibri" w:hAnsi="Calibri" w:cs="Calibri"/>
        </w:rPr>
        <w:t>Rozvíjené kompetence</w:t>
      </w:r>
    </w:p>
    <w:p w14:paraId="40FC2355" w14:textId="77777777" w:rsidR="00B339A5" w:rsidRPr="004A0AD0" w:rsidRDefault="00B339A5" w:rsidP="00BB3343">
      <w:pPr>
        <w:pStyle w:val="Odrkakostka"/>
        <w:rPr>
          <w:rFonts w:ascii="Calibri" w:hAnsi="Calibri" w:cs="Calibri"/>
        </w:rPr>
      </w:pPr>
      <w:r w:rsidRPr="004A0AD0">
        <w:rPr>
          <w:rFonts w:ascii="Calibri" w:hAnsi="Calibri" w:cs="Calibri"/>
          <w:b/>
          <w:bCs/>
        </w:rPr>
        <w:t>Kompetence občanská:</w:t>
      </w:r>
      <w:r w:rsidRPr="004A0AD0">
        <w:rPr>
          <w:rFonts w:ascii="Calibri" w:hAnsi="Calibri" w:cs="Calibri"/>
        </w:rPr>
        <w:t xml:space="preserve"> Žák chápe pojmy </w:t>
      </w:r>
      <w:r w:rsidRPr="004A0AD0">
        <w:rPr>
          <w:rFonts w:ascii="Calibri" w:hAnsi="Calibri" w:cs="Calibri"/>
          <w:i/>
          <w:iCs/>
        </w:rPr>
        <w:t>veřejný zájem</w:t>
      </w:r>
      <w:r w:rsidRPr="004A0AD0">
        <w:rPr>
          <w:rFonts w:ascii="Calibri" w:hAnsi="Calibri" w:cs="Calibri"/>
        </w:rPr>
        <w:t xml:space="preserve"> a </w:t>
      </w:r>
      <w:r w:rsidRPr="004A0AD0">
        <w:rPr>
          <w:rFonts w:ascii="Calibri" w:hAnsi="Calibri" w:cs="Calibri"/>
          <w:i/>
          <w:iCs/>
        </w:rPr>
        <w:t>společenská odpovědnost</w:t>
      </w:r>
      <w:r w:rsidRPr="004A0AD0">
        <w:rPr>
          <w:rFonts w:ascii="Calibri" w:hAnsi="Calibri" w:cs="Calibri"/>
        </w:rPr>
        <w:t>; respektuje projevy občanské angažovanosti a nenásilného odporu proti bezpráví.</w:t>
      </w:r>
    </w:p>
    <w:p w14:paraId="23E441BB" w14:textId="77777777" w:rsidR="00B339A5" w:rsidRPr="004A0AD0" w:rsidRDefault="00B339A5" w:rsidP="00BB3343">
      <w:pPr>
        <w:pStyle w:val="Odrkakostka"/>
        <w:rPr>
          <w:rFonts w:ascii="Calibri" w:hAnsi="Calibri" w:cs="Calibri"/>
        </w:rPr>
      </w:pPr>
      <w:r w:rsidRPr="004A0AD0">
        <w:rPr>
          <w:rFonts w:ascii="Calibri" w:hAnsi="Calibri" w:cs="Calibri"/>
          <w:b/>
          <w:bCs/>
        </w:rPr>
        <w:t>Kompetence sociální a personální:</w:t>
      </w:r>
      <w:r w:rsidRPr="004A0AD0">
        <w:rPr>
          <w:rFonts w:ascii="Calibri" w:hAnsi="Calibri" w:cs="Calibri"/>
        </w:rPr>
        <w:t xml:space="preserve"> Žák posuzuje motivy lidského jednání v</w:t>
      </w:r>
      <w:r w:rsidRPr="000B00A0"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hraničních situacích (hodnoty vs. bezpečí).</w:t>
      </w:r>
    </w:p>
    <w:p w14:paraId="06BA7236" w14:textId="0107E693" w:rsidR="00B339A5" w:rsidRPr="004A0AD0" w:rsidRDefault="00B339A5" w:rsidP="00BB3343">
      <w:pPr>
        <w:pStyle w:val="Odrkakostka"/>
        <w:rPr>
          <w:rFonts w:ascii="Calibri" w:hAnsi="Calibri" w:cs="Calibri"/>
        </w:rPr>
      </w:pPr>
      <w:r w:rsidRPr="004A0AD0">
        <w:rPr>
          <w:rFonts w:ascii="Calibri" w:hAnsi="Calibri" w:cs="Calibri"/>
          <w:b/>
          <w:bCs/>
        </w:rPr>
        <w:t>Kompetence k řešení problémů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Pr="004A0AD0">
        <w:rPr>
          <w:rFonts w:ascii="Calibri" w:hAnsi="Calibri" w:cs="Calibri"/>
        </w:rPr>
        <w:t>Žák posuzuje dilemata mezi finanční udržitelností a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společenskou odpovědností.</w:t>
      </w:r>
    </w:p>
    <w:p w14:paraId="39BC3BD6" w14:textId="272544AF" w:rsidR="00B339A5" w:rsidRPr="004A0AD0" w:rsidRDefault="00B339A5" w:rsidP="00BB3343">
      <w:pPr>
        <w:pStyle w:val="Odrkakostka"/>
        <w:rPr>
          <w:rFonts w:ascii="Calibri" w:hAnsi="Calibri" w:cs="Calibri"/>
        </w:rPr>
      </w:pPr>
      <w:r w:rsidRPr="004A0AD0">
        <w:rPr>
          <w:rFonts w:ascii="Calibri" w:hAnsi="Calibri" w:cs="Calibri"/>
          <w:b/>
          <w:bCs/>
        </w:rPr>
        <w:t>Kompetence mediální</w:t>
      </w:r>
      <w:r>
        <w:rPr>
          <w:rFonts w:ascii="Calibri" w:hAnsi="Calibri" w:cs="Calibri"/>
          <w:b/>
          <w:bCs/>
        </w:rPr>
        <w:t xml:space="preserve">: </w:t>
      </w:r>
      <w:r w:rsidRPr="004A0AD0">
        <w:rPr>
          <w:rFonts w:ascii="Calibri" w:hAnsi="Calibri" w:cs="Calibri"/>
        </w:rPr>
        <w:t>Žák rozumí tomu, jak distribuce a dosah informací ovlivňují jejich účinek.</w:t>
      </w:r>
    </w:p>
    <w:p w14:paraId="05505FC1" w14:textId="77777777" w:rsidR="00B339A5" w:rsidRPr="000B00A0" w:rsidRDefault="00B339A5" w:rsidP="00181B07">
      <w:pPr>
        <w:pStyle w:val="Nadpis5"/>
        <w:spacing w:after="120"/>
        <w:rPr>
          <w:rFonts w:ascii="Calibri" w:hAnsi="Calibri" w:cs="Calibri"/>
        </w:rPr>
      </w:pPr>
    </w:p>
    <w:p w14:paraId="77762EE0" w14:textId="5BC8B8A7" w:rsidR="00B339A5" w:rsidRPr="000B00A0" w:rsidRDefault="00B339A5" w:rsidP="00447B7D">
      <w:pPr>
        <w:spacing w:after="120"/>
        <w:rPr>
          <w:rFonts w:ascii="Calibri" w:hAnsi="Calibri" w:cs="Calibri"/>
        </w:rPr>
      </w:pPr>
      <w:r w:rsidRPr="000B00A0">
        <w:rPr>
          <w:rStyle w:val="NadpisseznamuChar"/>
          <w:rFonts w:ascii="Calibri" w:hAnsi="Calibri" w:cs="Calibri"/>
        </w:rPr>
        <w:t>Časová náročnost:</w:t>
      </w:r>
      <w:r w:rsidRPr="000B00A0">
        <w:rPr>
          <w:rFonts w:ascii="Calibri" w:hAnsi="Calibri" w:cs="Calibri"/>
        </w:rPr>
        <w:t xml:space="preserve"> 25 min</w:t>
      </w:r>
    </w:p>
    <w:p w14:paraId="0BF13752" w14:textId="77777777" w:rsidR="00B339A5" w:rsidRDefault="00B339A5" w:rsidP="004B2D08">
      <w:pPr>
        <w:pStyle w:val="Nadpisseznamu"/>
        <w:rPr>
          <w:rFonts w:ascii="Calibri" w:hAnsi="Calibri" w:cs="Calibri"/>
        </w:rPr>
      </w:pPr>
    </w:p>
    <w:p w14:paraId="3FE406A7" w14:textId="77777777" w:rsidR="00B339A5" w:rsidRPr="000B00A0" w:rsidRDefault="00B339A5" w:rsidP="004B2D08">
      <w:pPr>
        <w:pStyle w:val="Nadpisseznamu"/>
        <w:rPr>
          <w:rFonts w:ascii="Calibri" w:hAnsi="Calibri" w:cs="Calibri"/>
        </w:rPr>
      </w:pPr>
      <w:r w:rsidRPr="000B00A0">
        <w:rPr>
          <w:rFonts w:ascii="Calibri" w:hAnsi="Calibri" w:cs="Calibri"/>
        </w:rPr>
        <w:t>Postup:</w:t>
      </w:r>
    </w:p>
    <w:p w14:paraId="29E0018C" w14:textId="77777777" w:rsidR="00B339A5" w:rsidRPr="000B00A0" w:rsidRDefault="00B339A5" w:rsidP="004B2D08">
      <w:pPr>
        <w:pStyle w:val="Nadpisseznamu"/>
        <w:rPr>
          <w:rFonts w:ascii="Calibri" w:hAnsi="Calibri" w:cs="Calibri"/>
        </w:rPr>
      </w:pPr>
    </w:p>
    <w:p w14:paraId="11A81946" w14:textId="215220D4" w:rsidR="00B339A5" w:rsidRPr="004A0AD0" w:rsidRDefault="00B339A5" w:rsidP="00BB3343">
      <w:pPr>
        <w:pStyle w:val="Odrkakostka"/>
        <w:numPr>
          <w:ilvl w:val="0"/>
          <w:numId w:val="4"/>
        </w:numPr>
        <w:rPr>
          <w:rFonts w:ascii="Calibri" w:hAnsi="Calibri" w:cs="Calibri"/>
        </w:rPr>
      </w:pPr>
      <w:r w:rsidRPr="004A0AD0">
        <w:rPr>
          <w:rFonts w:ascii="Calibri" w:hAnsi="Calibri" w:cs="Calibri"/>
          <w:b/>
          <w:bCs/>
        </w:rPr>
        <w:t>Kontext (3 min):</w:t>
      </w:r>
      <w:r w:rsidRPr="004A0AD0">
        <w:rPr>
          <w:rFonts w:ascii="Calibri" w:hAnsi="Calibri" w:cs="Calibri"/>
        </w:rPr>
        <w:t xml:space="preserve"> Vysvětlete situaci </w:t>
      </w:r>
      <w:r w:rsidRPr="000B00A0">
        <w:rPr>
          <w:rFonts w:ascii="Calibri" w:hAnsi="Calibri" w:cs="Calibri"/>
        </w:rPr>
        <w:t>–</w:t>
      </w:r>
      <w:r w:rsidRPr="004A0AD0">
        <w:rPr>
          <w:rFonts w:ascii="Calibri" w:hAnsi="Calibri" w:cs="Calibri"/>
        </w:rPr>
        <w:t xml:space="preserve"> televize je „zamčená</w:t>
      </w:r>
      <w:r>
        <w:rPr>
          <w:rFonts w:ascii="Calibri" w:hAnsi="Calibri" w:cs="Calibri"/>
        </w:rPr>
        <w:t>“</w:t>
      </w:r>
      <w:r w:rsidRPr="004A0AD0">
        <w:rPr>
          <w:rFonts w:ascii="Calibri" w:hAnsi="Calibri" w:cs="Calibri"/>
        </w:rPr>
        <w:t xml:space="preserve"> za paywallem a</w:t>
      </w:r>
      <w:r w:rsidRPr="000B00A0"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bezpečná, ale málo sledovaná. Využít můžete kontextové informace na další stránce.</w:t>
      </w:r>
    </w:p>
    <w:p w14:paraId="78DE5BDB" w14:textId="7E090F0C" w:rsidR="00B339A5" w:rsidRPr="004A0AD0" w:rsidRDefault="00BF0D97" w:rsidP="00BB3343">
      <w:pPr>
        <w:pStyle w:val="Odrkakostka"/>
        <w:numPr>
          <w:ilvl w:val="0"/>
          <w:numId w:val="4"/>
        </w:numPr>
        <w:rPr>
          <w:rFonts w:ascii="Calibri" w:hAnsi="Calibri" w:cs="Calibri"/>
        </w:rPr>
      </w:pPr>
      <w:hyperlink r:id="rId8" w:history="1">
        <w:r w:rsidR="00B339A5" w:rsidRPr="00BF0D97">
          <w:rPr>
            <w:rStyle w:val="Hypertextovodkaz"/>
            <w:rFonts w:ascii="Calibri" w:hAnsi="Calibri" w:cs="Calibri"/>
            <w:b/>
            <w:bCs/>
          </w:rPr>
          <w:t>Projekce</w:t>
        </w:r>
        <w:r w:rsidRPr="00BF0D97">
          <w:rPr>
            <w:rStyle w:val="Hypertextovodkaz"/>
            <w:rFonts w:ascii="Calibri" w:hAnsi="Calibri" w:cs="Calibri"/>
            <w:b/>
            <w:bCs/>
          </w:rPr>
          <w:t xml:space="preserve"> videa</w:t>
        </w:r>
      </w:hyperlink>
      <w:r w:rsidR="00B339A5" w:rsidRPr="004A0AD0">
        <w:rPr>
          <w:rFonts w:ascii="Calibri" w:hAnsi="Calibri" w:cs="Calibri"/>
          <w:b/>
          <w:bCs/>
        </w:rPr>
        <w:t xml:space="preserve"> (5 min)</w:t>
      </w:r>
    </w:p>
    <w:p w14:paraId="0576E111" w14:textId="412038D0" w:rsidR="00B339A5" w:rsidRPr="004A0AD0" w:rsidRDefault="00B339A5" w:rsidP="00BB3343">
      <w:pPr>
        <w:pStyle w:val="Odrkakostka"/>
        <w:numPr>
          <w:ilvl w:val="0"/>
          <w:numId w:val="4"/>
        </w:numPr>
        <w:rPr>
          <w:rFonts w:ascii="Calibri" w:hAnsi="Calibri" w:cs="Calibri"/>
        </w:rPr>
      </w:pPr>
      <w:r w:rsidRPr="004A0AD0">
        <w:rPr>
          <w:rFonts w:ascii="Calibri" w:hAnsi="Calibri" w:cs="Calibri"/>
          <w:b/>
          <w:bCs/>
        </w:rPr>
        <w:t>Definice (7 min):</w:t>
      </w:r>
      <w:r w:rsidRPr="004A0AD0">
        <w:rPr>
          <w:rFonts w:ascii="Calibri" w:hAnsi="Calibri" w:cs="Calibri"/>
        </w:rPr>
        <w:t xml:space="preserve"> Práce s pojmem </w:t>
      </w:r>
      <w:r>
        <w:rPr>
          <w:rFonts w:ascii="Calibri" w:hAnsi="Calibri" w:cs="Calibri"/>
          <w:i/>
          <w:iCs/>
        </w:rPr>
        <w:t>v</w:t>
      </w:r>
      <w:r w:rsidRPr="004A0AD0">
        <w:rPr>
          <w:rFonts w:ascii="Calibri" w:hAnsi="Calibri" w:cs="Calibri"/>
          <w:i/>
          <w:iCs/>
        </w:rPr>
        <w:t>eřejný zájem</w:t>
      </w:r>
      <w:r w:rsidRPr="004A0AD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ú</w:t>
      </w:r>
      <w:r w:rsidRPr="004A0AD0">
        <w:rPr>
          <w:rFonts w:ascii="Calibri" w:hAnsi="Calibri" w:cs="Calibri"/>
        </w:rPr>
        <w:t>loha 1).</w:t>
      </w:r>
    </w:p>
    <w:p w14:paraId="3CA4EA12" w14:textId="3406866A" w:rsidR="00B339A5" w:rsidRPr="004A0AD0" w:rsidRDefault="00B339A5" w:rsidP="00BB3343">
      <w:pPr>
        <w:pStyle w:val="Odrkakostka"/>
        <w:numPr>
          <w:ilvl w:val="0"/>
          <w:numId w:val="4"/>
        </w:numPr>
        <w:rPr>
          <w:rFonts w:ascii="Calibri" w:hAnsi="Calibri" w:cs="Calibri"/>
        </w:rPr>
      </w:pPr>
      <w:r w:rsidRPr="004A0AD0">
        <w:rPr>
          <w:rFonts w:ascii="Calibri" w:hAnsi="Calibri" w:cs="Calibri"/>
          <w:b/>
          <w:bCs/>
        </w:rPr>
        <w:t>Dilema (10 min):</w:t>
      </w:r>
      <w:r w:rsidRPr="004A0AD0">
        <w:rPr>
          <w:rFonts w:ascii="Calibri" w:hAnsi="Calibri" w:cs="Calibri"/>
        </w:rPr>
        <w:t xml:space="preserve"> Diskuse nad rozhodnutím zrušit paywall. Proč to udělali? (</w:t>
      </w:r>
      <w:r>
        <w:rPr>
          <w:rFonts w:ascii="Calibri" w:hAnsi="Calibri" w:cs="Calibri"/>
        </w:rPr>
        <w:t>ú</w:t>
      </w:r>
      <w:r w:rsidRPr="004A0AD0">
        <w:rPr>
          <w:rFonts w:ascii="Calibri" w:hAnsi="Calibri" w:cs="Calibri"/>
        </w:rPr>
        <w:t>loha 2 a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3).</w:t>
      </w:r>
    </w:p>
    <w:p w14:paraId="3148A21D" w14:textId="795F57B0" w:rsidR="00B339A5" w:rsidRPr="004A0AD0" w:rsidRDefault="00B339A5" w:rsidP="00762CAE">
      <w:pPr>
        <w:pStyle w:val="Sebereflexeka"/>
        <w:rPr>
          <w:rFonts w:ascii="Calibri" w:hAnsi="Calibri" w:cs="Calibri"/>
          <w:noProof w:val="0"/>
        </w:rPr>
      </w:pPr>
      <w:r w:rsidRPr="000B00A0">
        <w:rPr>
          <w:rFonts w:ascii="Calibri" w:hAnsi="Calibri" w:cs="Calibri"/>
          <w:b w:val="0"/>
          <w:bCs w:val="0"/>
        </w:rPr>
        <w:br w:type="page"/>
      </w:r>
      <w:r w:rsidRPr="004A0AD0">
        <w:rPr>
          <w:rFonts w:ascii="Calibri" w:hAnsi="Calibri" w:cs="Calibri"/>
          <w:noProof w:val="0"/>
        </w:rPr>
        <w:lastRenderedPageBreak/>
        <w:t>Kontextuální informace pro vyučující</w:t>
      </w:r>
    </w:p>
    <w:p w14:paraId="4A7FF093" w14:textId="59B3EA34" w:rsidR="00B339A5" w:rsidRPr="000B00A0" w:rsidRDefault="00B339A5" w:rsidP="00685D2E">
      <w:pPr>
        <w:pStyle w:val="Normlnweb"/>
        <w:rPr>
          <w:rFonts w:ascii="Calibri" w:hAnsi="Calibri" w:cs="Calibri"/>
        </w:rPr>
      </w:pPr>
      <w:r w:rsidRPr="000B00A0">
        <w:rPr>
          <w:rFonts w:ascii="Calibri" w:hAnsi="Calibri" w:cs="Calibri"/>
          <w:b/>
          <w:bCs/>
        </w:rPr>
        <w:t>1. Historický kontext: Protesty v</w:t>
      </w:r>
      <w:r>
        <w:rPr>
          <w:rFonts w:ascii="Calibri" w:hAnsi="Calibri" w:cs="Calibri"/>
          <w:b/>
          <w:bCs/>
        </w:rPr>
        <w:t> </w:t>
      </w:r>
      <w:r w:rsidRPr="000B00A0">
        <w:rPr>
          <w:rFonts w:ascii="Calibri" w:hAnsi="Calibri" w:cs="Calibri"/>
          <w:b/>
          <w:bCs/>
        </w:rPr>
        <w:t>Moskvě 2019</w:t>
      </w:r>
    </w:p>
    <w:p w14:paraId="293D2087" w14:textId="6678DF5E" w:rsidR="00B339A5" w:rsidRPr="000B00A0" w:rsidRDefault="00B339A5" w:rsidP="00685D2E">
      <w:pPr>
        <w:pStyle w:val="Normlnweb"/>
        <w:numPr>
          <w:ilvl w:val="0"/>
          <w:numId w:val="7"/>
        </w:numPr>
        <w:rPr>
          <w:rFonts w:ascii="Calibri" w:hAnsi="Calibri" w:cs="Calibri"/>
        </w:rPr>
      </w:pPr>
      <w:r w:rsidRPr="000B00A0">
        <w:rPr>
          <w:rFonts w:ascii="Calibri" w:hAnsi="Calibri" w:cs="Calibri"/>
          <w:b/>
          <w:bCs/>
        </w:rPr>
        <w:t>O co šlo:</w:t>
      </w:r>
      <w:r w:rsidRPr="000B00A0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> </w:t>
      </w:r>
      <w:r w:rsidRPr="000B00A0">
        <w:rPr>
          <w:rFonts w:ascii="Calibri" w:hAnsi="Calibri" w:cs="Calibri"/>
        </w:rPr>
        <w:t>létě 2019 se konaly volby do Moskevské městské dumy (zastupitelstva). Volební komise vyřadila z</w:t>
      </w:r>
      <w:r>
        <w:rPr>
          <w:rFonts w:ascii="Calibri" w:hAnsi="Calibri" w:cs="Calibri"/>
        </w:rPr>
        <w:t> </w:t>
      </w:r>
      <w:r w:rsidRPr="000B00A0">
        <w:rPr>
          <w:rFonts w:ascii="Calibri" w:hAnsi="Calibri" w:cs="Calibri"/>
        </w:rPr>
        <w:t>kandidátky většinu nezávislých a opozičních kandidátů (např. Ilju Jašina nebo Ljubov Sobolovou) pod záminkou, že jejich podpisy pro kandidaturu jsou „falešné</w:t>
      </w:r>
      <w:r>
        <w:rPr>
          <w:rFonts w:ascii="Calibri" w:hAnsi="Calibri" w:cs="Calibri"/>
        </w:rPr>
        <w:t>“</w:t>
      </w:r>
      <w:r w:rsidRPr="000B00A0">
        <w:rPr>
          <w:rFonts w:ascii="Calibri" w:hAnsi="Calibri" w:cs="Calibri"/>
        </w:rPr>
        <w:t>.</w:t>
      </w:r>
    </w:p>
    <w:p w14:paraId="2915AED1" w14:textId="461E01E6" w:rsidR="00B339A5" w:rsidRPr="000B00A0" w:rsidRDefault="00B339A5" w:rsidP="00685D2E">
      <w:pPr>
        <w:pStyle w:val="Normlnweb"/>
        <w:numPr>
          <w:ilvl w:val="0"/>
          <w:numId w:val="7"/>
        </w:numPr>
        <w:rPr>
          <w:rFonts w:ascii="Calibri" w:hAnsi="Calibri" w:cs="Calibri"/>
        </w:rPr>
      </w:pPr>
      <w:r w:rsidRPr="000B00A0">
        <w:rPr>
          <w:rFonts w:ascii="Calibri" w:hAnsi="Calibri" w:cs="Calibri"/>
          <w:b/>
          <w:bCs/>
        </w:rPr>
        <w:t>Reakce:</w:t>
      </w:r>
      <w:r w:rsidRPr="000B00A0">
        <w:rPr>
          <w:rFonts w:ascii="Calibri" w:hAnsi="Calibri" w:cs="Calibri"/>
        </w:rPr>
        <w:t xml:space="preserve"> To vyvolalo vlnu protestů pod heslem </w:t>
      </w:r>
      <w:r w:rsidRPr="000B00A0">
        <w:rPr>
          <w:rFonts w:ascii="Calibri" w:hAnsi="Calibri" w:cs="Calibri"/>
          <w:i/>
          <w:iCs/>
        </w:rPr>
        <w:t>„Pusťte je tam!"</w:t>
      </w:r>
      <w:r w:rsidRPr="000B00A0">
        <w:rPr>
          <w:rFonts w:ascii="Calibri" w:hAnsi="Calibri" w:cs="Calibri"/>
        </w:rPr>
        <w:t>. Demonstrace byly pokojné, ale policie (Rosgvardija) proti nim zasáhla s</w:t>
      </w:r>
      <w:r>
        <w:rPr>
          <w:rFonts w:ascii="Calibri" w:hAnsi="Calibri" w:cs="Calibri"/>
        </w:rPr>
        <w:t> </w:t>
      </w:r>
      <w:r w:rsidRPr="000B00A0">
        <w:rPr>
          <w:rFonts w:ascii="Calibri" w:hAnsi="Calibri" w:cs="Calibri"/>
        </w:rPr>
        <w:t>nebývalou brutalitou. Byly zatčeny tisíce lidí, často náhodných kolemjdoucích.</w:t>
      </w:r>
    </w:p>
    <w:p w14:paraId="3FE03E40" w14:textId="083BABDA" w:rsidR="00B339A5" w:rsidRPr="000B00A0" w:rsidRDefault="00B339A5" w:rsidP="00685D2E">
      <w:pPr>
        <w:pStyle w:val="Normlnweb"/>
        <w:numPr>
          <w:ilvl w:val="0"/>
          <w:numId w:val="7"/>
        </w:numPr>
        <w:rPr>
          <w:rFonts w:ascii="Calibri" w:hAnsi="Calibri" w:cs="Calibri"/>
        </w:rPr>
      </w:pPr>
      <w:r w:rsidRPr="000B00A0">
        <w:rPr>
          <w:rFonts w:ascii="Calibri" w:hAnsi="Calibri" w:cs="Calibri"/>
          <w:b/>
          <w:bCs/>
        </w:rPr>
        <w:t>Role médií:</w:t>
      </w:r>
      <w:r w:rsidRPr="000B00A0">
        <w:rPr>
          <w:rFonts w:ascii="Calibri" w:hAnsi="Calibri" w:cs="Calibri"/>
        </w:rPr>
        <w:t xml:space="preserve"> Státní média protesty buď ignorovala, nebo demonstranty líčila jako agenty Západu vyvolávající nepokoje. TV Dožď byla jediná, kdo vysílal nepřetržitě a ukazoval realitu policejního násilí.</w:t>
      </w:r>
    </w:p>
    <w:p w14:paraId="18C0EB2E" w14:textId="77777777" w:rsidR="00B339A5" w:rsidRPr="000B00A0" w:rsidRDefault="00B339A5" w:rsidP="00685D2E">
      <w:pPr>
        <w:pStyle w:val="Normlnweb"/>
        <w:rPr>
          <w:rFonts w:ascii="Calibri" w:hAnsi="Calibri" w:cs="Calibri"/>
        </w:rPr>
      </w:pPr>
      <w:r w:rsidRPr="000B00A0">
        <w:rPr>
          <w:rFonts w:ascii="Calibri" w:hAnsi="Calibri" w:cs="Calibri"/>
          <w:b/>
          <w:bCs/>
        </w:rPr>
        <w:t>2. Mediální kontext: Dilema paywallu</w:t>
      </w:r>
    </w:p>
    <w:p w14:paraId="3C0AF397" w14:textId="28B2E4C1" w:rsidR="00B339A5" w:rsidRPr="000B00A0" w:rsidRDefault="00B339A5" w:rsidP="00AD2DEB">
      <w:pPr>
        <w:pStyle w:val="Normlnweb"/>
        <w:numPr>
          <w:ilvl w:val="0"/>
          <w:numId w:val="8"/>
        </w:numPr>
        <w:rPr>
          <w:rFonts w:ascii="Calibri" w:hAnsi="Calibri" w:cs="Calibri"/>
        </w:rPr>
      </w:pPr>
      <w:r w:rsidRPr="000B00A0">
        <w:rPr>
          <w:rFonts w:ascii="Calibri" w:hAnsi="Calibri" w:cs="Calibri"/>
          <w:b/>
          <w:bCs/>
        </w:rPr>
        <w:t>Principy předplatného:</w:t>
      </w:r>
      <w:r w:rsidRPr="000B00A0">
        <w:rPr>
          <w:rFonts w:ascii="Calibri" w:hAnsi="Calibri" w:cs="Calibri"/>
        </w:rPr>
        <w:t xml:space="preserve"> Většina nezávislých médií v</w:t>
      </w:r>
      <w:r>
        <w:rPr>
          <w:rFonts w:ascii="Calibri" w:hAnsi="Calibri" w:cs="Calibri"/>
        </w:rPr>
        <w:t> </w:t>
      </w:r>
      <w:r w:rsidRPr="000B00A0">
        <w:rPr>
          <w:rFonts w:ascii="Calibri" w:hAnsi="Calibri" w:cs="Calibri"/>
        </w:rPr>
        <w:t>Rusku (ale i jinde) přežívá díky předplatitelům.</w:t>
      </w:r>
      <w:r w:rsidRPr="004A0AD0">
        <w:rPr>
          <w:rFonts w:ascii="Calibri" w:hAnsi="Calibri" w:cs="Calibri"/>
        </w:rPr>
        <w:t xml:space="preserve"> </w:t>
      </w:r>
      <w:bookmarkStart w:id="0" w:name="_Hlk220921700"/>
      <w:r w:rsidRPr="000B00A0">
        <w:rPr>
          <w:rFonts w:ascii="Calibri" w:hAnsi="Calibri" w:cs="Calibri"/>
        </w:rPr>
        <w:t>Předplatné dává nezávislým médiím větší svobodu, ale může vést k</w:t>
      </w:r>
      <w:r>
        <w:rPr>
          <w:rFonts w:ascii="Calibri" w:hAnsi="Calibri" w:cs="Calibri"/>
        </w:rPr>
        <w:t> </w:t>
      </w:r>
      <w:r w:rsidRPr="000B00A0">
        <w:rPr>
          <w:rFonts w:ascii="Calibri" w:hAnsi="Calibri" w:cs="Calibri"/>
        </w:rPr>
        <w:t>tomu, že je sleduje hlavně publikum s</w:t>
      </w:r>
      <w:r>
        <w:rPr>
          <w:rFonts w:ascii="Calibri" w:hAnsi="Calibri" w:cs="Calibri"/>
        </w:rPr>
        <w:t> </w:t>
      </w:r>
      <w:r w:rsidRPr="000B00A0">
        <w:rPr>
          <w:rFonts w:ascii="Calibri" w:hAnsi="Calibri" w:cs="Calibri"/>
        </w:rPr>
        <w:t>podobnými názory a dostatečnými finančními možnostmi.</w:t>
      </w:r>
      <w:bookmarkEnd w:id="0"/>
    </w:p>
    <w:p w14:paraId="0B2FC452" w14:textId="3F7E6359" w:rsidR="00B339A5" w:rsidRPr="000B00A0" w:rsidRDefault="00B339A5" w:rsidP="00B532B8">
      <w:pPr>
        <w:pStyle w:val="Normlnweb"/>
        <w:numPr>
          <w:ilvl w:val="0"/>
          <w:numId w:val="8"/>
        </w:numPr>
        <w:rPr>
          <w:rFonts w:ascii="Calibri" w:hAnsi="Calibri" w:cs="Calibri"/>
        </w:rPr>
      </w:pPr>
      <w:r w:rsidRPr="000B00A0">
        <w:rPr>
          <w:rFonts w:ascii="Calibri" w:hAnsi="Calibri" w:cs="Calibri"/>
          <w:b/>
          <w:bCs/>
        </w:rPr>
        <w:t>Strategie režimu:</w:t>
      </w:r>
      <w:r w:rsidRPr="000B00A0">
        <w:rPr>
          <w:rFonts w:ascii="Calibri" w:hAnsi="Calibri" w:cs="Calibri"/>
        </w:rPr>
        <w:t xml:space="preserve"> Autoritářské režimy často považují za zvládnutelné riziko existenci malých kritických médií, které </w:t>
      </w:r>
      <w:r>
        <w:rPr>
          <w:rFonts w:ascii="Calibri" w:hAnsi="Calibri" w:cs="Calibri"/>
        </w:rPr>
        <w:t xml:space="preserve">ale </w:t>
      </w:r>
      <w:r w:rsidRPr="000B00A0">
        <w:rPr>
          <w:rFonts w:ascii="Calibri" w:hAnsi="Calibri" w:cs="Calibri"/>
        </w:rPr>
        <w:t>samozřejmě bedlivě sleduj</w:t>
      </w:r>
      <w:r>
        <w:rPr>
          <w:rFonts w:ascii="Calibri" w:hAnsi="Calibri" w:cs="Calibri"/>
        </w:rPr>
        <w:t>í</w:t>
      </w:r>
      <w:r w:rsidRPr="000B00A0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Toto platí o</w:t>
      </w:r>
      <w:r w:rsidRPr="000B00A0">
        <w:rPr>
          <w:rFonts w:ascii="Calibri" w:hAnsi="Calibri" w:cs="Calibri"/>
        </w:rPr>
        <w:t>bzvláště, pokud jsou zamčená za paywallem. Jak zazní v</w:t>
      </w:r>
      <w:r>
        <w:rPr>
          <w:rFonts w:ascii="Calibri" w:hAnsi="Calibri" w:cs="Calibri"/>
        </w:rPr>
        <w:t> </w:t>
      </w:r>
      <w:r w:rsidRPr="000B00A0">
        <w:rPr>
          <w:rFonts w:ascii="Calibri" w:hAnsi="Calibri" w:cs="Calibri"/>
        </w:rPr>
        <w:t xml:space="preserve">dokumentu: </w:t>
      </w:r>
      <w:r w:rsidRPr="000B00A0">
        <w:rPr>
          <w:rFonts w:ascii="Calibri" w:hAnsi="Calibri" w:cs="Calibri"/>
          <w:i/>
          <w:iCs/>
        </w:rPr>
        <w:t>„Dokud jste neviditelní (pro masu), nejste hrozba.</w:t>
      </w:r>
      <w:r>
        <w:rPr>
          <w:rFonts w:ascii="Calibri" w:hAnsi="Calibri" w:cs="Calibri"/>
          <w:i/>
          <w:iCs/>
        </w:rPr>
        <w:t>“</w:t>
      </w:r>
    </w:p>
    <w:p w14:paraId="428B36CF" w14:textId="77777777" w:rsidR="00B339A5" w:rsidRPr="000B00A0" w:rsidRDefault="00B339A5" w:rsidP="00B532B8">
      <w:pPr>
        <w:pStyle w:val="Normlnweb"/>
        <w:numPr>
          <w:ilvl w:val="0"/>
          <w:numId w:val="8"/>
        </w:numPr>
        <w:rPr>
          <w:rFonts w:ascii="Calibri" w:hAnsi="Calibri" w:cs="Calibri"/>
        </w:rPr>
      </w:pPr>
      <w:r w:rsidRPr="000B00A0">
        <w:rPr>
          <w:rFonts w:ascii="Calibri" w:hAnsi="Calibri" w:cs="Calibri"/>
          <w:b/>
          <w:bCs/>
        </w:rPr>
        <w:t>Rozhodnutí TV Dožď:</w:t>
      </w:r>
      <w:r w:rsidRPr="004A0AD0">
        <w:rPr>
          <w:rFonts w:ascii="Calibri" w:hAnsi="Calibri" w:cs="Calibri"/>
        </w:rPr>
        <w:t xml:space="preserve"> </w:t>
      </w:r>
      <w:bookmarkStart w:id="1" w:name="_Hlk220921918"/>
      <w:r w:rsidRPr="000B00A0">
        <w:rPr>
          <w:rFonts w:ascii="Calibri" w:hAnsi="Calibri" w:cs="Calibri"/>
        </w:rPr>
        <w:t>Zrušení paywallu bylo vědomé novinářské rozhodnutí ve veřejném zájmu. TV Dožď upřednostnila dostupnost informací před ziskem, aby oslovila co nejširší publikum v situaci informační blokády převážné většiny médií.</w:t>
      </w:r>
      <w:bookmarkEnd w:id="1"/>
    </w:p>
    <w:p w14:paraId="71C285CD" w14:textId="524F6A83" w:rsidR="00B339A5" w:rsidRPr="000B00A0" w:rsidRDefault="00B339A5" w:rsidP="00685D2E">
      <w:pPr>
        <w:pStyle w:val="Normlnweb"/>
        <w:rPr>
          <w:rFonts w:ascii="Calibri" w:hAnsi="Calibri" w:cs="Calibri"/>
        </w:rPr>
      </w:pPr>
      <w:r w:rsidRPr="000B00A0">
        <w:rPr>
          <w:rFonts w:ascii="Calibri" w:hAnsi="Calibri" w:cs="Calibri"/>
          <w:b/>
          <w:bCs/>
        </w:rPr>
        <w:t>3. Teoretický rámec: Co je to „</w:t>
      </w:r>
      <w:r>
        <w:rPr>
          <w:rFonts w:ascii="Calibri" w:hAnsi="Calibri" w:cs="Calibri"/>
          <w:b/>
          <w:bCs/>
        </w:rPr>
        <w:t>v</w:t>
      </w:r>
      <w:r w:rsidRPr="000B00A0">
        <w:rPr>
          <w:rFonts w:ascii="Calibri" w:hAnsi="Calibri" w:cs="Calibri"/>
          <w:b/>
          <w:bCs/>
        </w:rPr>
        <w:t>eřejný zájem</w:t>
      </w:r>
      <w:r>
        <w:rPr>
          <w:rFonts w:ascii="Calibri" w:hAnsi="Calibri" w:cs="Calibri"/>
          <w:b/>
          <w:bCs/>
        </w:rPr>
        <w:t>“</w:t>
      </w:r>
      <w:r w:rsidRPr="000B00A0">
        <w:rPr>
          <w:rFonts w:ascii="Calibri" w:hAnsi="Calibri" w:cs="Calibri"/>
          <w:b/>
          <w:bCs/>
        </w:rPr>
        <w:t>?</w:t>
      </w:r>
    </w:p>
    <w:p w14:paraId="4E940B2C" w14:textId="4BB6054C" w:rsidR="00B339A5" w:rsidRPr="000B00A0" w:rsidRDefault="00B339A5" w:rsidP="00685D2E">
      <w:pPr>
        <w:pStyle w:val="Normlnweb"/>
        <w:numPr>
          <w:ilvl w:val="0"/>
          <w:numId w:val="9"/>
        </w:numPr>
        <w:rPr>
          <w:rFonts w:ascii="Calibri" w:hAnsi="Calibri" w:cs="Calibri"/>
        </w:rPr>
      </w:pPr>
      <w:r w:rsidRPr="000B00A0">
        <w:rPr>
          <w:rFonts w:ascii="Calibri" w:hAnsi="Calibri" w:cs="Calibri"/>
        </w:rPr>
        <w:t xml:space="preserve">Pro diskusi se žáky využijte definici: </w:t>
      </w:r>
      <w:r w:rsidRPr="000B00A0">
        <w:rPr>
          <w:rFonts w:ascii="Calibri" w:hAnsi="Calibri" w:cs="Calibri"/>
          <w:b/>
          <w:bCs/>
        </w:rPr>
        <w:t>Veřejný zájem</w:t>
      </w:r>
      <w:r w:rsidRPr="000B00A0">
        <w:rPr>
          <w:rFonts w:ascii="Calibri" w:hAnsi="Calibri" w:cs="Calibri"/>
        </w:rPr>
        <w:t xml:space="preserve"> je informace, která je podstatná pro to, aby se občané mohli svobodně rozhodovat a kontrolovat moc. Není to to samé co „zájem veřejnosti</w:t>
      </w:r>
      <w:r>
        <w:rPr>
          <w:rFonts w:ascii="Calibri" w:hAnsi="Calibri" w:cs="Calibri"/>
        </w:rPr>
        <w:t>“</w:t>
      </w:r>
      <w:r w:rsidRPr="000B00A0">
        <w:rPr>
          <w:rFonts w:ascii="Calibri" w:hAnsi="Calibri" w:cs="Calibri"/>
        </w:rPr>
        <w:t xml:space="preserve"> (co lidi zajímá, např. drby).</w:t>
      </w:r>
    </w:p>
    <w:p w14:paraId="207D8103" w14:textId="77777777" w:rsidR="00B339A5" w:rsidRPr="000B00A0" w:rsidRDefault="00B339A5" w:rsidP="00685D2E">
      <w:pPr>
        <w:pStyle w:val="Normlnweb"/>
        <w:numPr>
          <w:ilvl w:val="0"/>
          <w:numId w:val="9"/>
        </w:numPr>
        <w:rPr>
          <w:rFonts w:ascii="Calibri" w:hAnsi="Calibri" w:cs="Calibri"/>
        </w:rPr>
      </w:pPr>
      <w:r w:rsidRPr="000B00A0">
        <w:rPr>
          <w:rFonts w:ascii="Calibri" w:hAnsi="Calibri" w:cs="Calibri"/>
          <w:b/>
          <w:bCs/>
        </w:rPr>
        <w:t>Příklady:</w:t>
      </w:r>
      <w:r w:rsidRPr="000B00A0">
        <w:rPr>
          <w:rFonts w:ascii="Calibri" w:hAnsi="Calibri" w:cs="Calibri"/>
        </w:rPr>
        <w:t xml:space="preserve"> Korupce politiků, ohrožení zdraví, porušování lidských práv, volební podvody = veřejný zájem.</w:t>
      </w:r>
    </w:p>
    <w:p w14:paraId="4C7441ED" w14:textId="592797E7" w:rsidR="00B339A5" w:rsidRPr="00BF0D97" w:rsidRDefault="00B339A5" w:rsidP="00BF0D97">
      <w:pPr>
        <w:spacing w:after="160" w:line="259" w:lineRule="auto"/>
        <w:rPr>
          <w:rFonts w:ascii="Calibri" w:hAnsi="Calibri" w:cs="Calibri"/>
          <w:b/>
          <w:bCs/>
        </w:rPr>
      </w:pPr>
      <w:r w:rsidRPr="000B00A0">
        <w:rPr>
          <w:rFonts w:ascii="Calibri" w:hAnsi="Calibri" w:cs="Calibri"/>
        </w:rPr>
        <w:br w:type="page"/>
      </w:r>
      <w:r w:rsidRPr="00BF0D97">
        <w:rPr>
          <w:rFonts w:ascii="Calibri" w:hAnsi="Calibri" w:cs="Calibri"/>
          <w:b/>
          <w:bCs/>
          <w:sz w:val="40"/>
          <w:szCs w:val="40"/>
        </w:rPr>
        <w:lastRenderedPageBreak/>
        <w:t>Veřejný zájem a bezplatné zpravodajství (TV Dožď)</w:t>
      </w:r>
    </w:p>
    <w:p w14:paraId="2311F385" w14:textId="77777777" w:rsidR="00B339A5" w:rsidRPr="004A0AD0" w:rsidRDefault="00B339A5" w:rsidP="00BB3343">
      <w:pPr>
        <w:pStyle w:val="Sebereflexeka"/>
        <w:rPr>
          <w:rFonts w:ascii="Calibri" w:hAnsi="Calibri" w:cs="Calibri"/>
          <w:noProof w:val="0"/>
          <w:sz w:val="8"/>
          <w:szCs w:val="8"/>
        </w:rPr>
      </w:pPr>
    </w:p>
    <w:p w14:paraId="02B807AB" w14:textId="77777777" w:rsidR="00B339A5" w:rsidRPr="004A0AD0" w:rsidRDefault="00B339A5" w:rsidP="00BB3343">
      <w:pPr>
        <w:pStyle w:val="Sebereflexeka"/>
        <w:rPr>
          <w:rFonts w:ascii="Calibri" w:hAnsi="Calibri" w:cs="Calibri"/>
          <w:noProof w:val="0"/>
          <w:sz w:val="24"/>
          <w:szCs w:val="24"/>
        </w:rPr>
      </w:pPr>
      <w:r w:rsidRPr="004A0AD0">
        <w:rPr>
          <w:rFonts w:ascii="Calibri" w:hAnsi="Calibri" w:cs="Calibri"/>
          <w:noProof w:val="0"/>
        </w:rPr>
        <w:t>Neviditelné médium</w:t>
      </w:r>
    </w:p>
    <w:p w14:paraId="690AD022" w14:textId="20F6090E" w:rsidR="00B339A5" w:rsidRPr="004A0AD0" w:rsidRDefault="00B339A5" w:rsidP="00BB3343">
      <w:pPr>
        <w:pStyle w:val="Normlnweb"/>
        <w:rPr>
          <w:rFonts w:ascii="Calibri" w:hAnsi="Calibri" w:cs="Calibri"/>
        </w:rPr>
      </w:pPr>
      <w:r w:rsidRPr="004A0AD0">
        <w:rPr>
          <w:rFonts w:ascii="Calibri" w:hAnsi="Calibri" w:cs="Calibri"/>
        </w:rPr>
        <w:t>V</w:t>
      </w:r>
      <w:r w:rsidRPr="000B0714"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 xml:space="preserve">úvodu ukázky zazní věta: „Dokud jste neviditelní, nepředstavujete pro stát hrozbu.“ </w:t>
      </w:r>
      <w:r w:rsidRPr="004A0AD0">
        <w:rPr>
          <w:rFonts w:ascii="Calibri" w:hAnsi="Calibri" w:cs="Calibri"/>
          <w:b/>
          <w:bCs/>
        </w:rPr>
        <w:t>Proč byla ruská televize Dožď pro stát „neviditelná“, i když vysílala každý den?</w:t>
      </w:r>
      <w:r>
        <w:rPr>
          <w:rFonts w:ascii="Calibri" w:hAnsi="Calibri" w:cs="Calibri"/>
          <w:b/>
          <w:bCs/>
        </w:rPr>
        <w:t xml:space="preserve"> Vyber z uvedených možností:</w:t>
      </w:r>
    </w:p>
    <w:p w14:paraId="5EDF9E37" w14:textId="62B0040A" w:rsidR="00B339A5" w:rsidRPr="004A0AD0" w:rsidRDefault="00B339A5" w:rsidP="00BB3343">
      <w:pPr>
        <w:pStyle w:val="Normlnweb"/>
        <w:numPr>
          <w:ilvl w:val="0"/>
          <w:numId w:val="5"/>
        </w:numPr>
        <w:rPr>
          <w:rFonts w:ascii="Calibri" w:hAnsi="Calibri" w:cs="Calibri"/>
        </w:rPr>
      </w:pPr>
      <w:r w:rsidRPr="004A0AD0">
        <w:rPr>
          <w:rFonts w:ascii="Calibri" w:hAnsi="Calibri" w:cs="Calibri"/>
        </w:rPr>
        <w:t>Protože vysílala v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noci.</w:t>
      </w:r>
    </w:p>
    <w:p w14:paraId="43C58A1C" w14:textId="1597CD40" w:rsidR="00B339A5" w:rsidRPr="004A0AD0" w:rsidRDefault="00B339A5" w:rsidP="00BB3343">
      <w:pPr>
        <w:pStyle w:val="Normlnweb"/>
        <w:numPr>
          <w:ilvl w:val="0"/>
          <w:numId w:val="5"/>
        </w:numPr>
        <w:rPr>
          <w:rFonts w:ascii="Calibri" w:hAnsi="Calibri" w:cs="Calibri"/>
        </w:rPr>
      </w:pPr>
      <w:r w:rsidRPr="004A0AD0">
        <w:rPr>
          <w:rFonts w:ascii="Calibri" w:hAnsi="Calibri" w:cs="Calibri"/>
        </w:rPr>
        <w:t>Byla schovaná za placenou bránou (paywallem) a sledovalo ji jen 60 tisíc věrných diváků.</w:t>
      </w:r>
    </w:p>
    <w:p w14:paraId="0C501DC1" w14:textId="7BA9CD03" w:rsidR="00B339A5" w:rsidRPr="004A0AD0" w:rsidRDefault="00B339A5" w:rsidP="00BB3343">
      <w:pPr>
        <w:pStyle w:val="Normlnweb"/>
        <w:numPr>
          <w:ilvl w:val="0"/>
          <w:numId w:val="5"/>
        </w:numPr>
        <w:rPr>
          <w:rFonts w:ascii="Calibri" w:hAnsi="Calibri" w:cs="Calibri"/>
        </w:rPr>
      </w:pPr>
      <w:r w:rsidRPr="004A0AD0">
        <w:rPr>
          <w:rFonts w:ascii="Calibri" w:hAnsi="Calibri" w:cs="Calibri"/>
        </w:rPr>
        <w:t>Neměla žádné reportéry.</w:t>
      </w:r>
    </w:p>
    <w:p w14:paraId="789236D3" w14:textId="77777777" w:rsidR="00B339A5" w:rsidRPr="004A0AD0" w:rsidRDefault="00B339A5" w:rsidP="00BB3343">
      <w:pPr>
        <w:pStyle w:val="Sebereflexeka"/>
        <w:rPr>
          <w:rFonts w:ascii="Calibri" w:hAnsi="Calibri" w:cs="Calibri"/>
          <w:noProof w:val="0"/>
        </w:rPr>
      </w:pPr>
      <w:r w:rsidRPr="004A0AD0">
        <w:rPr>
          <w:rFonts w:ascii="Calibri" w:hAnsi="Calibri" w:cs="Calibri"/>
          <w:noProof w:val="0"/>
        </w:rPr>
        <w:t>Veřejný zájem</w:t>
      </w:r>
    </w:p>
    <w:p w14:paraId="1C4E21F5" w14:textId="04B1F71F" w:rsidR="00B339A5" w:rsidRPr="004A0AD0" w:rsidRDefault="00B339A5" w:rsidP="00BB3343">
      <w:pPr>
        <w:pStyle w:val="Normlnweb"/>
        <w:rPr>
          <w:rFonts w:ascii="Calibri" w:hAnsi="Calibri" w:cs="Calibri"/>
        </w:rPr>
      </w:pPr>
      <w:bookmarkStart w:id="2" w:name="_Hlk220917995"/>
      <w:r w:rsidRPr="004A0AD0">
        <w:rPr>
          <w:rFonts w:ascii="Calibri" w:hAnsi="Calibri" w:cs="Calibri"/>
        </w:rPr>
        <w:t>V</w:t>
      </w:r>
      <w:r w:rsidRPr="000B0714"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červenci 2019 vypukly v</w:t>
      </w:r>
      <w:r w:rsidRPr="000B0714"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 xml:space="preserve">Rusku protesty. Redakce se rozhodla </w:t>
      </w:r>
      <w:r w:rsidRPr="004A0AD0">
        <w:rPr>
          <w:rFonts w:ascii="Calibri" w:hAnsi="Calibri" w:cs="Calibri"/>
          <w:b/>
          <w:bCs/>
        </w:rPr>
        <w:t>zrušit předplatné</w:t>
      </w:r>
      <w:r w:rsidRPr="004A0AD0">
        <w:rPr>
          <w:rFonts w:ascii="Calibri" w:hAnsi="Calibri" w:cs="Calibri"/>
        </w:rPr>
        <w:t xml:space="preserve"> a vysílat zadarmo pro všechny. Redakce se rozhodla upřednostnit veřejný zájem před obchodním modelem.</w:t>
      </w:r>
    </w:p>
    <w:p w14:paraId="7C797DA8" w14:textId="77777777" w:rsidR="00B339A5" w:rsidRPr="004A0AD0" w:rsidRDefault="00B339A5" w:rsidP="00BB3343">
      <w:pPr>
        <w:pStyle w:val="Normln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a) </w:t>
      </w:r>
      <w:r w:rsidRPr="004A0AD0">
        <w:rPr>
          <w:rFonts w:ascii="Calibri" w:hAnsi="Calibri" w:cs="Calibri"/>
          <w:b/>
          <w:bCs/>
        </w:rPr>
        <w:t xml:space="preserve">Zkus pojem veřejný zájem vysvětlit svými slovy: </w:t>
      </w:r>
      <w:bookmarkStart w:id="3" w:name="_Hlk220920398"/>
    </w:p>
    <w:bookmarkEnd w:id="2"/>
    <w:bookmarkEnd w:id="3"/>
    <w:p w14:paraId="5BD68513" w14:textId="77777777" w:rsidR="00B339A5" w:rsidRPr="004A0AD0" w:rsidRDefault="00B339A5" w:rsidP="00BB3343">
      <w:pPr>
        <w:pStyle w:val="Normlnweb"/>
        <w:rPr>
          <w:rStyle w:val="dekodpovChar"/>
          <w:rFonts w:ascii="Calibri" w:hAnsi="Calibri" w:cs="Calibri"/>
        </w:rPr>
      </w:pPr>
      <w:r w:rsidRPr="004A0AD0">
        <w:rPr>
          <w:rStyle w:val="dekodpovChar"/>
          <w:rFonts w:ascii="Calibri" w:hAnsi="Calibri" w:cs="Calibri"/>
        </w:rPr>
        <w:t xml:space="preserve">....................................................................................................................................................... </w:t>
      </w:r>
    </w:p>
    <w:p w14:paraId="4FBC0B3C" w14:textId="77777777" w:rsidR="00B339A5" w:rsidRPr="004A0AD0" w:rsidRDefault="00B339A5" w:rsidP="00BB3343">
      <w:pPr>
        <w:pStyle w:val="Normlnweb"/>
        <w:rPr>
          <w:rFonts w:ascii="Calibri" w:hAnsi="Calibri" w:cs="Calibri"/>
        </w:rPr>
      </w:pPr>
      <w:r w:rsidRPr="004A0AD0">
        <w:rPr>
          <w:rStyle w:val="dekodpovChar"/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</w:p>
    <w:p w14:paraId="537A201E" w14:textId="1419E85B" w:rsidR="00B339A5" w:rsidRPr="004A0AD0" w:rsidRDefault="00B339A5" w:rsidP="00BB3343">
      <w:pPr>
        <w:pStyle w:val="Normlnweb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b) </w:t>
      </w:r>
      <w:r w:rsidRPr="004A0AD0">
        <w:rPr>
          <w:rFonts w:ascii="Calibri" w:hAnsi="Calibri" w:cs="Calibri"/>
          <w:b/>
          <w:bCs/>
        </w:rPr>
        <w:t>Které z</w:t>
      </w:r>
      <w:r>
        <w:rPr>
          <w:rFonts w:ascii="Calibri" w:hAnsi="Calibri" w:cs="Calibri"/>
          <w:b/>
          <w:bCs/>
        </w:rPr>
        <w:t> </w:t>
      </w:r>
      <w:r w:rsidRPr="004A0AD0">
        <w:rPr>
          <w:rFonts w:ascii="Calibri" w:hAnsi="Calibri" w:cs="Calibri"/>
          <w:b/>
          <w:bCs/>
        </w:rPr>
        <w:t>následujících situací jsou podle tebe „veřejným zájmem“ (podstatn</w:t>
      </w:r>
      <w:r>
        <w:rPr>
          <w:rFonts w:ascii="Calibri" w:hAnsi="Calibri" w:cs="Calibri"/>
          <w:b/>
          <w:bCs/>
        </w:rPr>
        <w:t>ou</w:t>
      </w:r>
      <w:r w:rsidRPr="004A0AD0">
        <w:rPr>
          <w:rFonts w:ascii="Calibri" w:hAnsi="Calibri" w:cs="Calibri"/>
          <w:b/>
          <w:bCs/>
        </w:rPr>
        <w:t xml:space="preserve"> informac</w:t>
      </w:r>
      <w:r>
        <w:rPr>
          <w:rFonts w:ascii="Calibri" w:hAnsi="Calibri" w:cs="Calibri"/>
          <w:b/>
          <w:bCs/>
        </w:rPr>
        <w:t>í</w:t>
      </w:r>
      <w:r w:rsidRPr="004A0AD0">
        <w:rPr>
          <w:rFonts w:ascii="Calibri" w:hAnsi="Calibri" w:cs="Calibri"/>
          <w:b/>
          <w:bCs/>
        </w:rPr>
        <w:t>, která by měla být veřejně dostupná všem)?</w:t>
      </w:r>
    </w:p>
    <w:p w14:paraId="1BEBCF96" w14:textId="5FEA1EDA" w:rsidR="00B339A5" w:rsidRPr="004A0AD0" w:rsidRDefault="00B339A5">
      <w:pPr>
        <w:pStyle w:val="Normlnweb"/>
        <w:numPr>
          <w:ilvl w:val="0"/>
          <w:numId w:val="5"/>
        </w:numPr>
        <w:rPr>
          <w:rFonts w:ascii="Calibri" w:hAnsi="Calibri" w:cs="Calibri"/>
        </w:rPr>
      </w:pPr>
      <w:r w:rsidRPr="004A0AD0">
        <w:rPr>
          <w:rFonts w:ascii="Calibri" w:hAnsi="Calibri" w:cs="Calibri"/>
        </w:rPr>
        <w:t>Zpráva o tom, s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kým chodí slavná herečka.</w:t>
      </w:r>
    </w:p>
    <w:p w14:paraId="40878070" w14:textId="33AE67E3" w:rsidR="00B339A5" w:rsidRPr="004A0AD0" w:rsidRDefault="00B339A5">
      <w:pPr>
        <w:pStyle w:val="Normlnweb"/>
        <w:numPr>
          <w:ilvl w:val="0"/>
          <w:numId w:val="5"/>
        </w:numPr>
        <w:rPr>
          <w:rFonts w:ascii="Calibri" w:hAnsi="Calibri" w:cs="Calibri"/>
        </w:rPr>
      </w:pPr>
      <w:r w:rsidRPr="004A0AD0">
        <w:rPr>
          <w:rFonts w:ascii="Calibri" w:hAnsi="Calibri" w:cs="Calibri"/>
        </w:rPr>
        <w:t>Zpráva o blížící se povodni nebo nebezpečí.</w:t>
      </w:r>
    </w:p>
    <w:p w14:paraId="29572573" w14:textId="44D44F60" w:rsidR="00B339A5" w:rsidRPr="004A0AD0" w:rsidRDefault="00B339A5">
      <w:pPr>
        <w:pStyle w:val="Normlnweb"/>
        <w:numPr>
          <w:ilvl w:val="0"/>
          <w:numId w:val="5"/>
        </w:numPr>
        <w:rPr>
          <w:rFonts w:ascii="Calibri" w:hAnsi="Calibri" w:cs="Calibri"/>
        </w:rPr>
      </w:pPr>
      <w:r w:rsidRPr="004A0AD0">
        <w:rPr>
          <w:rFonts w:ascii="Calibri" w:hAnsi="Calibri" w:cs="Calibri"/>
        </w:rPr>
        <w:t>Recept na nejlepší bábovku.</w:t>
      </w:r>
    </w:p>
    <w:p w14:paraId="522F759B" w14:textId="361A3243" w:rsidR="00B339A5" w:rsidRPr="004A0AD0" w:rsidRDefault="00B339A5" w:rsidP="004A0AD0">
      <w:pPr>
        <w:pStyle w:val="Normlnweb"/>
        <w:numPr>
          <w:ilvl w:val="0"/>
          <w:numId w:val="5"/>
        </w:numPr>
        <w:rPr>
          <w:rFonts w:ascii="Calibri" w:hAnsi="Calibri" w:cs="Calibri"/>
        </w:rPr>
      </w:pPr>
      <w:r w:rsidRPr="004A0AD0">
        <w:rPr>
          <w:rFonts w:ascii="Calibri" w:hAnsi="Calibri" w:cs="Calibri"/>
        </w:rPr>
        <w:t>Reportáž, jak policie mlátí demonstranty.</w:t>
      </w:r>
    </w:p>
    <w:p w14:paraId="66B84156" w14:textId="77777777" w:rsidR="00B339A5" w:rsidRPr="004A0AD0" w:rsidRDefault="00B339A5" w:rsidP="00FB0144">
      <w:pPr>
        <w:pStyle w:val="Sebereflexeka"/>
        <w:rPr>
          <w:rFonts w:ascii="Calibri" w:hAnsi="Calibri" w:cs="Calibri"/>
          <w:noProof w:val="0"/>
        </w:rPr>
      </w:pPr>
      <w:r w:rsidRPr="004A0AD0">
        <w:rPr>
          <w:rFonts w:ascii="Calibri" w:hAnsi="Calibri" w:cs="Calibri"/>
          <w:noProof w:val="0"/>
        </w:rPr>
        <w:t>Akce a reakce</w:t>
      </w:r>
    </w:p>
    <w:p w14:paraId="45AF7475" w14:textId="2606FA8D" w:rsidR="00B339A5" w:rsidRPr="004A0AD0" w:rsidRDefault="00B339A5" w:rsidP="00BB3343">
      <w:pPr>
        <w:pStyle w:val="Normlnweb"/>
        <w:rPr>
          <w:rFonts w:ascii="Calibri" w:hAnsi="Calibri" w:cs="Calibri"/>
        </w:rPr>
      </w:pPr>
      <w:r w:rsidRPr="004A0AD0">
        <w:rPr>
          <w:rFonts w:ascii="Calibri" w:hAnsi="Calibri" w:cs="Calibri"/>
        </w:rPr>
        <w:t xml:space="preserve">Jakmile televize „odemkla“ vysílání, sledovanost vyletěla do milionů diváků. </w:t>
      </w:r>
      <w:r w:rsidRPr="004A0AD0">
        <w:rPr>
          <w:rFonts w:ascii="Calibri" w:hAnsi="Calibri" w:cs="Calibri"/>
          <w:b/>
          <w:bCs/>
        </w:rPr>
        <w:t>Jaká byla reakce státní moci?</w:t>
      </w:r>
      <w:r>
        <w:rPr>
          <w:rFonts w:ascii="Calibri" w:hAnsi="Calibri" w:cs="Calibri"/>
          <w:b/>
          <w:bCs/>
        </w:rPr>
        <w:t xml:space="preserve"> Vyber z uvedených možností:</w:t>
      </w:r>
    </w:p>
    <w:p w14:paraId="77137BC6" w14:textId="74C6AE43" w:rsidR="00B339A5" w:rsidRPr="004A0AD0" w:rsidRDefault="00B339A5" w:rsidP="00BB3343">
      <w:pPr>
        <w:pStyle w:val="Normlnweb"/>
        <w:numPr>
          <w:ilvl w:val="0"/>
          <w:numId w:val="6"/>
        </w:numPr>
        <w:rPr>
          <w:rFonts w:ascii="Calibri" w:hAnsi="Calibri" w:cs="Calibri"/>
        </w:rPr>
      </w:pPr>
      <w:r w:rsidRPr="004A0AD0">
        <w:rPr>
          <w:rFonts w:ascii="Calibri" w:hAnsi="Calibri" w:cs="Calibri"/>
        </w:rPr>
        <w:t>Vláda poděkovala za informování občanů.</w:t>
      </w:r>
    </w:p>
    <w:p w14:paraId="418061E0" w14:textId="051845A4" w:rsidR="00B339A5" w:rsidRPr="004A0AD0" w:rsidRDefault="00B339A5" w:rsidP="00BB3343">
      <w:pPr>
        <w:pStyle w:val="Normlnweb"/>
        <w:numPr>
          <w:ilvl w:val="0"/>
          <w:numId w:val="6"/>
        </w:numPr>
        <w:rPr>
          <w:rFonts w:ascii="Calibri" w:hAnsi="Calibri" w:cs="Calibri"/>
        </w:rPr>
      </w:pPr>
      <w:r w:rsidRPr="004A0AD0">
        <w:rPr>
          <w:rFonts w:ascii="Calibri" w:hAnsi="Calibri" w:cs="Calibri"/>
        </w:rPr>
        <w:t>Do studia vtrhla policie a na web zaútočili hackeři (kyberútok).</w:t>
      </w:r>
    </w:p>
    <w:p w14:paraId="7537AD75" w14:textId="0F345D74" w:rsidR="00B339A5" w:rsidRPr="004A0AD0" w:rsidRDefault="00B339A5" w:rsidP="00BB3343">
      <w:pPr>
        <w:pStyle w:val="Normlnweb"/>
        <w:numPr>
          <w:ilvl w:val="0"/>
          <w:numId w:val="6"/>
        </w:numPr>
        <w:rPr>
          <w:rFonts w:ascii="Calibri" w:hAnsi="Calibri" w:cs="Calibri"/>
        </w:rPr>
      </w:pPr>
      <w:r w:rsidRPr="004A0AD0">
        <w:rPr>
          <w:rFonts w:ascii="Calibri" w:hAnsi="Calibri" w:cs="Calibri"/>
        </w:rPr>
        <w:t>Nic se nestalo.</w:t>
      </w:r>
    </w:p>
    <w:p w14:paraId="74064E99" w14:textId="15520869" w:rsidR="00B339A5" w:rsidRDefault="00B339A5" w:rsidP="00093F2D">
      <w:pPr>
        <w:pStyle w:val="Normlnweb"/>
        <w:tabs>
          <w:tab w:val="right" w:pos="10195"/>
        </w:tabs>
        <w:rPr>
          <w:rFonts w:ascii="Calibri" w:hAnsi="Calibri" w:cs="Calibri"/>
        </w:rPr>
      </w:pPr>
      <w:r w:rsidRPr="004A0AD0">
        <w:rPr>
          <w:rFonts w:ascii="Calibri" w:hAnsi="Calibri" w:cs="Calibri"/>
          <w:b/>
          <w:bCs/>
        </w:rPr>
        <w:t>Diskuse:</w:t>
      </w:r>
      <w:r w:rsidRPr="004A0AD0">
        <w:rPr>
          <w:rFonts w:ascii="Calibri" w:hAnsi="Calibri" w:cs="Calibri"/>
        </w:rPr>
        <w:t xml:space="preserve"> Reportér byl zatčen, ale vysílal dál z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policejní dodávky. Co ho k</w:t>
      </w:r>
      <w:r>
        <w:rPr>
          <w:rFonts w:ascii="Calibri" w:hAnsi="Calibri" w:cs="Calibri"/>
        </w:rPr>
        <w:t> </w:t>
      </w:r>
      <w:r w:rsidRPr="004A0AD0">
        <w:rPr>
          <w:rFonts w:ascii="Calibri" w:hAnsi="Calibri" w:cs="Calibri"/>
        </w:rPr>
        <w:t>tomu podle tebe motivovalo?</w:t>
      </w:r>
      <w:r w:rsidR="00BF0D97">
        <w:rPr>
          <w:rFonts w:ascii="Calibri" w:hAnsi="Calibri" w:cs="Calibri"/>
        </w:rPr>
        <w:br/>
      </w:r>
      <w:r w:rsidR="00BF0D97">
        <w:rPr>
          <w:rFonts w:ascii="Calibri" w:hAnsi="Calibri" w:cs="Calibri"/>
        </w:rPr>
        <w:br/>
      </w:r>
      <w:r w:rsidR="00BF0D97" w:rsidRPr="004A0AD0">
        <w:rPr>
          <w:rStyle w:val="dekodpovChar"/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31022F68" w14:textId="7324051D" w:rsidR="00B339A5" w:rsidRPr="004A0AD0" w:rsidRDefault="00350970" w:rsidP="00093F2D">
      <w:pPr>
        <w:pStyle w:val="Normlnweb"/>
        <w:tabs>
          <w:tab w:val="right" w:pos="10195"/>
        </w:tabs>
        <w:rPr>
          <w:rFonts w:ascii="Calibri" w:hAnsi="Calibri" w:cs="Calibri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E16AF2" wp14:editId="656F1FCE">
                <wp:simplePos x="0" y="0"/>
                <wp:positionH relativeFrom="column">
                  <wp:posOffset>-40005</wp:posOffset>
                </wp:positionH>
                <wp:positionV relativeFrom="paragraph">
                  <wp:posOffset>741045</wp:posOffset>
                </wp:positionV>
                <wp:extent cx="6661785" cy="1210310"/>
                <wp:effectExtent l="0" t="381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6F106" w14:textId="77DAD2EC" w:rsidR="00B339A5" w:rsidRPr="00694DDB" w:rsidRDefault="00350970" w:rsidP="00A53C9C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694713" wp14:editId="382B8003">
                                  <wp:extent cx="1219200" cy="413385"/>
                                  <wp:effectExtent l="0" t="0" r="0" b="0"/>
                                  <wp:docPr id="47" name="Obrázek 239055077" descr="Obsah obrázku kreslení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39055077" descr="Obsah obrázku kreslení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39A5" w:rsidRPr="00694DDB">
                              <w:t xml:space="preserve"> Autor: </w:t>
                            </w:r>
                            <w:hyperlink r:id="rId10" w:history="1">
                              <w:r w:rsidR="00B339A5" w:rsidRPr="00694DDB">
                                <w:rPr>
                                  <w:rStyle w:val="Hypertextovodkaz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 w:rsidR="00B339A5" w:rsidRPr="00694DDB">
                              <w:t xml:space="preserve"> [veronikabatelkova.cz]. Garant: </w:t>
                            </w:r>
                            <w:hyperlink r:id="rId11" w:history="1">
                              <w:r w:rsidR="00B339A5" w:rsidRPr="00694DDB">
                                <w:rPr>
                                  <w:rStyle w:val="Hypertextovodkaz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 w:rsidR="00B339A5" w:rsidRPr="00694DDB">
                              <w:rPr>
                                <w:color w:val="F12EA1"/>
                              </w:rPr>
                              <w:t xml:space="preserve"> </w:t>
                            </w:r>
                            <w:r w:rsidR="00B339A5" w:rsidRPr="00694DDB">
                              <w:t xml:space="preserve">[novinarondra.cz]. Toto dílo je licencováno pod licencí </w:t>
                            </w:r>
                            <w:hyperlink r:id="rId12" w:history="1">
                              <w:r w:rsidR="00B339A5" w:rsidRPr="00694DDB">
                                <w:rPr>
                                  <w:rStyle w:val="Hypertextovodkaz"/>
                                  <w:color w:val="F130A1"/>
                                </w:rPr>
                                <w:t>Creative Commons</w:t>
                              </w:r>
                            </w:hyperlink>
                            <w:r w:rsidR="00B339A5" w:rsidRPr="00694DDB">
                              <w:rPr>
                                <w:color w:val="F130A1"/>
                              </w:rPr>
                              <w:t xml:space="preserve"> </w:t>
                            </w:r>
                            <w:r w:rsidR="00B339A5" w:rsidRPr="00694DDB">
                              <w:t>[CC BY-NC 4.0]. Licenční podmínky navštivte na adrese [https://creativecommons.org/choose/?lang=cs].</w:t>
                            </w:r>
                          </w:p>
                          <w:p w14:paraId="4C994A79" w14:textId="77777777" w:rsidR="00B339A5" w:rsidRDefault="00B339A5" w:rsidP="00A53C9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16AF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.15pt;margin-top:58.35pt;width:524.55pt;height:95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Ig4QEAAKIDAAAOAAAAZHJzL2Uyb0RvYy54bWysU1Fv0zAQfkfiP1h+p0lK142o6TQ2DSGN&#10;gTT4AY5jJxaJz5zdJuXXc3a6rsAb4sWy7y7ffd93l831NPRsr9AbsBUvFjlnykpojG0r/u3r/Zsr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" filled="f" stroked="f">
                <v:textbox>
                  <w:txbxContent>
                    <w:p w14:paraId="5046F106" w14:textId="77DAD2EC" w:rsidR="00B339A5" w:rsidRPr="00694DDB" w:rsidRDefault="00350970" w:rsidP="00A53C9C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694713" wp14:editId="382B8003">
                            <wp:extent cx="1219200" cy="413385"/>
                            <wp:effectExtent l="0" t="0" r="0" b="0"/>
                            <wp:docPr id="47" name="Obrázek 239055077" descr="Obsah obrázku kreslení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239055077" descr="Obsah obrázku kreslení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3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339A5" w:rsidRPr="00694DDB">
                        <w:t xml:space="preserve"> Autor: </w:t>
                      </w:r>
                      <w:hyperlink r:id="rId13" w:history="1">
                        <w:r w:rsidR="00B339A5" w:rsidRPr="00694DDB">
                          <w:rPr>
                            <w:rStyle w:val="Hypertextovodkaz"/>
                            <w:color w:val="F12EA1"/>
                          </w:rPr>
                          <w:t>Mgr. Veronika Batelková</w:t>
                        </w:r>
                      </w:hyperlink>
                      <w:r w:rsidR="00B339A5" w:rsidRPr="00694DDB">
                        <w:t xml:space="preserve"> [veronikabatelkova.cz]. Garant: </w:t>
                      </w:r>
                      <w:hyperlink r:id="rId14" w:history="1">
                        <w:r w:rsidR="00B339A5" w:rsidRPr="00694DDB">
                          <w:rPr>
                            <w:rStyle w:val="Hypertextovodkaz"/>
                            <w:color w:val="F12EA1"/>
                          </w:rPr>
                          <w:t>Mgr. Ondřej Hruška</w:t>
                        </w:r>
                      </w:hyperlink>
                      <w:r w:rsidR="00B339A5" w:rsidRPr="00694DDB">
                        <w:rPr>
                          <w:color w:val="F12EA1"/>
                        </w:rPr>
                        <w:t xml:space="preserve"> </w:t>
                      </w:r>
                      <w:r w:rsidR="00B339A5" w:rsidRPr="00694DDB">
                        <w:t xml:space="preserve">[novinarondra.cz]. Toto dílo je licencováno pod licencí </w:t>
                      </w:r>
                      <w:hyperlink r:id="rId15" w:history="1">
                        <w:r w:rsidR="00B339A5" w:rsidRPr="00694DDB">
                          <w:rPr>
                            <w:rStyle w:val="Hypertextovodkaz"/>
                            <w:color w:val="F130A1"/>
                          </w:rPr>
                          <w:t>Creative Commons</w:t>
                        </w:r>
                      </w:hyperlink>
                      <w:r w:rsidR="00B339A5" w:rsidRPr="00694DDB">
                        <w:rPr>
                          <w:color w:val="F130A1"/>
                        </w:rPr>
                        <w:t xml:space="preserve"> </w:t>
                      </w:r>
                      <w:r w:rsidR="00B339A5" w:rsidRPr="00694DDB">
                        <w:t>[CC BY-NC 4.0]. Licenční podmínky navštivte na adrese [https://creativecommons.org/choose/?lang=cs].</w:t>
                      </w:r>
                    </w:p>
                    <w:p w14:paraId="4C994A79" w14:textId="77777777" w:rsidR="00B339A5" w:rsidRDefault="00B339A5" w:rsidP="00A53C9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4" w:name="_PictureBullets"/>
      <w:r>
        <w:rPr>
          <w:noProof/>
          <w:vanish/>
        </w:rPr>
        <w:drawing>
          <wp:inline distT="0" distB="0" distL="0" distR="0" wp14:anchorId="51D0884D" wp14:editId="047B9970">
            <wp:extent cx="120015" cy="86995"/>
            <wp:effectExtent l="0" t="0" r="0" b="0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4809C944" wp14:editId="241E712A">
            <wp:extent cx="120015" cy="108585"/>
            <wp:effectExtent l="0" t="0" r="0" b="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3A7B00A2" wp14:editId="77F77A93">
            <wp:extent cx="108585" cy="108585"/>
            <wp:effectExtent l="0" t="0" r="0" b="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1BD412E8" wp14:editId="55F98074">
            <wp:extent cx="598805" cy="598805"/>
            <wp:effectExtent l="0" t="0" r="0" b="0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sectPr w:rsidR="00B339A5" w:rsidRPr="004A0AD0" w:rsidSect="00DC5280">
      <w:headerReference w:type="default" r:id="rId20"/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DB58" w14:textId="77777777" w:rsidR="00DE20CD" w:rsidRDefault="00DE20CD">
      <w:r>
        <w:separator/>
      </w:r>
    </w:p>
  </w:endnote>
  <w:endnote w:type="continuationSeparator" w:id="0">
    <w:p w14:paraId="69C6E65A" w14:textId="77777777" w:rsidR="00DE20CD" w:rsidRDefault="00DE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8BE4" w14:textId="77777777" w:rsidR="00DE20CD" w:rsidRDefault="00DE20CD">
      <w:r>
        <w:separator/>
      </w:r>
    </w:p>
  </w:footnote>
  <w:footnote w:type="continuationSeparator" w:id="0">
    <w:p w14:paraId="56504E2B" w14:textId="77777777" w:rsidR="00DE20CD" w:rsidRDefault="00DE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B339A5" w14:paraId="18C73040" w14:textId="77777777">
      <w:trPr>
        <w:trHeight w:val="1278"/>
      </w:trPr>
      <w:tc>
        <w:tcPr>
          <w:tcW w:w="10455" w:type="dxa"/>
        </w:tcPr>
        <w:p w14:paraId="183DE000" w14:textId="75455F97" w:rsidR="00B339A5" w:rsidRDefault="00350970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013458FF" wp14:editId="4291FA8A">
                <wp:extent cx="6422390" cy="1001395"/>
                <wp:effectExtent l="0" t="0" r="0" b="0"/>
                <wp:docPr id="7" name="Obrázek 1117797261" descr="Obsah obrázku Barevnost, snímek obrazovky, světlo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17797261" descr="Obsah obrázku Barevnost, snímek obrazovky, světlo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239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92CF55" w14:textId="77777777" w:rsidR="00B339A5" w:rsidRDefault="00B339A5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48C"/>
    <w:multiLevelType w:val="multilevel"/>
    <w:tmpl w:val="2A2A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B6514F7"/>
    <w:multiLevelType w:val="multilevel"/>
    <w:tmpl w:val="0FAA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980341"/>
    <w:multiLevelType w:val="multilevel"/>
    <w:tmpl w:val="E216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636B3D53"/>
    <w:multiLevelType w:val="hybridMultilevel"/>
    <w:tmpl w:val="988A8F9E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05A23"/>
    <w:multiLevelType w:val="multilevel"/>
    <w:tmpl w:val="75B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34B4F71"/>
    <w:multiLevelType w:val="hybridMultilevel"/>
    <w:tmpl w:val="E2067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C3301"/>
    <w:multiLevelType w:val="multilevel"/>
    <w:tmpl w:val="D3B8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984307017">
    <w:abstractNumId w:val="4"/>
  </w:num>
  <w:num w:numId="2" w16cid:durableId="576551038">
    <w:abstractNumId w:val="2"/>
  </w:num>
  <w:num w:numId="3" w16cid:durableId="1610351855">
    <w:abstractNumId w:val="5"/>
  </w:num>
  <w:num w:numId="4" w16cid:durableId="934172133">
    <w:abstractNumId w:val="7"/>
  </w:num>
  <w:num w:numId="5" w16cid:durableId="2098093361">
    <w:abstractNumId w:val="6"/>
  </w:num>
  <w:num w:numId="6" w16cid:durableId="1720090440">
    <w:abstractNumId w:val="1"/>
  </w:num>
  <w:num w:numId="7" w16cid:durableId="1319924177">
    <w:abstractNumId w:val="3"/>
  </w:num>
  <w:num w:numId="8" w16cid:durableId="1596598343">
    <w:abstractNumId w:val="0"/>
  </w:num>
  <w:num w:numId="9" w16cid:durableId="409276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015A8C"/>
    <w:rsid w:val="000309BA"/>
    <w:rsid w:val="00032602"/>
    <w:rsid w:val="00036793"/>
    <w:rsid w:val="00052D8A"/>
    <w:rsid w:val="00053A10"/>
    <w:rsid w:val="00093F2D"/>
    <w:rsid w:val="000A5317"/>
    <w:rsid w:val="000B00A0"/>
    <w:rsid w:val="000B0714"/>
    <w:rsid w:val="000B1146"/>
    <w:rsid w:val="000C5FEF"/>
    <w:rsid w:val="000D0E2C"/>
    <w:rsid w:val="000D2183"/>
    <w:rsid w:val="000D4B08"/>
    <w:rsid w:val="000F4538"/>
    <w:rsid w:val="00100731"/>
    <w:rsid w:val="00106D77"/>
    <w:rsid w:val="00107063"/>
    <w:rsid w:val="0011432B"/>
    <w:rsid w:val="00116ACD"/>
    <w:rsid w:val="00141E07"/>
    <w:rsid w:val="001479AE"/>
    <w:rsid w:val="00181B07"/>
    <w:rsid w:val="00182556"/>
    <w:rsid w:val="0018524B"/>
    <w:rsid w:val="00186AC7"/>
    <w:rsid w:val="00194B7F"/>
    <w:rsid w:val="001B3E0F"/>
    <w:rsid w:val="001D501D"/>
    <w:rsid w:val="00203982"/>
    <w:rsid w:val="0021339F"/>
    <w:rsid w:val="002207F4"/>
    <w:rsid w:val="00241D37"/>
    <w:rsid w:val="002445CE"/>
    <w:rsid w:val="00250668"/>
    <w:rsid w:val="00257E85"/>
    <w:rsid w:val="002C10F6"/>
    <w:rsid w:val="002D4614"/>
    <w:rsid w:val="002D5A52"/>
    <w:rsid w:val="002D6530"/>
    <w:rsid w:val="002F5C0C"/>
    <w:rsid w:val="00301E59"/>
    <w:rsid w:val="003022FE"/>
    <w:rsid w:val="00320EFB"/>
    <w:rsid w:val="00350970"/>
    <w:rsid w:val="00365DE0"/>
    <w:rsid w:val="00373A12"/>
    <w:rsid w:val="00380676"/>
    <w:rsid w:val="00382E2E"/>
    <w:rsid w:val="003912D1"/>
    <w:rsid w:val="003915A5"/>
    <w:rsid w:val="003A2C10"/>
    <w:rsid w:val="003B2515"/>
    <w:rsid w:val="003C39FF"/>
    <w:rsid w:val="003C7989"/>
    <w:rsid w:val="00410712"/>
    <w:rsid w:val="0041292A"/>
    <w:rsid w:val="00415046"/>
    <w:rsid w:val="004210B0"/>
    <w:rsid w:val="00436BF9"/>
    <w:rsid w:val="00444E4C"/>
    <w:rsid w:val="00447B60"/>
    <w:rsid w:val="00447B7D"/>
    <w:rsid w:val="00456368"/>
    <w:rsid w:val="00465981"/>
    <w:rsid w:val="00486D27"/>
    <w:rsid w:val="004A0AD0"/>
    <w:rsid w:val="004A75B2"/>
    <w:rsid w:val="004B2D08"/>
    <w:rsid w:val="004C575B"/>
    <w:rsid w:val="004E14C4"/>
    <w:rsid w:val="005228FE"/>
    <w:rsid w:val="00562122"/>
    <w:rsid w:val="00576279"/>
    <w:rsid w:val="00595A6D"/>
    <w:rsid w:val="005D6EB2"/>
    <w:rsid w:val="005E0722"/>
    <w:rsid w:val="005E2369"/>
    <w:rsid w:val="005E281F"/>
    <w:rsid w:val="005E31C0"/>
    <w:rsid w:val="005F7B22"/>
    <w:rsid w:val="0062483B"/>
    <w:rsid w:val="00643389"/>
    <w:rsid w:val="006446E2"/>
    <w:rsid w:val="00674980"/>
    <w:rsid w:val="00681220"/>
    <w:rsid w:val="006845C0"/>
    <w:rsid w:val="00685D2E"/>
    <w:rsid w:val="006906AB"/>
    <w:rsid w:val="006935BA"/>
    <w:rsid w:val="00694DDB"/>
    <w:rsid w:val="006B2063"/>
    <w:rsid w:val="006D5B2B"/>
    <w:rsid w:val="006F0816"/>
    <w:rsid w:val="007042FE"/>
    <w:rsid w:val="0072106E"/>
    <w:rsid w:val="0075229A"/>
    <w:rsid w:val="0075300A"/>
    <w:rsid w:val="00762CAE"/>
    <w:rsid w:val="00777383"/>
    <w:rsid w:val="007B5A76"/>
    <w:rsid w:val="007B6B3E"/>
    <w:rsid w:val="007D2437"/>
    <w:rsid w:val="007D2805"/>
    <w:rsid w:val="007F1E90"/>
    <w:rsid w:val="00813AEF"/>
    <w:rsid w:val="00814BB2"/>
    <w:rsid w:val="008211E4"/>
    <w:rsid w:val="00821C98"/>
    <w:rsid w:val="008311C7"/>
    <w:rsid w:val="0084417B"/>
    <w:rsid w:val="008456A5"/>
    <w:rsid w:val="00866E1F"/>
    <w:rsid w:val="00870E6C"/>
    <w:rsid w:val="00884CAD"/>
    <w:rsid w:val="0092739F"/>
    <w:rsid w:val="00935DB7"/>
    <w:rsid w:val="0094060E"/>
    <w:rsid w:val="00987796"/>
    <w:rsid w:val="00992DAB"/>
    <w:rsid w:val="009D05FB"/>
    <w:rsid w:val="009D0D32"/>
    <w:rsid w:val="009D4387"/>
    <w:rsid w:val="00A04A08"/>
    <w:rsid w:val="00A1440B"/>
    <w:rsid w:val="00A24E5E"/>
    <w:rsid w:val="00A53C9C"/>
    <w:rsid w:val="00A63CA7"/>
    <w:rsid w:val="00A6612C"/>
    <w:rsid w:val="00AA5A9F"/>
    <w:rsid w:val="00AD1C92"/>
    <w:rsid w:val="00AD2DEB"/>
    <w:rsid w:val="00AD47F5"/>
    <w:rsid w:val="00AF380E"/>
    <w:rsid w:val="00AF5C24"/>
    <w:rsid w:val="00AF7088"/>
    <w:rsid w:val="00B16A1A"/>
    <w:rsid w:val="00B339A5"/>
    <w:rsid w:val="00B35187"/>
    <w:rsid w:val="00B532B8"/>
    <w:rsid w:val="00B54514"/>
    <w:rsid w:val="00B81BA4"/>
    <w:rsid w:val="00B83817"/>
    <w:rsid w:val="00B860EA"/>
    <w:rsid w:val="00B91340"/>
    <w:rsid w:val="00BA296E"/>
    <w:rsid w:val="00BB013D"/>
    <w:rsid w:val="00BB3343"/>
    <w:rsid w:val="00BC46D4"/>
    <w:rsid w:val="00BE083C"/>
    <w:rsid w:val="00BF0D97"/>
    <w:rsid w:val="00BF409E"/>
    <w:rsid w:val="00C02F1B"/>
    <w:rsid w:val="00C31B60"/>
    <w:rsid w:val="00C35418"/>
    <w:rsid w:val="00C44E54"/>
    <w:rsid w:val="00C86C1C"/>
    <w:rsid w:val="00C9281E"/>
    <w:rsid w:val="00CE28A6"/>
    <w:rsid w:val="00CF0AFD"/>
    <w:rsid w:val="00CF7478"/>
    <w:rsid w:val="00D01299"/>
    <w:rsid w:val="00D165B5"/>
    <w:rsid w:val="00D255DE"/>
    <w:rsid w:val="00D27F7C"/>
    <w:rsid w:val="00D334AC"/>
    <w:rsid w:val="00D44AFC"/>
    <w:rsid w:val="00D611A0"/>
    <w:rsid w:val="00D77FBD"/>
    <w:rsid w:val="00D820AF"/>
    <w:rsid w:val="00D85463"/>
    <w:rsid w:val="00DA36B1"/>
    <w:rsid w:val="00DB1BE4"/>
    <w:rsid w:val="00DB1C28"/>
    <w:rsid w:val="00DB4536"/>
    <w:rsid w:val="00DB5FB9"/>
    <w:rsid w:val="00DB67A1"/>
    <w:rsid w:val="00DC5280"/>
    <w:rsid w:val="00DD430E"/>
    <w:rsid w:val="00DE1417"/>
    <w:rsid w:val="00DE20CD"/>
    <w:rsid w:val="00DF127F"/>
    <w:rsid w:val="00DF1ED8"/>
    <w:rsid w:val="00DF54AE"/>
    <w:rsid w:val="00E0332A"/>
    <w:rsid w:val="00E528EB"/>
    <w:rsid w:val="00E576FA"/>
    <w:rsid w:val="00E6035B"/>
    <w:rsid w:val="00E77B64"/>
    <w:rsid w:val="00EA3EF5"/>
    <w:rsid w:val="00EB3830"/>
    <w:rsid w:val="00ED3DDC"/>
    <w:rsid w:val="00ED65AF"/>
    <w:rsid w:val="00EE11D0"/>
    <w:rsid w:val="00EE3316"/>
    <w:rsid w:val="00EF097E"/>
    <w:rsid w:val="00EF27C3"/>
    <w:rsid w:val="00EF6DC1"/>
    <w:rsid w:val="00F058D8"/>
    <w:rsid w:val="00F06D0F"/>
    <w:rsid w:val="00F15F6B"/>
    <w:rsid w:val="00F2067A"/>
    <w:rsid w:val="00F21F23"/>
    <w:rsid w:val="00F279BD"/>
    <w:rsid w:val="00F416FF"/>
    <w:rsid w:val="00F424DB"/>
    <w:rsid w:val="00F643CF"/>
    <w:rsid w:val="00F71CF9"/>
    <w:rsid w:val="00F92BEE"/>
    <w:rsid w:val="00F93C4B"/>
    <w:rsid w:val="00FA1A00"/>
    <w:rsid w:val="00FA405E"/>
    <w:rsid w:val="00FB0144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152C"/>
  <w15:docId w15:val="{9E28E196-B409-41B1-A601-08F90942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5B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91340"/>
    <w:pPr>
      <w:keepNext/>
      <w:keepLines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04A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EE11D0"/>
    <w:pPr>
      <w:keepNext/>
      <w:keepLines/>
      <w:spacing w:before="40"/>
      <w:outlineLvl w:val="3"/>
    </w:pPr>
    <w:rPr>
      <w:rFonts w:ascii="Calibri Light" w:hAnsi="Calibri Light" w:cs="Calibri Light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9"/>
    <w:qFormat/>
    <w:rsid w:val="004B2D08"/>
    <w:pPr>
      <w:keepNext/>
      <w:keepLines/>
      <w:spacing w:before="40"/>
      <w:outlineLvl w:val="4"/>
    </w:pPr>
    <w:rPr>
      <w:rFonts w:ascii="Calibri Light" w:hAnsi="Calibri Light" w:cs="Calibri Light"/>
      <w:color w:val="2F549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91340"/>
    <w:rPr>
      <w:rFonts w:ascii="Calibri Light" w:hAnsi="Calibri Light" w:cs="Calibri Light"/>
      <w:color w:val="2F5496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04A08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EE11D0"/>
    <w:rPr>
      <w:rFonts w:ascii="Calibri Light" w:hAnsi="Calibri Light" w:cs="Calibri Light"/>
      <w:i/>
      <w:iCs/>
      <w:color w:val="2F5496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4B2D08"/>
    <w:rPr>
      <w:rFonts w:ascii="Calibri Light" w:hAnsi="Calibri Light" w:cs="Calibri Light"/>
      <w:color w:val="2F5496"/>
      <w:sz w:val="24"/>
      <w:szCs w:val="24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eastAsia="Calibri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eastAsia="Calibri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1"/>
      </w:numPr>
      <w:ind w:right="968"/>
    </w:pPr>
    <w:rPr>
      <w:rFonts w:ascii="Arial" w:eastAsia="Calibri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eastAsia="Calibri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eastAsia="Calibri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3"/>
      </w:numPr>
      <w:ind w:left="1068" w:right="401"/>
    </w:pPr>
    <w:rPr>
      <w:rFonts w:ascii="Arial" w:eastAsia="Calibri" w:hAnsi="Arial" w:cs="Arial"/>
      <w:b/>
      <w:bCs/>
      <w:noProof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/>
      <w:jc w:val="center"/>
    </w:pPr>
    <w:rPr>
      <w:rFonts w:ascii="Arial" w:eastAsia="Calibri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eastAsia="Calibri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sid w:val="7DAA1868"/>
    <w:rPr>
      <w:rFonts w:ascii="Arial" w:eastAsia="Times New Roman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sid w:val="009D05FB"/>
    <w:rPr>
      <w:rFonts w:ascii="Arial" w:eastAsia="Times New Roman" w:hAnsi="Arial" w:cs="Arial"/>
      <w:sz w:val="32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  <w:lang w:val="cs-CZ" w:eastAsia="cs-CZ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sid w:val="00EA3EF5"/>
    <w:rPr>
      <w:rFonts w:ascii="Arial" w:eastAsia="Times New Roman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sid w:val="7DAA1868"/>
    <w:rPr>
      <w:rFonts w:ascii="Arial" w:eastAsia="Times New Roman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sid w:val="007D2437"/>
    <w:rPr>
      <w:rFonts w:ascii="Arial" w:hAnsi="Arial" w:cs="Arial"/>
      <w:sz w:val="24"/>
      <w:szCs w:val="24"/>
      <w:lang w:val="cs-CZ" w:eastAsia="cs-CZ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table" w:styleId="Mkatabulky">
    <w:name w:val="Table Grid"/>
    <w:basedOn w:val="Normlntabulka"/>
    <w:uiPriority w:val="9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F71CF9"/>
  </w:style>
  <w:style w:type="paragraph" w:styleId="Zhlav">
    <w:name w:val="header"/>
    <w:basedOn w:val="Normln"/>
    <w:link w:val="ZhlavChar"/>
    <w:uiPriority w:val="99"/>
    <w:rsid w:val="00F71CF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Standardnpsmoodstavce"/>
    <w:uiPriority w:val="99"/>
    <w:semiHidden/>
    <w:rsid w:val="002434EE"/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71CF9"/>
  </w:style>
  <w:style w:type="paragraph" w:styleId="Zpat">
    <w:name w:val="footer"/>
    <w:basedOn w:val="Normln"/>
    <w:link w:val="ZpatChar"/>
    <w:uiPriority w:val="99"/>
    <w:rsid w:val="00F71CF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Standardnpsmoodstavce"/>
    <w:uiPriority w:val="99"/>
    <w:semiHidden/>
    <w:rsid w:val="002434EE"/>
    <w:rPr>
      <w:rFonts w:ascii="Times New Roman" w:eastAsia="Times New Roman" w:hAnsi="Times New Roman"/>
      <w:sz w:val="24"/>
      <w:szCs w:val="24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sid w:val="00D334AC"/>
    <w:rPr>
      <w:color w:val="auto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2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  <w:lang w:val="cs-CZ" w:eastAsia="cs-CZ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  <w:lang w:val="cs-CZ" w:eastAsia="cs-CZ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2"/>
      <w:szCs w:val="22"/>
      <w:lang w:val="cs-CZ" w:eastAsia="en-US"/>
    </w:rPr>
  </w:style>
  <w:style w:type="paragraph" w:customStyle="1" w:styleId="Default">
    <w:name w:val="Default"/>
    <w:uiPriority w:val="99"/>
    <w:rsid w:val="00D27F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99"/>
    <w:qFormat/>
    <w:rsid w:val="00DC5280"/>
    <w:rPr>
      <w:b/>
      <w:bCs/>
    </w:rPr>
  </w:style>
  <w:style w:type="character" w:styleId="Zdraznn">
    <w:name w:val="Emphasis"/>
    <w:basedOn w:val="Standardnpsmoodstavce"/>
    <w:uiPriority w:val="99"/>
    <w:qFormat/>
    <w:rsid w:val="00DC5280"/>
    <w:rPr>
      <w:i/>
      <w:iCs/>
    </w:rPr>
  </w:style>
  <w:style w:type="paragraph" w:styleId="Normlnweb">
    <w:name w:val="Normal (Web)"/>
    <w:basedOn w:val="Normln"/>
    <w:uiPriority w:val="99"/>
    <w:rsid w:val="00DC5280"/>
    <w:pPr>
      <w:spacing w:before="100" w:beforeAutospacing="1" w:after="100" w:afterAutospacing="1"/>
    </w:pPr>
  </w:style>
  <w:style w:type="table" w:customStyle="1" w:styleId="Svtlmkatabulky1">
    <w:name w:val="Světlá mřížka tabulky1"/>
    <w:uiPriority w:val="99"/>
    <w:rsid w:val="00DC5280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-74">
    <w:name w:val="citation-74"/>
    <w:basedOn w:val="Standardnpsmoodstavce"/>
    <w:uiPriority w:val="99"/>
    <w:rsid w:val="000D4B08"/>
  </w:style>
  <w:style w:type="character" w:customStyle="1" w:styleId="citation-73">
    <w:name w:val="citation-73"/>
    <w:basedOn w:val="Standardnpsmoodstavce"/>
    <w:uiPriority w:val="99"/>
    <w:rsid w:val="000D4B08"/>
  </w:style>
  <w:style w:type="character" w:customStyle="1" w:styleId="citation-72">
    <w:name w:val="citation-72"/>
    <w:basedOn w:val="Standardnpsmoodstavce"/>
    <w:uiPriority w:val="99"/>
    <w:rsid w:val="000D4B08"/>
  </w:style>
  <w:style w:type="paragraph" w:customStyle="1" w:styleId="ql-indent-1">
    <w:name w:val="ql-indent-1"/>
    <w:basedOn w:val="Normln"/>
    <w:uiPriority w:val="99"/>
    <w:rsid w:val="00B91340"/>
    <w:pPr>
      <w:spacing w:before="100" w:beforeAutospacing="1" w:after="100" w:afterAutospacing="1"/>
    </w:pPr>
  </w:style>
  <w:style w:type="paragraph" w:customStyle="1" w:styleId="ql-indent-2">
    <w:name w:val="ql-indent-2"/>
    <w:basedOn w:val="Normln"/>
    <w:uiPriority w:val="99"/>
    <w:rsid w:val="00B9134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0B00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4EE"/>
    <w:rPr>
      <w:rFonts w:ascii="Times New Roman" w:eastAsia="Times New Roman" w:hAnsi="Times New Roman"/>
      <w:sz w:val="0"/>
      <w:szCs w:val="0"/>
    </w:rPr>
  </w:style>
  <w:style w:type="paragraph" w:styleId="Revize">
    <w:name w:val="Revision"/>
    <w:hidden/>
    <w:uiPriority w:val="99"/>
    <w:semiHidden/>
    <w:rsid w:val="004A0AD0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F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7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9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8701-verejny-zajem-a-bezplatne-zpravodajstvi-tv-dozd" TargetMode="External"/><Relationship Id="rId13" Type="http://schemas.openxmlformats.org/officeDocument/2006/relationships/hyperlink" Target="https://veronikabatelkova.cz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du.ceskatelevize.cz/video/18701-verejny-zajem-a-bezplatne-zpravodajstvi-tv-dozd" TargetMode="External"/><Relationship Id="rId12" Type="http://schemas.openxmlformats.org/officeDocument/2006/relationships/hyperlink" Target="https://creativecommons.org/choose/?lang=cs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vinarondra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choose/?lang=cs" TargetMode="External"/><Relationship Id="rId10" Type="http://schemas.openxmlformats.org/officeDocument/2006/relationships/hyperlink" Target="https://veronikabatelkova.cz/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novinarondra.cz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Veřejný zájem a bezplatné zpravodajství (TV Dožď)</vt:lpstr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Veřejný zájem a bezplatné zpravodajství (TV Dožď)</dc:title>
  <dc:subject/>
  <dc:creator>Jan Johanovský</dc:creator>
  <cp:keywords/>
  <dc:description/>
  <cp:lastModifiedBy>Ondřej Hruška</cp:lastModifiedBy>
  <cp:revision>2</cp:revision>
  <cp:lastPrinted>2021-07-23T08:26:00Z</cp:lastPrinted>
  <dcterms:created xsi:type="dcterms:W3CDTF">2026-02-24T11:03:00Z</dcterms:created>
  <dcterms:modified xsi:type="dcterms:W3CDTF">2026-02-24T11:03:00Z</dcterms:modified>
</cp:coreProperties>
</file>