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05E" w:rsidRDefault="00B33C0F" w:rsidP="7DAA1868">
      <w:pPr>
        <w:pStyle w:val="Nzevpracovnholistu"/>
        <w:sectPr w:rsidR="00FA405E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Jablko: kulatá lékárna</w:t>
      </w:r>
    </w:p>
    <w:p w:rsidR="00B33C0F" w:rsidRPr="00500183" w:rsidRDefault="00500183" w:rsidP="00500183">
      <w:pPr>
        <w:pStyle w:val="Popispracovnholistu"/>
        <w:rPr>
          <w:rStyle w:val="Hypertextovodkaz"/>
          <w:color w:val="auto"/>
          <w:sz w:val="24"/>
          <w:u w:val="none"/>
        </w:rPr>
      </w:pPr>
      <w:r w:rsidRPr="00500183">
        <w:rPr>
          <w:sz w:val="24"/>
        </w:rPr>
        <w:t xml:space="preserve">Tento pracovní list je určen žákům 1. stupně základní školy. Cílem je seznámit žáky </w:t>
      </w:r>
      <w:r w:rsidRPr="00500183">
        <w:rPr>
          <w:sz w:val="24"/>
        </w:rPr>
        <w:t>s jablkem</w:t>
      </w:r>
      <w:r w:rsidRPr="00500183">
        <w:rPr>
          <w:sz w:val="24"/>
        </w:rPr>
        <w:t xml:space="preserve">. Pracovní list je součástí námětu </w:t>
      </w:r>
      <w:r w:rsidRPr="00500183">
        <w:rPr>
          <w:sz w:val="24"/>
        </w:rPr>
        <w:t>Není jablko jako jablko</w:t>
      </w:r>
      <w:r w:rsidRPr="00500183">
        <w:rPr>
          <w:sz w:val="24"/>
        </w:rPr>
        <w:t xml:space="preserve"> z vybrané kapitoly Zahrada.</w:t>
      </w:r>
    </w:p>
    <w:p w:rsidR="009D05FB" w:rsidRPr="00500183" w:rsidRDefault="003C0DC6" w:rsidP="00500183">
      <w:pPr>
        <w:pStyle w:val="Video"/>
        <w:rPr>
          <w:rStyle w:val="Hypertextovodkaz"/>
          <w:color w:val="F22EA2"/>
        </w:rPr>
        <w:sectPr w:rsidR="009D05FB" w:rsidRPr="0050018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color w:val="F22EA2"/>
        </w:rPr>
        <w:fldChar w:fldCharType="begin"/>
      </w:r>
      <w:r w:rsidR="00B33C0F">
        <w:rPr>
          <w:rStyle w:val="Hypertextovodkaz"/>
          <w:color w:val="F22EA2"/>
        </w:rPr>
        <w:instrText xml:space="preserve"> HYPERLINK "https://edu.ceskatelevize.cz/video/7067-jablko-kulata-lekarna?vsrc=vyhledavani&amp;vsrcid=ovoce" </w:instrText>
      </w:r>
      <w:r>
        <w:rPr>
          <w:rStyle w:val="Hypertextovodkaz"/>
          <w:color w:val="F22EA2"/>
        </w:rPr>
        <w:fldChar w:fldCharType="separate"/>
      </w:r>
      <w:r w:rsidR="00B33C0F" w:rsidRPr="00500183">
        <w:rPr>
          <w:rStyle w:val="Hypertextovodkaz"/>
          <w:color w:val="F22EA2"/>
        </w:rPr>
        <w:t>Jablko: kulatá lékárna</w:t>
      </w:r>
      <w:bookmarkStart w:id="0" w:name="_GoBack"/>
      <w:bookmarkEnd w:id="0"/>
    </w:p>
    <w:p w:rsidR="00FA405E" w:rsidRDefault="003C0DC6" w:rsidP="00B33C0F">
      <w:pPr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rFonts w:ascii="Arial" w:eastAsia="Arial" w:hAnsi="Arial" w:cs="Arial"/>
          <w:b/>
          <w:bCs/>
          <w:color w:val="F22EA2"/>
          <w:sz w:val="32"/>
          <w:szCs w:val="32"/>
        </w:rPr>
        <w:fldChar w:fldCharType="end"/>
      </w:r>
      <w:r w:rsidR="6F7C9433" w:rsidRPr="00643389">
        <w:t>______________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______________</w:t>
      </w:r>
    </w:p>
    <w:p w:rsidR="003D674B" w:rsidRPr="003D674B" w:rsidRDefault="003D674B" w:rsidP="003D674B">
      <w:pPr>
        <w:pStyle w:val="kol-zadn"/>
        <w:numPr>
          <w:ilvl w:val="0"/>
          <w:numId w:val="11"/>
        </w:numPr>
        <w:rPr>
          <w:b w:val="0"/>
          <w:bCs/>
        </w:rPr>
      </w:pPr>
      <w:r>
        <w:rPr>
          <w:bCs/>
        </w:rPr>
        <w:t>I dnes vaříme doma marmelády a džemy. Podívejte se na obrázky džemů a</w:t>
      </w:r>
      <w:r w:rsidR="000509DE">
        <w:rPr>
          <w:bCs/>
        </w:rPr>
        <w:t> </w:t>
      </w:r>
      <w:r>
        <w:rPr>
          <w:bCs/>
        </w:rPr>
        <w:t>spojte je se správným názvem stromu, ze kterého ovoce sklízíme.</w:t>
      </w:r>
    </w:p>
    <w:p w:rsidR="003D674B" w:rsidRDefault="003D674B" w:rsidP="00500183">
      <w:pPr>
        <w:pStyle w:val="kol-zadn"/>
        <w:numPr>
          <w:ilvl w:val="0"/>
          <w:numId w:val="0"/>
        </w:numPr>
        <w:ind w:left="720"/>
        <w:rPr>
          <w:b w:val="0"/>
          <w:bCs/>
          <w:szCs w:val="24"/>
        </w:rPr>
      </w:pPr>
      <w:r w:rsidRPr="003D674B">
        <w:rPr>
          <w:szCs w:val="24"/>
          <w:lang w:eastAsia="cs-CZ"/>
        </w:rPr>
        <w:drawing>
          <wp:inline distT="0" distB="0" distL="0" distR="0">
            <wp:extent cx="203200" cy="203200"/>
            <wp:effectExtent l="0" t="0" r="0" b="0"/>
            <wp:docPr id="4" name="Grafický objekt 13" descr="Listnatý stro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Listnatý strom"/>
                    <pic:cNvPicPr>
                      <a:picLocks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674B">
        <w:rPr>
          <w:bCs/>
          <w:szCs w:val="24"/>
        </w:rPr>
        <w:t xml:space="preserve">  SLIVOŇ      </w:t>
      </w:r>
      <w:r w:rsidRPr="003D674B">
        <w:rPr>
          <w:szCs w:val="24"/>
          <w:lang w:eastAsia="cs-CZ"/>
        </w:rPr>
        <w:drawing>
          <wp:inline distT="0" distB="0" distL="0" distR="0">
            <wp:extent cx="203200" cy="203200"/>
            <wp:effectExtent l="0" t="0" r="6350" b="6350"/>
            <wp:docPr id="14" name="Obrázek 14" descr="Listnatý st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Listnatý strom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674B">
        <w:rPr>
          <w:bCs/>
          <w:szCs w:val="24"/>
        </w:rPr>
        <w:t xml:space="preserve">BROSKVOŇ        </w:t>
      </w:r>
      <w:r w:rsidRPr="003D674B">
        <w:rPr>
          <w:szCs w:val="24"/>
          <w:lang w:eastAsia="cs-CZ"/>
        </w:rPr>
        <w:drawing>
          <wp:inline distT="0" distB="0" distL="0" distR="0">
            <wp:extent cx="203200" cy="203200"/>
            <wp:effectExtent l="0" t="0" r="6350" b="6350"/>
            <wp:docPr id="15" name="Obrázek 15" descr="Listnatý st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Listnatý strom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674B">
        <w:rPr>
          <w:bCs/>
          <w:szCs w:val="24"/>
        </w:rPr>
        <w:t xml:space="preserve"> VIŠEŇ         </w:t>
      </w:r>
      <w:r w:rsidRPr="003D674B">
        <w:rPr>
          <w:szCs w:val="24"/>
          <w:lang w:eastAsia="cs-CZ"/>
        </w:rPr>
        <w:drawing>
          <wp:inline distT="0" distB="0" distL="0" distR="0">
            <wp:extent cx="203200" cy="203200"/>
            <wp:effectExtent l="0" t="0" r="6350" b="6350"/>
            <wp:docPr id="16" name="Obrázek 16" descr="Listnatý st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Listnatý strom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674B">
        <w:rPr>
          <w:bCs/>
          <w:szCs w:val="24"/>
        </w:rPr>
        <w:t xml:space="preserve">HRUŠEŇ          </w:t>
      </w:r>
      <w:r w:rsidRPr="003D674B">
        <w:rPr>
          <w:szCs w:val="24"/>
          <w:lang w:eastAsia="cs-CZ"/>
        </w:rPr>
        <w:drawing>
          <wp:inline distT="0" distB="0" distL="0" distR="0">
            <wp:extent cx="203200" cy="203200"/>
            <wp:effectExtent l="0" t="0" r="6350" b="6350"/>
            <wp:docPr id="1" name="Obrázek 1" descr="Listnatý st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Listnatý strom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674B">
        <w:rPr>
          <w:bCs/>
          <w:szCs w:val="24"/>
        </w:rPr>
        <w:t>JABLOŇ</w:t>
      </w:r>
    </w:p>
    <w:p w:rsidR="003D674B" w:rsidRDefault="003D674B" w:rsidP="00500183">
      <w:pPr>
        <w:pStyle w:val="kol-zadn"/>
        <w:numPr>
          <w:ilvl w:val="0"/>
          <w:numId w:val="0"/>
        </w:numPr>
        <w:rPr>
          <w:b w:val="0"/>
          <w:bCs/>
          <w:szCs w:val="24"/>
        </w:rPr>
      </w:pPr>
    </w:p>
    <w:p w:rsidR="003D674B" w:rsidRDefault="003D674B" w:rsidP="003D674B">
      <w:pPr>
        <w:pStyle w:val="kol-zadn"/>
        <w:numPr>
          <w:ilvl w:val="0"/>
          <w:numId w:val="0"/>
        </w:numPr>
        <w:ind w:left="720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        </w:t>
      </w:r>
      <w:r>
        <w:rPr>
          <w:b w:val="0"/>
          <w:bCs/>
          <w:lang w:eastAsia="cs-CZ"/>
        </w:rPr>
        <w:drawing>
          <wp:inline distT="0" distB="0" distL="0" distR="0">
            <wp:extent cx="1059255" cy="1670113"/>
            <wp:effectExtent l="0" t="0" r="0" b="0"/>
            <wp:docPr id="9" name="Obrázek 9" descr="Obsah obrázku stůl, hrníček, jídlo, talí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stůl, hrníček, jídlo, talíř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730" cy="169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/>
          <w:szCs w:val="24"/>
        </w:rPr>
        <w:t xml:space="preserve">                   </w:t>
      </w:r>
      <w:r>
        <w:rPr>
          <w:b w:val="0"/>
          <w:bCs/>
          <w:lang w:eastAsia="cs-CZ"/>
        </w:rPr>
        <w:drawing>
          <wp:inline distT="0" distB="0" distL="0" distR="0">
            <wp:extent cx="997001" cy="1632034"/>
            <wp:effectExtent l="0" t="0" r="0" b="6350"/>
            <wp:docPr id="11" name="Obrázek 11" descr="Obsah obrázku stůl, hrníček, jídlo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stůl, hrníček, jídlo, interiér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001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/>
          <w:szCs w:val="24"/>
        </w:rPr>
        <w:t xml:space="preserve">                    </w:t>
      </w:r>
      <w:r>
        <w:rPr>
          <w:b w:val="0"/>
          <w:bCs/>
          <w:lang w:eastAsia="cs-CZ"/>
        </w:rPr>
        <w:drawing>
          <wp:inline distT="0" distB="0" distL="0" distR="0">
            <wp:extent cx="1131684" cy="1578935"/>
            <wp:effectExtent l="0" t="0" r="0" b="0"/>
            <wp:docPr id="12" name="Obrázek 12" descr="Obsah obrázku ovo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ovoce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116" cy="158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DE" w:rsidRDefault="000509DE" w:rsidP="003D674B">
      <w:pPr>
        <w:pStyle w:val="kol-zadn"/>
        <w:numPr>
          <w:ilvl w:val="0"/>
          <w:numId w:val="0"/>
        </w:numPr>
        <w:ind w:left="720"/>
        <w:rPr>
          <w:b w:val="0"/>
          <w:bCs/>
          <w:szCs w:val="24"/>
        </w:rPr>
      </w:pPr>
    </w:p>
    <w:p w:rsidR="003D674B" w:rsidRPr="003D674B" w:rsidRDefault="00500183" w:rsidP="003D674B">
      <w:pPr>
        <w:pStyle w:val="kol-zadn"/>
        <w:numPr>
          <w:ilvl w:val="0"/>
          <w:numId w:val="11"/>
        </w:numPr>
        <w:rPr>
          <w:b w:val="0"/>
          <w:bCs/>
          <w:szCs w:val="24"/>
        </w:rPr>
      </w:pPr>
      <w:r>
        <w:rPr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3900170</wp:posOffset>
            </wp:positionH>
            <wp:positionV relativeFrom="paragraph">
              <wp:posOffset>702945</wp:posOffset>
            </wp:positionV>
            <wp:extent cx="2800466" cy="3254375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1" b="8257"/>
                    <a:stretch/>
                  </pic:blipFill>
                  <pic:spPr bwMode="auto">
                    <a:xfrm>
                      <a:off x="0" y="0"/>
                      <a:ext cx="2800466" cy="325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74B" w:rsidRPr="0039629F">
        <w:rPr>
          <w:bCs/>
          <w:szCs w:val="24"/>
        </w:rPr>
        <w:t>Hustotu marmelád a džem</w:t>
      </w:r>
      <w:r w:rsidR="000509DE">
        <w:rPr>
          <w:bCs/>
          <w:szCs w:val="24"/>
        </w:rPr>
        <w:t>ů</w:t>
      </w:r>
      <w:r w:rsidR="003D674B" w:rsidRPr="0039629F">
        <w:rPr>
          <w:bCs/>
          <w:szCs w:val="24"/>
        </w:rPr>
        <w:t xml:space="preserve"> ovlivňuje </w:t>
      </w:r>
      <w:r w:rsidR="000509DE" w:rsidRPr="0039629F">
        <w:rPr>
          <w:bCs/>
          <w:szCs w:val="24"/>
        </w:rPr>
        <w:t xml:space="preserve">pojivá látka </w:t>
      </w:r>
      <w:r w:rsidR="003D674B" w:rsidRPr="0039629F">
        <w:rPr>
          <w:bCs/>
          <w:szCs w:val="24"/>
        </w:rPr>
        <w:t xml:space="preserve">PEKTIN. Některé ovoce má pektinu více a některé méně, </w:t>
      </w:r>
      <w:r w:rsidR="000509DE">
        <w:rPr>
          <w:bCs/>
          <w:szCs w:val="24"/>
        </w:rPr>
        <w:t xml:space="preserve">pektin </w:t>
      </w:r>
      <w:r w:rsidR="003D674B" w:rsidRPr="0039629F">
        <w:rPr>
          <w:bCs/>
          <w:szCs w:val="24"/>
        </w:rPr>
        <w:t xml:space="preserve">se </w:t>
      </w:r>
      <w:r w:rsidR="000509DE">
        <w:rPr>
          <w:bCs/>
          <w:szCs w:val="24"/>
        </w:rPr>
        <w:t xml:space="preserve">ale </w:t>
      </w:r>
      <w:r w:rsidR="003D674B" w:rsidRPr="0039629F">
        <w:rPr>
          <w:bCs/>
          <w:szCs w:val="24"/>
        </w:rPr>
        <w:t>dá koupit i v obchodě a do džemu či marmelády přidat. Uvař</w:t>
      </w:r>
      <w:r w:rsidR="003D674B">
        <w:rPr>
          <w:bCs/>
          <w:szCs w:val="24"/>
        </w:rPr>
        <w:t xml:space="preserve">te </w:t>
      </w:r>
      <w:r w:rsidR="003D674B" w:rsidRPr="0039629F">
        <w:rPr>
          <w:bCs/>
          <w:szCs w:val="24"/>
        </w:rPr>
        <w:t xml:space="preserve">si svou marmeládu </w:t>
      </w:r>
      <w:r w:rsidR="000509DE">
        <w:rPr>
          <w:bCs/>
          <w:szCs w:val="24"/>
        </w:rPr>
        <w:t>nebo</w:t>
      </w:r>
      <w:r w:rsidR="003D674B" w:rsidRPr="0039629F">
        <w:rPr>
          <w:bCs/>
          <w:szCs w:val="24"/>
        </w:rPr>
        <w:t xml:space="preserve"> džem alespoň na obrázku. Do sklenice dokresl</w:t>
      </w:r>
      <w:r w:rsidR="003D674B">
        <w:rPr>
          <w:bCs/>
          <w:szCs w:val="24"/>
        </w:rPr>
        <w:t>ete</w:t>
      </w:r>
      <w:r w:rsidR="003D674B" w:rsidRPr="0039629F">
        <w:rPr>
          <w:bCs/>
          <w:szCs w:val="24"/>
        </w:rPr>
        <w:t xml:space="preserve"> ovoce, které máte rádi.</w:t>
      </w:r>
    </w:p>
    <w:p w:rsidR="003D674B" w:rsidRDefault="003D674B" w:rsidP="003D674B">
      <w:pPr>
        <w:pStyle w:val="kol-zadn"/>
        <w:numPr>
          <w:ilvl w:val="0"/>
          <w:numId w:val="0"/>
        </w:numPr>
        <w:ind w:left="1440" w:hanging="360"/>
        <w:rPr>
          <w:b w:val="0"/>
          <w:bCs/>
          <w:szCs w:val="24"/>
        </w:rPr>
      </w:pPr>
    </w:p>
    <w:p w:rsidR="003D674B" w:rsidRDefault="003D674B" w:rsidP="003D674B">
      <w:pPr>
        <w:pStyle w:val="kol-zadn"/>
        <w:numPr>
          <w:ilvl w:val="0"/>
          <w:numId w:val="0"/>
        </w:numPr>
        <w:ind w:left="720"/>
        <w:rPr>
          <w:b w:val="0"/>
          <w:bCs/>
          <w:szCs w:val="24"/>
        </w:rPr>
      </w:pPr>
    </w:p>
    <w:p w:rsidR="003D674B" w:rsidRDefault="00955FF4" w:rsidP="003D674B">
      <w:pPr>
        <w:pStyle w:val="kol-zadn"/>
        <w:numPr>
          <w:ilvl w:val="0"/>
          <w:numId w:val="0"/>
        </w:numPr>
        <w:ind w:left="720"/>
        <w:rPr>
          <w:b w:val="0"/>
          <w:bCs/>
          <w:szCs w:val="24"/>
        </w:rPr>
      </w:pPr>
      <w:r>
        <w:rPr>
          <w:b w:val="0"/>
          <w:bCs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35.7pt;margin-top:1.35pt;width:185.9pt;height:71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>
            <v:stroke dashstyle="longDashDotDot"/>
            <v:textbox>
              <w:txbxContent>
                <w:p w:rsidR="003D674B" w:rsidRPr="007F587C" w:rsidRDefault="003D674B" w:rsidP="003D674B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007F587C">
                    <w:rPr>
                      <w:b/>
                      <w:bCs/>
                      <w:sz w:val="32"/>
                      <w:szCs w:val="32"/>
                    </w:rPr>
                    <w:t xml:space="preserve">Název: </w:t>
                  </w:r>
                </w:p>
              </w:txbxContent>
            </v:textbox>
            <w10:wrap type="square"/>
          </v:shape>
        </w:pict>
      </w:r>
    </w:p>
    <w:p w:rsidR="003D674B" w:rsidRDefault="003D674B" w:rsidP="003D674B">
      <w:pPr>
        <w:pStyle w:val="kol-zadn"/>
        <w:numPr>
          <w:ilvl w:val="0"/>
          <w:numId w:val="0"/>
        </w:numPr>
        <w:ind w:left="720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                                                          </w:t>
      </w:r>
    </w:p>
    <w:p w:rsidR="003D674B" w:rsidRDefault="003D674B" w:rsidP="003D674B">
      <w:pPr>
        <w:pStyle w:val="kol-zadn"/>
        <w:numPr>
          <w:ilvl w:val="0"/>
          <w:numId w:val="0"/>
        </w:numPr>
        <w:ind w:left="720"/>
        <w:rPr>
          <w:b w:val="0"/>
          <w:bCs/>
          <w:szCs w:val="24"/>
        </w:rPr>
      </w:pPr>
    </w:p>
    <w:p w:rsidR="003D674B" w:rsidRDefault="003D674B" w:rsidP="003D674B">
      <w:pPr>
        <w:pStyle w:val="kol-zadn"/>
        <w:numPr>
          <w:ilvl w:val="0"/>
          <w:numId w:val="0"/>
        </w:numPr>
        <w:ind w:left="720"/>
        <w:rPr>
          <w:b w:val="0"/>
          <w:bCs/>
          <w:szCs w:val="24"/>
        </w:rPr>
      </w:pPr>
    </w:p>
    <w:p w:rsidR="003D674B" w:rsidRDefault="003D674B" w:rsidP="003D674B">
      <w:pPr>
        <w:pStyle w:val="kol-zadn"/>
        <w:numPr>
          <w:ilvl w:val="0"/>
          <w:numId w:val="0"/>
        </w:numPr>
        <w:ind w:left="720"/>
        <w:rPr>
          <w:b w:val="0"/>
          <w:bCs/>
          <w:szCs w:val="24"/>
        </w:rPr>
      </w:pPr>
    </w:p>
    <w:p w:rsidR="003D674B" w:rsidRDefault="003D674B" w:rsidP="003D674B">
      <w:pPr>
        <w:pStyle w:val="kol-zadn"/>
        <w:numPr>
          <w:ilvl w:val="0"/>
          <w:numId w:val="0"/>
        </w:numPr>
        <w:ind w:left="720"/>
        <w:rPr>
          <w:b w:val="0"/>
          <w:bCs/>
          <w:szCs w:val="24"/>
        </w:rPr>
      </w:pPr>
    </w:p>
    <w:p w:rsidR="003D674B" w:rsidRDefault="003D674B" w:rsidP="00500183">
      <w:pPr>
        <w:pStyle w:val="kol-zadn"/>
        <w:numPr>
          <w:ilvl w:val="0"/>
          <w:numId w:val="0"/>
        </w:numPr>
        <w:rPr>
          <w:b w:val="0"/>
          <w:bCs/>
          <w:szCs w:val="24"/>
        </w:rPr>
      </w:pPr>
    </w:p>
    <w:p w:rsidR="003D674B" w:rsidRPr="003D674B" w:rsidRDefault="003D674B" w:rsidP="003D674B">
      <w:pPr>
        <w:pStyle w:val="kol-zadn"/>
        <w:numPr>
          <w:ilvl w:val="0"/>
          <w:numId w:val="11"/>
        </w:numPr>
        <w:rPr>
          <w:b w:val="0"/>
          <w:bCs/>
          <w:szCs w:val="24"/>
        </w:rPr>
      </w:pPr>
      <w:r>
        <w:rPr>
          <w:bCs/>
          <w:szCs w:val="24"/>
        </w:rPr>
        <w:t xml:space="preserve">Zásoby ovoce na zimu si lidé </w:t>
      </w:r>
      <w:r w:rsidR="000509DE">
        <w:rPr>
          <w:bCs/>
          <w:szCs w:val="24"/>
        </w:rPr>
        <w:t xml:space="preserve">chystali </w:t>
      </w:r>
      <w:r>
        <w:rPr>
          <w:bCs/>
          <w:szCs w:val="24"/>
        </w:rPr>
        <w:t>už v pravěku. Vzpomenete si, co vše lidé s jablky dělali, aby je mohli jíst i v zimě? Doplňte k obrázkům.</w:t>
      </w:r>
    </w:p>
    <w:p w:rsidR="003D674B" w:rsidRDefault="003D674B" w:rsidP="003D674B">
      <w:pPr>
        <w:pStyle w:val="kol-zadn"/>
        <w:numPr>
          <w:ilvl w:val="0"/>
          <w:numId w:val="0"/>
        </w:numPr>
        <w:ind w:left="720"/>
        <w:rPr>
          <w:b w:val="0"/>
          <w:bCs/>
          <w:szCs w:val="24"/>
        </w:rPr>
      </w:pPr>
      <w:r>
        <w:rPr>
          <w:lang w:eastAsia="cs-CZ"/>
        </w:rPr>
        <w:lastRenderedPageBreak/>
        <w:drawing>
          <wp:inline distT="0" distB="0" distL="0" distR="0">
            <wp:extent cx="2261646" cy="1213164"/>
            <wp:effectExtent l="0" t="0" r="0" b="6350"/>
            <wp:docPr id="6" name="Obrázek 6" descr="Obsah obrázku talíř, jídlo, ovoce, deze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alíř, jídlo, ovoce, dezert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013" cy="123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/>
          <w:szCs w:val="24"/>
        </w:rPr>
        <w:t xml:space="preserve">  </w:t>
      </w:r>
      <w:r w:rsidR="00500183" w:rsidRPr="00500183">
        <w:rPr>
          <w:b w:val="0"/>
          <w:bCs/>
          <w:sz w:val="52"/>
          <w:szCs w:val="24"/>
        </w:rPr>
        <w:t>_ _ _ _ _ _</w:t>
      </w:r>
    </w:p>
    <w:p w:rsidR="003D674B" w:rsidRDefault="003D674B" w:rsidP="003D674B">
      <w:pPr>
        <w:pStyle w:val="kol-zadn"/>
        <w:numPr>
          <w:ilvl w:val="0"/>
          <w:numId w:val="0"/>
        </w:numPr>
        <w:ind w:left="720"/>
        <w:rPr>
          <w:b w:val="0"/>
          <w:bCs/>
          <w:szCs w:val="24"/>
        </w:rPr>
      </w:pPr>
      <w:r>
        <w:rPr>
          <w:lang w:eastAsia="cs-CZ"/>
        </w:rPr>
        <w:drawing>
          <wp:inline distT="0" distB="0" distL="0" distR="0">
            <wp:extent cx="2083199" cy="1068308"/>
            <wp:effectExtent l="0" t="0" r="0" b="0"/>
            <wp:docPr id="7" name="Obrázek 7" descr="Obsah obrázku interiér, hrníček, čokoláda, kontejne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interiér, hrníček, čokoláda, kontejner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667" cy="10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/>
          <w:szCs w:val="24"/>
        </w:rPr>
        <w:t xml:space="preserve">  </w:t>
      </w:r>
      <w:r w:rsidR="00500183" w:rsidRPr="00500183">
        <w:rPr>
          <w:b w:val="0"/>
          <w:bCs/>
          <w:sz w:val="52"/>
          <w:szCs w:val="24"/>
        </w:rPr>
        <w:t>_ _ _ _ _ _</w:t>
      </w:r>
    </w:p>
    <w:p w:rsidR="003D674B" w:rsidRDefault="003D674B" w:rsidP="003D674B">
      <w:pPr>
        <w:pStyle w:val="kol-zadn"/>
        <w:numPr>
          <w:ilvl w:val="0"/>
          <w:numId w:val="0"/>
        </w:numPr>
        <w:ind w:left="720"/>
        <w:rPr>
          <w:b w:val="0"/>
          <w:bCs/>
          <w:szCs w:val="24"/>
        </w:rPr>
      </w:pPr>
      <w:r>
        <w:rPr>
          <w:lang w:eastAsia="cs-CZ"/>
        </w:rPr>
        <w:drawing>
          <wp:inline distT="0" distB="0" distL="0" distR="0">
            <wp:extent cx="1502875" cy="1575773"/>
            <wp:effectExtent l="0" t="0" r="0" b="0"/>
            <wp:docPr id="8" name="Obrázek 8" descr="Obsah obrázku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osoba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8907" cy="162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/>
          <w:szCs w:val="24"/>
        </w:rPr>
        <w:t xml:space="preserve">  </w:t>
      </w:r>
      <w:r w:rsidR="00500183" w:rsidRPr="00500183">
        <w:rPr>
          <w:b w:val="0"/>
          <w:bCs/>
          <w:sz w:val="52"/>
          <w:szCs w:val="24"/>
        </w:rPr>
        <w:t>_ _ _ _ _ _</w:t>
      </w:r>
    </w:p>
    <w:p w:rsidR="003D674B" w:rsidRDefault="003D674B" w:rsidP="003D674B">
      <w:pPr>
        <w:pStyle w:val="kol-zadn"/>
        <w:numPr>
          <w:ilvl w:val="0"/>
          <w:numId w:val="0"/>
        </w:numPr>
        <w:ind w:left="720"/>
        <w:rPr>
          <w:b w:val="0"/>
          <w:bCs/>
          <w:szCs w:val="24"/>
        </w:rPr>
      </w:pPr>
    </w:p>
    <w:p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:rsidR="00194B7F" w:rsidRDefault="00194B7F" w:rsidP="00EE3316">
      <w:pPr>
        <w:pStyle w:val="dekodpov"/>
        <w:ind w:right="-11"/>
        <w:sectPr w:rsidR="00194B7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eastAsia="cs-CZ"/>
        </w:rPr>
        <w:drawing>
          <wp:inline distT="0" distB="0" distL="0" distR="0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3D674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Veronika Svobodová</w:t>
      </w:r>
    </w:p>
    <w:p w:rsidR="00FA405E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sectPr w:rsidR="00FA405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[https://creativecommons.org/choose/?lang=cs].</w:t>
      </w:r>
    </w:p>
    <w:p w:rsidR="00CE28A6" w:rsidRDefault="00CE28A6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5FF4" w:rsidRDefault="00955FF4">
      <w:pPr>
        <w:spacing w:after="0" w:line="240" w:lineRule="auto"/>
      </w:pPr>
      <w:r>
        <w:separator/>
      </w:r>
    </w:p>
  </w:endnote>
  <w:endnote w:type="continuationSeparator" w:id="0">
    <w:p w:rsidR="00955FF4" w:rsidRDefault="00955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5FF4" w:rsidRDefault="00955FF4">
      <w:pPr>
        <w:spacing w:after="0" w:line="240" w:lineRule="auto"/>
      </w:pPr>
      <w:r>
        <w:separator/>
      </w:r>
    </w:p>
  </w:footnote>
  <w:footnote w:type="continuationSeparator" w:id="0">
    <w:p w:rsidR="00955FF4" w:rsidRDefault="00955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7DAA1868"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>
                <wp:extent cx="6553200" cy="1009650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5.25pt;height:3.75pt" o:bullet="t">
        <v:imagedata r:id="rId1" o:title="odrazka"/>
      </v:shape>
    </w:pict>
  </w:numPicBullet>
  <w:numPicBullet w:numPicBulletId="1">
    <w:pict>
      <v:shape id="_x0000_i1163" type="#_x0000_t75" style="width:5.25pt;height:3.75pt" o:bullet="t">
        <v:imagedata r:id="rId2" o:title="videoodrazka"/>
      </v:shape>
    </w:pict>
  </w:numPicBullet>
  <w:numPicBullet w:numPicBulletId="2">
    <w:pict>
      <v:shape id="_x0000_i1164" type="#_x0000_t75" style="width:12.75pt;height:12pt" o:bullet="t">
        <v:imagedata r:id="rId3" o:title="videoodrazka"/>
      </v:shape>
    </w:pict>
  </w:numPicBullet>
  <w:numPicBullet w:numPicBulletId="3">
    <w:pict>
      <v:shape id="_x0000_i1165" type="#_x0000_t75" style="width:24pt;height:24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E52A3D5E"/>
    <w:lvl w:ilvl="0" w:tplc="BE9AA2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B6D4E"/>
    <w:multiLevelType w:val="hybridMultilevel"/>
    <w:tmpl w:val="E23A8784"/>
    <w:lvl w:ilvl="0" w:tplc="5ECAF56E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9"/>
  </w:num>
  <w:num w:numId="5">
    <w:abstractNumId w:val="6"/>
  </w:num>
  <w:num w:numId="6">
    <w:abstractNumId w:val="2"/>
  </w:num>
  <w:num w:numId="7">
    <w:abstractNumId w:val="11"/>
  </w:num>
  <w:num w:numId="8">
    <w:abstractNumId w:val="13"/>
  </w:num>
  <w:num w:numId="9">
    <w:abstractNumId w:val="8"/>
  </w:num>
  <w:num w:numId="10">
    <w:abstractNumId w:val="10"/>
  </w:num>
  <w:num w:numId="11">
    <w:abstractNumId w:val="3"/>
  </w:num>
  <w:num w:numId="12">
    <w:abstractNumId w:val="5"/>
  </w:num>
  <w:num w:numId="13">
    <w:abstractNumId w:val="14"/>
  </w:num>
  <w:num w:numId="14">
    <w:abstractNumId w:val="1"/>
  </w:num>
  <w:num w:numId="15">
    <w:abstractNumId w:val="7"/>
  </w:num>
  <w:num w:numId="16">
    <w:abstractNumId w:val="14"/>
  </w:num>
  <w:num w:numId="17">
    <w:abstractNumId w:val="14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122B59F7"/>
    <w:rsid w:val="000509DE"/>
    <w:rsid w:val="00056E0E"/>
    <w:rsid w:val="00106D77"/>
    <w:rsid w:val="0011432B"/>
    <w:rsid w:val="00194B7F"/>
    <w:rsid w:val="002C10F6"/>
    <w:rsid w:val="00301E59"/>
    <w:rsid w:val="003C0DC6"/>
    <w:rsid w:val="003D674B"/>
    <w:rsid w:val="00500183"/>
    <w:rsid w:val="005E2369"/>
    <w:rsid w:val="00643389"/>
    <w:rsid w:val="00777383"/>
    <w:rsid w:val="007D2437"/>
    <w:rsid w:val="008311C7"/>
    <w:rsid w:val="008456A5"/>
    <w:rsid w:val="00955FF4"/>
    <w:rsid w:val="009D05FB"/>
    <w:rsid w:val="00AD1C92"/>
    <w:rsid w:val="00B16A1A"/>
    <w:rsid w:val="00B33C0F"/>
    <w:rsid w:val="00CE28A6"/>
    <w:rsid w:val="00CF768D"/>
    <w:rsid w:val="00D334AC"/>
    <w:rsid w:val="00D85463"/>
    <w:rsid w:val="00DB4536"/>
    <w:rsid w:val="00E0332A"/>
    <w:rsid w:val="00E77B64"/>
    <w:rsid w:val="00EA3EF5"/>
    <w:rsid w:val="00ED3DDC"/>
    <w:rsid w:val="00EE3316"/>
    <w:rsid w:val="00F15F6B"/>
    <w:rsid w:val="00F2067A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68A252"/>
  <w15:docId w15:val="{C96E6E4D-1C9C-44EF-AE36-EC43B0A73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3C0DC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3C0DC6"/>
  </w:style>
  <w:style w:type="paragraph" w:styleId="Zhlav">
    <w:name w:val="header"/>
    <w:basedOn w:val="Normln"/>
    <w:link w:val="ZhlavChar"/>
    <w:uiPriority w:val="99"/>
    <w:unhideWhenUsed/>
    <w:rsid w:val="003C0D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0DC6"/>
  </w:style>
  <w:style w:type="paragraph" w:styleId="Zpat">
    <w:name w:val="footer"/>
    <w:basedOn w:val="Normln"/>
    <w:link w:val="ZpatChar"/>
    <w:uiPriority w:val="99"/>
    <w:unhideWhenUsed/>
    <w:rsid w:val="003C0DC6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qFormat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50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09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577DE-D5BE-407D-8E3F-815D7526C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223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Prosická Kamila</cp:lastModifiedBy>
  <cp:revision>3</cp:revision>
  <cp:lastPrinted>2021-07-23T08:26:00Z</cp:lastPrinted>
  <dcterms:created xsi:type="dcterms:W3CDTF">2021-08-10T13:39:00Z</dcterms:created>
  <dcterms:modified xsi:type="dcterms:W3CDTF">2021-08-24T12:32:00Z</dcterms:modified>
</cp:coreProperties>
</file>