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1FD8B0A5" w:rsidR="00443081" w:rsidRDefault="00495857" w:rsidP="009D05FB">
      <w:pPr>
        <w:pStyle w:val="Popispracovnholistu"/>
        <w:rPr>
          <w:b/>
          <w:bCs/>
          <w:sz w:val="44"/>
          <w:szCs w:val="44"/>
        </w:rPr>
      </w:pPr>
      <w:r>
        <w:rPr>
          <w:b/>
          <w:bCs/>
          <w:sz w:val="44"/>
          <w:szCs w:val="44"/>
        </w:rPr>
        <w:t>Stres</w:t>
      </w:r>
      <w:r w:rsidR="002F575E">
        <w:rPr>
          <w:b/>
          <w:bCs/>
          <w:sz w:val="44"/>
          <w:szCs w:val="44"/>
        </w:rPr>
        <w:t xml:space="preserve"> – metodický list a řešení</w:t>
      </w:r>
    </w:p>
    <w:p w14:paraId="082F3347" w14:textId="7DCBF1F7" w:rsidR="0060616C" w:rsidRDefault="0060616C" w:rsidP="0060616C">
      <w:pPr>
        <w:pStyle w:val="Popispracovnholistu"/>
      </w:pPr>
      <w:r>
        <w:t xml:space="preserve">Cílovou skupinou jsou </w:t>
      </w:r>
      <w:r w:rsidR="00EF23EA">
        <w:t>žáci</w:t>
      </w:r>
      <w:r w:rsidR="00136906">
        <w:t xml:space="preserve"> SŠ</w:t>
      </w:r>
      <w:r w:rsidR="00AB4410">
        <w:t xml:space="preserve"> </w:t>
      </w:r>
      <w:r>
        <w:t>s jazykovou úrovní</w:t>
      </w:r>
      <w:r w:rsidR="00136906">
        <w:t xml:space="preserve"> B1</w:t>
      </w:r>
      <w:r>
        <w:t xml:space="preserve">, kteří budou prostřednictvím tohoto pracovního listu seznámeni </w:t>
      </w:r>
      <w:r w:rsidR="00EA5334">
        <w:t xml:space="preserve">s tím, jak vzniká </w:t>
      </w:r>
      <w:r w:rsidR="00C54156">
        <w:t>stres</w:t>
      </w:r>
      <w:r w:rsidR="00AB4410">
        <w:t>.</w:t>
      </w:r>
      <w:r w:rsidR="00E37545">
        <w:t xml:space="preserve"> </w:t>
      </w:r>
      <w:r>
        <w:t xml:space="preserve">Během práce na pracovním listu si </w:t>
      </w:r>
      <w:r w:rsidR="00EF23EA">
        <w:t>žác</w:t>
      </w:r>
      <w:r w:rsidR="00EA5334">
        <w:t>i</w:t>
      </w:r>
      <w:r w:rsidR="004C6EF5">
        <w:t xml:space="preserve"> </w:t>
      </w:r>
      <w:r>
        <w:t>rozšíří slovní zásobu v souvislosti s tímto tématem</w:t>
      </w:r>
      <w:r w:rsidR="00713F30">
        <w:t xml:space="preserve"> a</w:t>
      </w:r>
      <w:r w:rsidR="00EF23EA">
        <w:t> </w:t>
      </w:r>
      <w:r w:rsidR="00713F30">
        <w:t xml:space="preserve">zároveň si procvičí </w:t>
      </w:r>
      <w:r w:rsidR="005E1048">
        <w:t>porozumění textu.</w:t>
      </w:r>
    </w:p>
    <w:p w14:paraId="2E3DCECF" w14:textId="202F3209" w:rsidR="0060616C" w:rsidRDefault="0060616C" w:rsidP="0060616C">
      <w:pPr>
        <w:pStyle w:val="Popispracovnholistu"/>
      </w:pPr>
      <w:r>
        <w:t xml:space="preserve">Tento pracovní list je navržen tak, aby byl použitý ve spojení s videem o </w:t>
      </w:r>
      <w:r w:rsidR="001F1046">
        <w:t>stresu</w:t>
      </w:r>
      <w:r>
        <w:t>, protože některá cvičení na něj přímo odkazují. Jednotlivé úkoly na sebe nemusí nutně navazovat a umožňují formulaci individuálních odpovědí.</w:t>
      </w:r>
    </w:p>
    <w:p w14:paraId="42C1CA66" w14:textId="33D8E591" w:rsidR="00443081" w:rsidRPr="00EA5334" w:rsidRDefault="00E9207A" w:rsidP="00EA5334">
      <w:pPr>
        <w:pStyle w:val="Video"/>
      </w:pPr>
      <w:hyperlink r:id="rId8" w:history="1">
        <w:r w:rsidR="00C307BA" w:rsidRPr="00EA5334">
          <w:rPr>
            <w:rStyle w:val="Hypertextovodkaz"/>
            <w:color w:val="F22EA2"/>
          </w:rPr>
          <w:t>Stres</w:t>
        </w:r>
      </w:hyperlink>
    </w:p>
    <w:p w14:paraId="4605D8AA" w14:textId="77777777" w:rsidR="00ED51A6" w:rsidRPr="008F0DDA" w:rsidRDefault="00ED51A6" w:rsidP="00ED51A6">
      <w:pPr>
        <w:pStyle w:val="Video"/>
        <w:numPr>
          <w:ilvl w:val="0"/>
          <w:numId w:val="0"/>
        </w:numPr>
        <w:ind w:left="284"/>
        <w:rPr>
          <w:rStyle w:val="Hypertextovodkaz"/>
          <w:color w:val="F22EA2"/>
        </w:rPr>
      </w:pPr>
    </w:p>
    <w:p w14:paraId="2E8D214D" w14:textId="77777777" w:rsidR="00FA405E" w:rsidRDefault="6F7C9433" w:rsidP="00FA405E">
      <w:pPr>
        <w:pStyle w:val="Popispracovnholistu"/>
        <w:rPr>
          <w:color w:val="404040" w:themeColor="text1" w:themeTint="BF"/>
        </w:rPr>
        <w:sectPr w:rsidR="00FA405E" w:rsidSect="00AB6985">
          <w:headerReference w:type="default" r:id="rId9"/>
          <w:footerReference w:type="default" r:id="rId10"/>
          <w:type w:val="continuous"/>
          <w:pgSz w:w="11906" w:h="16838"/>
          <w:pgMar w:top="720" w:right="849" w:bottom="720" w:left="720" w:header="708" w:footer="708" w:gutter="0"/>
          <w:cols w:space="708"/>
          <w:docGrid w:linePitch="360"/>
        </w:sectPr>
      </w:pPr>
      <w:r w:rsidRPr="00643389">
        <w:t>______________</w:t>
      </w:r>
      <w:r w:rsidRPr="00643389">
        <w:rPr>
          <w:color w:val="F030A1"/>
        </w:rPr>
        <w:t>______________</w:t>
      </w:r>
      <w:r w:rsidRPr="00643389">
        <w:rPr>
          <w:color w:val="33BEF2"/>
        </w:rPr>
        <w:t>______________</w:t>
      </w:r>
      <w:r w:rsidRPr="00643389">
        <w:rPr>
          <w:color w:val="404040" w:themeColor="text1" w:themeTint="BF"/>
        </w:rPr>
        <w:t>______________</w:t>
      </w:r>
    </w:p>
    <w:p w14:paraId="544F1148" w14:textId="39354F6A" w:rsidR="00EE755C" w:rsidRPr="00676C09" w:rsidRDefault="00EE755C" w:rsidP="00676C09">
      <w:pPr>
        <w:pStyle w:val="kol-zadn"/>
        <w:ind w:left="709" w:hanging="283"/>
      </w:pPr>
      <w:r w:rsidRPr="00676C09">
        <w:t>Male, was dir hilft, Stress zu bewältigen</w:t>
      </w:r>
      <w:r w:rsidR="001B2650">
        <w:t>.</w:t>
      </w:r>
    </w:p>
    <w:p w14:paraId="1B1471C2" w14:textId="320508A3" w:rsidR="0007080E" w:rsidRPr="00676C09" w:rsidRDefault="00EE755C" w:rsidP="00676C09">
      <w:pPr>
        <w:pStyle w:val="kol-zadn"/>
        <w:numPr>
          <w:ilvl w:val="0"/>
          <w:numId w:val="0"/>
        </w:numPr>
        <w:ind w:left="1068" w:hanging="360"/>
        <w:rPr>
          <w:b w:val="0"/>
          <w:bCs/>
          <w:szCs w:val="24"/>
        </w:rPr>
        <w:sectPr w:rsidR="0007080E" w:rsidRPr="00676C09" w:rsidSect="00AB6985">
          <w:type w:val="continuous"/>
          <w:pgSz w:w="11906" w:h="16838"/>
          <w:pgMar w:top="720" w:right="849" w:bottom="720" w:left="720" w:header="708" w:footer="708" w:gutter="0"/>
          <w:cols w:space="708"/>
          <w:docGrid w:linePitch="360"/>
        </w:sectPr>
      </w:pPr>
      <w:r w:rsidRPr="00676C09">
        <w:rPr>
          <w:b w:val="0"/>
          <w:bCs/>
          <w:szCs w:val="24"/>
        </w:rPr>
        <w:t>Namaluj, co ti pomáhá stres překonat</w:t>
      </w:r>
      <w:r w:rsidR="001B2650">
        <w:rPr>
          <w:b w:val="0"/>
          <w:bCs/>
          <w:szCs w:val="24"/>
        </w:rPr>
        <w:t>.</w:t>
      </w:r>
    </w:p>
    <w:p w14:paraId="1AD66B5D" w14:textId="54EAD5FB" w:rsidR="008F0DDA" w:rsidRPr="0007080E" w:rsidRDefault="00EE755C" w:rsidP="006D722F">
      <w:pPr>
        <w:pStyle w:val="kol-zadn"/>
        <w:numPr>
          <w:ilvl w:val="0"/>
          <w:numId w:val="0"/>
        </w:numPr>
        <w:ind w:left="709" w:hanging="709"/>
        <w:jc w:val="both"/>
        <w:rPr>
          <w:b w:val="0"/>
          <w:bCs/>
        </w:rPr>
      </w:pPr>
      <w:r>
        <w:drawing>
          <wp:anchor distT="0" distB="0" distL="114300" distR="114300" simplePos="0" relativeHeight="251658240" behindDoc="1" locked="0" layoutInCell="1" allowOverlap="1" wp14:anchorId="4062209B" wp14:editId="13309584">
            <wp:simplePos x="0" y="0"/>
            <wp:positionH relativeFrom="column">
              <wp:posOffset>952500</wp:posOffset>
            </wp:positionH>
            <wp:positionV relativeFrom="paragraph">
              <wp:posOffset>90257</wp:posOffset>
            </wp:positionV>
            <wp:extent cx="4586710" cy="3794760"/>
            <wp:effectExtent l="0" t="0" r="4445" b="0"/>
            <wp:wrapTight wrapText="bothSides">
              <wp:wrapPolygon edited="0">
                <wp:start x="0" y="0"/>
                <wp:lineTo x="0" y="21470"/>
                <wp:lineTo x="21531" y="21470"/>
                <wp:lineTo x="21531" y="0"/>
                <wp:lineTo x="0" y="0"/>
              </wp:wrapPolygon>
            </wp:wrapTight>
            <wp:docPr id="13630988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98868" name="Obrázek 1363098868"/>
                    <pic:cNvPicPr/>
                  </pic:nvPicPr>
                  <pic:blipFill>
                    <a:blip r:embed="rId11">
                      <a:extLst>
                        <a:ext uri="{28A0092B-C50C-407E-A947-70E740481C1C}">
                          <a14:useLocalDpi xmlns:a14="http://schemas.microsoft.com/office/drawing/2010/main" val="0"/>
                        </a:ext>
                      </a:extLst>
                    </a:blip>
                    <a:stretch>
                      <a:fillRect/>
                    </a:stretch>
                  </pic:blipFill>
                  <pic:spPr>
                    <a:xfrm>
                      <a:off x="0" y="0"/>
                      <a:ext cx="4586710" cy="3794760"/>
                    </a:xfrm>
                    <a:prstGeom prst="rect">
                      <a:avLst/>
                    </a:prstGeom>
                  </pic:spPr>
                </pic:pic>
              </a:graphicData>
            </a:graphic>
            <wp14:sizeRelH relativeFrom="margin">
              <wp14:pctWidth>0</wp14:pctWidth>
            </wp14:sizeRelH>
            <wp14:sizeRelV relativeFrom="margin">
              <wp14:pctHeight>0</wp14:pctHeight>
            </wp14:sizeRelV>
          </wp:anchor>
        </w:drawing>
      </w:r>
    </w:p>
    <w:p w14:paraId="263EDE29" w14:textId="3EF18AB1" w:rsidR="0007080E" w:rsidRPr="00C725F1" w:rsidRDefault="0007080E" w:rsidP="0007080E">
      <w:pPr>
        <w:pStyle w:val="kol-zadn"/>
        <w:numPr>
          <w:ilvl w:val="0"/>
          <w:numId w:val="11"/>
        </w:numPr>
        <w:sectPr w:rsidR="0007080E" w:rsidRPr="00C725F1" w:rsidSect="00AB6985">
          <w:type w:val="continuous"/>
          <w:pgSz w:w="11906" w:h="16838"/>
          <w:pgMar w:top="720" w:right="849" w:bottom="720" w:left="720" w:header="708" w:footer="708" w:gutter="0"/>
          <w:cols w:space="708"/>
          <w:docGrid w:linePitch="360"/>
        </w:sectPr>
      </w:pPr>
    </w:p>
    <w:p w14:paraId="38B448A7" w14:textId="77777777" w:rsidR="002B6096" w:rsidRPr="00716383" w:rsidRDefault="002B6096" w:rsidP="007F7B11">
      <w:pPr>
        <w:pStyle w:val="kol-zadn"/>
        <w:numPr>
          <w:ilvl w:val="0"/>
          <w:numId w:val="0"/>
        </w:numPr>
        <w:rPr>
          <w:b w:val="0"/>
          <w:bCs/>
        </w:rPr>
        <w:sectPr w:rsidR="002B6096" w:rsidRPr="00716383" w:rsidSect="00AB6985">
          <w:pgSz w:w="11906" w:h="16838"/>
          <w:pgMar w:top="720" w:right="849" w:bottom="720" w:left="720" w:header="708" w:footer="708" w:gutter="0"/>
          <w:cols w:space="708"/>
          <w:docGrid w:linePitch="360"/>
        </w:sectPr>
      </w:pPr>
    </w:p>
    <w:p w14:paraId="4DAD2A00" w14:textId="6EDBCFD4" w:rsidR="00FA405E" w:rsidRPr="005421BA" w:rsidRDefault="006D722F" w:rsidP="006D722F">
      <w:pPr>
        <w:pStyle w:val="kol-zadn"/>
        <w:numPr>
          <w:ilvl w:val="0"/>
          <w:numId w:val="0"/>
        </w:numPr>
        <w:ind w:left="709" w:hanging="425"/>
        <w:rPr>
          <w:lang w:val="de-DE"/>
        </w:rPr>
      </w:pPr>
      <w:r>
        <w:rPr>
          <w:lang w:val="de-DE"/>
        </w:rPr>
        <w:t xml:space="preserve"> 2. </w:t>
      </w:r>
      <w:r w:rsidR="00676C09">
        <w:rPr>
          <w:lang w:val="de-DE"/>
        </w:rPr>
        <w:tab/>
      </w:r>
      <w:r w:rsidR="00443081" w:rsidRPr="005421BA">
        <w:rPr>
          <w:lang w:val="de-DE"/>
        </w:rPr>
        <w:t xml:space="preserve">Schau dir das Video an und </w:t>
      </w:r>
      <w:r w:rsidR="00313A79">
        <w:rPr>
          <w:lang w:val="de-DE"/>
        </w:rPr>
        <w:t>beantworte die Fragen</w:t>
      </w:r>
      <w:r w:rsidR="002B1598">
        <w:rPr>
          <w:lang w:val="de-DE"/>
        </w:rPr>
        <w:t>.</w:t>
      </w:r>
    </w:p>
    <w:p w14:paraId="02593508" w14:textId="61B4BCE3" w:rsidR="00443081" w:rsidRPr="00443081" w:rsidRDefault="00443081" w:rsidP="00443081">
      <w:pPr>
        <w:pStyle w:val="kol-zadn"/>
        <w:numPr>
          <w:ilvl w:val="0"/>
          <w:numId w:val="0"/>
        </w:numPr>
        <w:ind w:left="720"/>
        <w:rPr>
          <w:b w:val="0"/>
          <w:bCs/>
        </w:rPr>
      </w:pPr>
      <w:r w:rsidRPr="00443081">
        <w:rPr>
          <w:b w:val="0"/>
          <w:bCs/>
        </w:rPr>
        <w:t xml:space="preserve">Podívej se na video a </w:t>
      </w:r>
      <w:r w:rsidR="00313A79">
        <w:rPr>
          <w:b w:val="0"/>
          <w:bCs/>
        </w:rPr>
        <w:t>odpověz na otázky</w:t>
      </w:r>
      <w:r w:rsidR="002B1598">
        <w:rPr>
          <w:b w:val="0"/>
          <w:bCs/>
        </w:rPr>
        <w:t>.</w:t>
      </w:r>
    </w:p>
    <w:p w14:paraId="0AA7CA7C" w14:textId="77777777" w:rsidR="00443081" w:rsidRPr="007F7B11" w:rsidRDefault="00443081" w:rsidP="00443081">
      <w:pPr>
        <w:pStyle w:val="kol-zadn"/>
        <w:numPr>
          <w:ilvl w:val="0"/>
          <w:numId w:val="0"/>
        </w:numPr>
        <w:ind w:left="1068" w:hanging="360"/>
        <w:rPr>
          <w:noProof w:val="0"/>
          <w:lang w:val="en-US"/>
        </w:rPr>
      </w:pPr>
    </w:p>
    <w:p w14:paraId="4B4CD19E" w14:textId="62B5BC7B" w:rsidR="00443081" w:rsidRPr="007F7B11" w:rsidRDefault="00443081" w:rsidP="00443081">
      <w:pPr>
        <w:pStyle w:val="kol-zadn"/>
        <w:numPr>
          <w:ilvl w:val="0"/>
          <w:numId w:val="0"/>
        </w:numPr>
        <w:ind w:left="1068" w:hanging="360"/>
        <w:rPr>
          <w:noProof w:val="0"/>
          <w:lang w:val="en-US"/>
        </w:rPr>
        <w:sectPr w:rsidR="00443081" w:rsidRPr="007F7B11" w:rsidSect="00AB6985">
          <w:type w:val="continuous"/>
          <w:pgSz w:w="11906" w:h="16838"/>
          <w:pgMar w:top="720" w:right="849" w:bottom="720" w:left="720" w:header="708" w:footer="708" w:gutter="0"/>
          <w:cols w:space="708"/>
          <w:docGrid w:linePitch="360"/>
        </w:sectPr>
      </w:pPr>
    </w:p>
    <w:p w14:paraId="549FD581" w14:textId="77777777" w:rsidR="00620EFF" w:rsidRPr="00620EFF" w:rsidRDefault="00A61146" w:rsidP="00A61146">
      <w:pPr>
        <w:pStyle w:val="Odrkakostka"/>
      </w:pPr>
      <w:r w:rsidRPr="00A61146">
        <w:rPr>
          <w:b/>
          <w:bCs/>
          <w:lang w:val="de-DE"/>
        </w:rPr>
        <w:t>Ist es besser, den Stress zu akzeptieren oder so zu tun, als ob man alles schafft?</w:t>
      </w:r>
    </w:p>
    <w:p w14:paraId="341A8D43" w14:textId="6DBF376B" w:rsidR="00372665" w:rsidRDefault="00ED51A6" w:rsidP="00620EFF">
      <w:pPr>
        <w:pStyle w:val="Odrkakostka"/>
        <w:numPr>
          <w:ilvl w:val="0"/>
          <w:numId w:val="0"/>
        </w:numPr>
        <w:ind w:left="720"/>
      </w:pPr>
      <w:r>
        <w:t>Je lepší si stres uvědomit</w:t>
      </w:r>
      <w:r w:rsidR="002B1598">
        <w:t>,</w:t>
      </w:r>
      <w:r>
        <w:t xml:space="preserve"> </w:t>
      </w:r>
      <w:r w:rsidR="007F03B8">
        <w:t>nebo dělat, že vše zvládáš?</w:t>
      </w:r>
    </w:p>
    <w:p w14:paraId="07A6BADA" w14:textId="52251045" w:rsidR="00BD54D6" w:rsidRPr="006D58E0" w:rsidRDefault="00C269FE" w:rsidP="006D58E0">
      <w:pPr>
        <w:pStyle w:val="dekodpov"/>
        <w:rPr>
          <w:color w:val="ED0000"/>
        </w:rPr>
      </w:pPr>
      <w:r w:rsidRPr="006D58E0">
        <w:rPr>
          <w:color w:val="ED0000"/>
        </w:rPr>
        <w:t>Die bessere Möglichkeit ist sicherlich, den Stress zu erkennen, denn nur so kann man etwas dagegen tun und mit der Lösung des Problems beginnen!</w:t>
      </w:r>
    </w:p>
    <w:p w14:paraId="70C42948" w14:textId="60A2A233" w:rsidR="00D65646" w:rsidRPr="00D65646" w:rsidRDefault="00AF0642" w:rsidP="00AF0642">
      <w:pPr>
        <w:pStyle w:val="Odrkakostka"/>
        <w:rPr>
          <w:lang w:val="de-DE"/>
        </w:rPr>
      </w:pPr>
      <w:r w:rsidRPr="00AF0642">
        <w:rPr>
          <w:b/>
          <w:bCs/>
          <w:lang w:val="de-DE"/>
        </w:rPr>
        <w:t xml:space="preserve">Es gibt verschiedene Symptome, wie sich Stress äußern kann, </w:t>
      </w:r>
      <w:r w:rsidR="006D722F">
        <w:rPr>
          <w:b/>
          <w:bCs/>
          <w:lang w:val="de-DE"/>
        </w:rPr>
        <w:t>nenne</w:t>
      </w:r>
      <w:r w:rsidRPr="00AF0642">
        <w:rPr>
          <w:b/>
          <w:bCs/>
          <w:lang w:val="de-DE"/>
        </w:rPr>
        <w:t xml:space="preserve"> einige davon</w:t>
      </w:r>
      <w:r w:rsidR="002B1598">
        <w:rPr>
          <w:b/>
          <w:bCs/>
          <w:lang w:val="de-DE"/>
        </w:rPr>
        <w:t>.</w:t>
      </w:r>
    </w:p>
    <w:p w14:paraId="4DACCB8E" w14:textId="0233BCDC" w:rsidR="00E01C1A" w:rsidRPr="0007080E" w:rsidRDefault="00E01C1A" w:rsidP="00D65646">
      <w:pPr>
        <w:pStyle w:val="Odrkakostka"/>
        <w:numPr>
          <w:ilvl w:val="0"/>
          <w:numId w:val="0"/>
        </w:numPr>
        <w:ind w:left="720"/>
      </w:pPr>
      <w:r w:rsidRPr="0007080E">
        <w:t>Existuje několik příznaků, jak se může stres projevovat</w:t>
      </w:r>
      <w:r w:rsidR="002B1598">
        <w:t>.</w:t>
      </w:r>
      <w:r w:rsidRPr="0007080E">
        <w:t xml:space="preserve"> </w:t>
      </w:r>
      <w:r w:rsidR="002B1598">
        <w:t>J</w:t>
      </w:r>
      <w:r w:rsidRPr="0007080E">
        <w:t>menuj některé</w:t>
      </w:r>
      <w:r w:rsidR="002B1598">
        <w:t>.</w:t>
      </w:r>
    </w:p>
    <w:p w14:paraId="2C46D21B" w14:textId="533C542F" w:rsidR="00087A1E" w:rsidRPr="006D58E0" w:rsidRDefault="00A47BA5" w:rsidP="006D58E0">
      <w:pPr>
        <w:pStyle w:val="dekodpov"/>
        <w:rPr>
          <w:color w:val="ED0000"/>
          <w:lang w:val="de-DE"/>
        </w:rPr>
      </w:pPr>
      <w:r w:rsidRPr="006D58E0">
        <w:rPr>
          <w:color w:val="ED0000"/>
          <w:lang w:val="de-DE"/>
        </w:rPr>
        <w:t>Bauchschmerzen, Kopfschmerzen, Rückenschmerzen, schlechter Schlaf, übermäßiges</w:t>
      </w:r>
      <w:r w:rsidR="00D34DB7" w:rsidRPr="006D58E0">
        <w:rPr>
          <w:color w:val="ED0000"/>
          <w:lang w:val="de-DE"/>
        </w:rPr>
        <w:t xml:space="preserve"> </w:t>
      </w:r>
      <w:r w:rsidRPr="006D58E0">
        <w:rPr>
          <w:color w:val="ED0000"/>
          <w:lang w:val="de-DE"/>
        </w:rPr>
        <w:t>Essen oder umgekehrt Appetitlosigkeit</w:t>
      </w:r>
    </w:p>
    <w:p w14:paraId="62E28EC0" w14:textId="77777777" w:rsidR="00223109" w:rsidRPr="00223109" w:rsidRDefault="003E2204" w:rsidP="003D7D5E">
      <w:pPr>
        <w:pStyle w:val="Odrkakostka"/>
        <w:ind w:left="708"/>
        <w:rPr>
          <w:color w:val="000000" w:themeColor="text1"/>
          <w:lang w:val="de-DE"/>
        </w:rPr>
      </w:pPr>
      <w:r w:rsidRPr="003E2204">
        <w:rPr>
          <w:b/>
          <w:bCs/>
          <w:lang w:val="de-DE"/>
        </w:rPr>
        <w:t>Was ist eine Stressreaktion?</w:t>
      </w:r>
    </w:p>
    <w:p w14:paraId="60E4AF1C" w14:textId="288B52BD" w:rsidR="00E82FA0" w:rsidRPr="0007080E" w:rsidRDefault="002946DE" w:rsidP="00223109">
      <w:pPr>
        <w:pStyle w:val="Odrkakostka"/>
        <w:numPr>
          <w:ilvl w:val="0"/>
          <w:numId w:val="0"/>
        </w:numPr>
        <w:ind w:left="708"/>
        <w:rPr>
          <w:color w:val="000000" w:themeColor="text1"/>
        </w:rPr>
      </w:pPr>
      <w:r w:rsidRPr="0007080E">
        <w:rPr>
          <w:color w:val="000000" w:themeColor="text1"/>
        </w:rPr>
        <w:t xml:space="preserve">Co to </w:t>
      </w:r>
      <w:r w:rsidR="00543903" w:rsidRPr="0007080E">
        <w:rPr>
          <w:color w:val="000000" w:themeColor="text1"/>
        </w:rPr>
        <w:t>znamená</w:t>
      </w:r>
      <w:r w:rsidRPr="0007080E">
        <w:rPr>
          <w:color w:val="000000" w:themeColor="text1"/>
        </w:rPr>
        <w:t xml:space="preserve"> stresová reakc</w:t>
      </w:r>
      <w:r w:rsidR="00543903" w:rsidRPr="0007080E">
        <w:rPr>
          <w:color w:val="000000" w:themeColor="text1"/>
        </w:rPr>
        <w:t>e?</w:t>
      </w:r>
    </w:p>
    <w:p w14:paraId="20DDCE0E" w14:textId="4C76665E" w:rsidR="0007080E" w:rsidRPr="0007080E" w:rsidRDefault="00EB0D06" w:rsidP="006D58E0">
      <w:pPr>
        <w:pStyle w:val="Odrkakostka"/>
        <w:numPr>
          <w:ilvl w:val="0"/>
          <w:numId w:val="0"/>
        </w:numPr>
        <w:spacing w:line="480" w:lineRule="auto"/>
        <w:ind w:left="720" w:hanging="360"/>
        <w:rPr>
          <w:color w:val="FF0000"/>
          <w:lang w:val="de-DE"/>
        </w:rPr>
      </w:pPr>
      <w:r w:rsidRPr="00A11D37">
        <w:rPr>
          <w:color w:val="FF0000"/>
          <w:lang w:val="de-DE"/>
        </w:rPr>
        <w:t>Eine Reaktion, die unser Körper als gefährlich oder bedrohlich einschätzt.</w:t>
      </w:r>
    </w:p>
    <w:p w14:paraId="428AD4EC" w14:textId="63174696" w:rsidR="00323562" w:rsidRPr="00323562" w:rsidRDefault="00323562" w:rsidP="00323562">
      <w:pPr>
        <w:pStyle w:val="Odrkakostka"/>
      </w:pPr>
      <w:r w:rsidRPr="00323562">
        <w:rPr>
          <w:b/>
          <w:bCs/>
          <w:lang w:val="de-DE"/>
        </w:rPr>
        <w:t>Wie gehst du mit Stress um?</w:t>
      </w:r>
    </w:p>
    <w:p w14:paraId="34CB7A93" w14:textId="3D96A0D5" w:rsidR="00F16E8A" w:rsidRPr="00F16E8A" w:rsidRDefault="00BE6E52" w:rsidP="0020403A">
      <w:pPr>
        <w:pStyle w:val="Odrkakostka"/>
        <w:numPr>
          <w:ilvl w:val="0"/>
          <w:numId w:val="0"/>
        </w:numPr>
        <w:ind w:left="720"/>
      </w:pPr>
      <w:r>
        <w:t>Ja</w:t>
      </w:r>
      <w:r w:rsidR="009F0A97">
        <w:t>k se vypořádáváš se stresem ty?</w:t>
      </w:r>
    </w:p>
    <w:p w14:paraId="68348528" w14:textId="7541EF13" w:rsidR="00921846" w:rsidRPr="006D58E0" w:rsidRDefault="003A5D19" w:rsidP="006D58E0">
      <w:pPr>
        <w:pStyle w:val="Odrkakostka"/>
        <w:numPr>
          <w:ilvl w:val="0"/>
          <w:numId w:val="0"/>
        </w:numPr>
        <w:spacing w:line="480" w:lineRule="auto"/>
        <w:ind w:left="720" w:hanging="360"/>
        <w:rPr>
          <w:color w:val="FF0000"/>
          <w:lang w:val="de-DE"/>
        </w:rPr>
      </w:pPr>
      <w:r w:rsidRPr="0020403A">
        <w:rPr>
          <w:color w:val="FF0000"/>
          <w:lang w:val="de-DE"/>
        </w:rPr>
        <w:t>Ich höre meine Lieblingssongs, gehe spazieren, esse etwas Gutes und schlafe viel.</w:t>
      </w:r>
    </w:p>
    <w:p w14:paraId="1308C9CD" w14:textId="36933159" w:rsidR="00921846" w:rsidRPr="006D58E0" w:rsidRDefault="00921846" w:rsidP="006D58E0">
      <w:pPr>
        <w:pStyle w:val="Odrkakostka"/>
        <w:rPr>
          <w:b/>
          <w:bCs/>
          <w:lang w:val="de-DE"/>
        </w:rPr>
      </w:pPr>
      <w:r w:rsidRPr="00921846">
        <w:rPr>
          <w:b/>
          <w:bCs/>
          <w:lang w:val="de-DE"/>
        </w:rPr>
        <w:t xml:space="preserve">Was </w:t>
      </w:r>
      <w:r w:rsidR="00D20035">
        <w:rPr>
          <w:b/>
          <w:bCs/>
          <w:lang w:val="de-DE"/>
        </w:rPr>
        <w:t xml:space="preserve">bedeutet </w:t>
      </w:r>
      <w:r w:rsidR="006D58E0" w:rsidRPr="006D58E0">
        <w:rPr>
          <w:b/>
          <w:bCs/>
          <w:i/>
          <w:iCs/>
          <w:lang w:val="de-DE"/>
        </w:rPr>
        <w:t>E</w:t>
      </w:r>
      <w:r w:rsidR="00D20035" w:rsidRPr="006D58E0">
        <w:rPr>
          <w:b/>
          <w:bCs/>
          <w:i/>
          <w:iCs/>
          <w:lang w:val="de-DE"/>
        </w:rPr>
        <w:t>ustress</w:t>
      </w:r>
      <w:r w:rsidRPr="006D58E0">
        <w:rPr>
          <w:b/>
          <w:bCs/>
          <w:lang w:val="de-DE"/>
        </w:rPr>
        <w:t>?</w:t>
      </w:r>
    </w:p>
    <w:p w14:paraId="4C027D1B" w14:textId="44D2481B" w:rsidR="00921846" w:rsidRPr="002537D6" w:rsidRDefault="002537D6" w:rsidP="00921846">
      <w:pPr>
        <w:pStyle w:val="Odrkakostka"/>
        <w:numPr>
          <w:ilvl w:val="0"/>
          <w:numId w:val="0"/>
        </w:numPr>
        <w:ind w:left="720"/>
        <w:rPr>
          <w:i/>
          <w:iCs/>
        </w:rPr>
      </w:pPr>
      <w:r>
        <w:t xml:space="preserve">Co </w:t>
      </w:r>
      <w:r w:rsidR="006D58E0">
        <w:t>znamená</w:t>
      </w:r>
      <w:r>
        <w:rPr>
          <w:i/>
          <w:iCs/>
        </w:rPr>
        <w:t xml:space="preserve"> eustres?</w:t>
      </w:r>
    </w:p>
    <w:p w14:paraId="2AABF580" w14:textId="207ED3D6" w:rsidR="00921846" w:rsidRPr="00921846" w:rsidRDefault="00C1204A" w:rsidP="00921846">
      <w:pPr>
        <w:pStyle w:val="dekodpov"/>
        <w:rPr>
          <w:color w:val="FF0000"/>
          <w:lang w:val="de-DE"/>
        </w:rPr>
      </w:pPr>
      <w:r w:rsidRPr="00C1204A">
        <w:rPr>
          <w:color w:val="FF0000"/>
          <w:lang w:val="de-DE"/>
        </w:rPr>
        <w:t>Es ist ein positiver Stress, der uns zu besseren Leistungen motiviert.</w:t>
      </w:r>
    </w:p>
    <w:p w14:paraId="4FB7776A" w14:textId="77777777" w:rsidR="00514689" w:rsidRDefault="00514689" w:rsidP="00514689">
      <w:pPr>
        <w:pStyle w:val="Odrkakostka"/>
        <w:numPr>
          <w:ilvl w:val="0"/>
          <w:numId w:val="0"/>
        </w:numPr>
        <w:ind w:left="720" w:hanging="360"/>
        <w:rPr>
          <w:lang w:val="de-DE"/>
        </w:rPr>
      </w:pPr>
    </w:p>
    <w:p w14:paraId="5AF2F39E" w14:textId="380E3127" w:rsidR="005624BC" w:rsidRPr="00514689" w:rsidRDefault="005624BC" w:rsidP="0005188C">
      <w:pPr>
        <w:pStyle w:val="Odrkakostka"/>
        <w:numPr>
          <w:ilvl w:val="0"/>
          <w:numId w:val="0"/>
        </w:numPr>
        <w:rPr>
          <w:lang w:val="de-DE"/>
        </w:rPr>
        <w:sectPr w:rsidR="005624BC" w:rsidRPr="00514689" w:rsidSect="00AB6985">
          <w:type w:val="continuous"/>
          <w:pgSz w:w="11906" w:h="16838"/>
          <w:pgMar w:top="720" w:right="849" w:bottom="720" w:left="720" w:header="708" w:footer="708" w:gutter="0"/>
          <w:cols w:space="708"/>
          <w:docGrid w:linePitch="360"/>
        </w:sectPr>
      </w:pPr>
    </w:p>
    <w:p w14:paraId="2ECD06C1" w14:textId="046C9CD2" w:rsidR="002B6096" w:rsidRDefault="002B6096" w:rsidP="002B6096">
      <w:pPr>
        <w:pStyle w:val="Odrkakostka"/>
        <w:numPr>
          <w:ilvl w:val="0"/>
          <w:numId w:val="0"/>
        </w:numPr>
        <w:sectPr w:rsidR="002B6096" w:rsidSect="00AB6985">
          <w:pgSz w:w="11906" w:h="16838"/>
          <w:pgMar w:top="720" w:right="849" w:bottom="720" w:left="720" w:header="708" w:footer="708" w:gutter="0"/>
          <w:cols w:space="708"/>
          <w:docGrid w:linePitch="360"/>
        </w:sectPr>
      </w:pPr>
    </w:p>
    <w:p w14:paraId="256E5744" w14:textId="711885E4" w:rsidR="007D2437" w:rsidRDefault="00676C09" w:rsidP="00676C09">
      <w:pPr>
        <w:pStyle w:val="kol-zadn"/>
        <w:numPr>
          <w:ilvl w:val="0"/>
          <w:numId w:val="0"/>
        </w:numPr>
        <w:ind w:left="360"/>
      </w:pPr>
      <w:r>
        <w:t xml:space="preserve">3.  </w:t>
      </w:r>
      <w:r w:rsidR="003177A1">
        <w:t>Ergänze die fehlenden Vokabeln in der Tabelle</w:t>
      </w:r>
      <w:r w:rsidR="002B1598">
        <w:t>.</w:t>
      </w:r>
    </w:p>
    <w:p w14:paraId="460B411A" w14:textId="4D589708" w:rsidR="004C6EF5" w:rsidRDefault="003177A1" w:rsidP="002B1598">
      <w:pPr>
        <w:pStyle w:val="kol-zadn"/>
        <w:numPr>
          <w:ilvl w:val="0"/>
          <w:numId w:val="0"/>
        </w:numPr>
        <w:ind w:left="708"/>
        <w:rPr>
          <w:b w:val="0"/>
          <w:bCs/>
        </w:rPr>
        <w:sectPr w:rsidR="004C6EF5" w:rsidSect="00AB6985">
          <w:type w:val="continuous"/>
          <w:pgSz w:w="11906" w:h="16838"/>
          <w:pgMar w:top="720" w:right="849" w:bottom="720" w:left="720" w:header="708" w:footer="708" w:gutter="0"/>
          <w:cols w:space="708"/>
          <w:docGrid w:linePitch="360"/>
        </w:sectPr>
      </w:pPr>
      <w:r w:rsidRPr="003177A1">
        <w:rPr>
          <w:b w:val="0"/>
          <w:bCs/>
        </w:rPr>
        <w:t>Doplň chybějící slovíčka v</w:t>
      </w:r>
      <w:r w:rsidR="002B1598">
        <w:rPr>
          <w:b w:val="0"/>
          <w:bCs/>
        </w:rPr>
        <w:t> </w:t>
      </w:r>
      <w:r w:rsidRPr="003177A1">
        <w:rPr>
          <w:b w:val="0"/>
          <w:bCs/>
        </w:rPr>
        <w:t>tabulce</w:t>
      </w:r>
      <w:r w:rsidR="002B1598">
        <w:rPr>
          <w:b w:val="0"/>
          <w:bCs/>
        </w:rPr>
        <w:t>.</w:t>
      </w:r>
    </w:p>
    <w:p w14:paraId="63EE3F9C" w14:textId="77777777" w:rsidR="004C6EF5" w:rsidRPr="003177A1" w:rsidRDefault="004C6EF5" w:rsidP="003177A1">
      <w:pPr>
        <w:pStyle w:val="kol-zadn"/>
        <w:numPr>
          <w:ilvl w:val="0"/>
          <w:numId w:val="0"/>
        </w:numPr>
        <w:ind w:left="708"/>
        <w:rPr>
          <w:b w:val="0"/>
          <w:bCs/>
        </w:rPr>
      </w:pPr>
    </w:p>
    <w:tbl>
      <w:tblPr>
        <w:tblStyle w:val="Mkatabulky"/>
        <w:tblW w:w="0" w:type="auto"/>
        <w:jc w:val="center"/>
        <w:tblLayout w:type="fixed"/>
        <w:tblLook w:val="06A0" w:firstRow="1" w:lastRow="0" w:firstColumn="1" w:lastColumn="0" w:noHBand="1" w:noVBand="1"/>
      </w:tblPr>
      <w:tblGrid>
        <w:gridCol w:w="2891"/>
        <w:gridCol w:w="2891"/>
      </w:tblGrid>
      <w:tr w:rsidR="003177A1" w14:paraId="0F9A4AA6" w14:textId="77777777" w:rsidTr="00B44F6E">
        <w:trPr>
          <w:trHeight w:val="375"/>
          <w:jc w:val="center"/>
        </w:trPr>
        <w:tc>
          <w:tcPr>
            <w:tcW w:w="2891" w:type="dxa"/>
            <w:shd w:val="clear" w:color="auto" w:fill="33BEF2"/>
            <w:vAlign w:val="center"/>
          </w:tcPr>
          <w:p w14:paraId="528181D0" w14:textId="77777777" w:rsidR="003177A1" w:rsidRPr="005A0D88" w:rsidRDefault="003177A1" w:rsidP="00B44F6E">
            <w:pPr>
              <w:pStyle w:val="Zhlav-tabulka"/>
              <w:rPr>
                <w:lang w:val="de-DE"/>
              </w:rPr>
            </w:pPr>
            <w:r w:rsidRPr="005A0D88">
              <w:rPr>
                <w:lang w:val="de-DE"/>
              </w:rPr>
              <w:t>TSCHECHISCH</w:t>
            </w:r>
          </w:p>
          <w:p w14:paraId="0526E712" w14:textId="187AE950" w:rsidR="003177A1" w:rsidRDefault="003177A1" w:rsidP="00B44F6E">
            <w:pPr>
              <w:pStyle w:val="Zhlav-tabulka"/>
            </w:pPr>
            <w:r>
              <w:t>ČESKY</w:t>
            </w:r>
          </w:p>
        </w:tc>
        <w:tc>
          <w:tcPr>
            <w:tcW w:w="2891" w:type="dxa"/>
            <w:shd w:val="clear" w:color="auto" w:fill="33BEF2"/>
            <w:vAlign w:val="center"/>
          </w:tcPr>
          <w:p w14:paraId="1871E953" w14:textId="77777777" w:rsidR="003177A1" w:rsidRPr="005A0D88" w:rsidRDefault="003177A1" w:rsidP="00B44F6E">
            <w:pPr>
              <w:pStyle w:val="Zhlav-tabulka"/>
              <w:rPr>
                <w:lang w:val="de-DE"/>
              </w:rPr>
            </w:pPr>
            <w:r w:rsidRPr="005A0D88">
              <w:rPr>
                <w:lang w:val="de-DE"/>
              </w:rPr>
              <w:t>DEUTSCH</w:t>
            </w:r>
          </w:p>
          <w:p w14:paraId="093C84F0" w14:textId="0A23618D" w:rsidR="003177A1" w:rsidRDefault="003177A1" w:rsidP="00B44F6E">
            <w:pPr>
              <w:pStyle w:val="Zhlav-tabulka"/>
            </w:pPr>
            <w:r>
              <w:t>NĚMECKY</w:t>
            </w:r>
          </w:p>
        </w:tc>
      </w:tr>
      <w:tr w:rsidR="003177A1" w:rsidRPr="0007080E" w14:paraId="5958A6EE" w14:textId="77777777" w:rsidTr="00437961">
        <w:trPr>
          <w:trHeight w:val="675"/>
          <w:jc w:val="center"/>
        </w:trPr>
        <w:tc>
          <w:tcPr>
            <w:tcW w:w="2891" w:type="dxa"/>
            <w:vAlign w:val="center"/>
          </w:tcPr>
          <w:p w14:paraId="40D36F06" w14:textId="4A0D4C0F" w:rsidR="003177A1" w:rsidRPr="0007080E" w:rsidRDefault="0048171A" w:rsidP="00437961">
            <w:pPr>
              <w:pStyle w:val="Vpltabulky"/>
              <w:rPr>
                <w:rFonts w:asciiTheme="minorBidi" w:hAnsiTheme="minorBidi" w:cstheme="minorBidi"/>
                <w:color w:val="FF0000"/>
              </w:rPr>
            </w:pPr>
            <w:r w:rsidRPr="0007080E">
              <w:rPr>
                <w:rFonts w:asciiTheme="minorBidi" w:hAnsiTheme="minorBidi" w:cstheme="minorBidi"/>
                <w:color w:val="FF0000"/>
              </w:rPr>
              <w:t>vyčerpání</w:t>
            </w:r>
          </w:p>
        </w:tc>
        <w:tc>
          <w:tcPr>
            <w:tcW w:w="2891" w:type="dxa"/>
            <w:vAlign w:val="center"/>
          </w:tcPr>
          <w:p w14:paraId="5F16EC5F" w14:textId="4D2046CF" w:rsidR="003177A1" w:rsidRPr="0007080E" w:rsidRDefault="001B1451" w:rsidP="0048171A">
            <w:pPr>
              <w:pStyle w:val="Vpltabulky"/>
              <w:rPr>
                <w:rFonts w:asciiTheme="minorBidi" w:hAnsiTheme="minorBidi" w:cstheme="minorBidi"/>
                <w:lang w:val="de-DE"/>
              </w:rPr>
            </w:pPr>
            <w:r w:rsidRPr="0007080E">
              <w:rPr>
                <w:rFonts w:asciiTheme="minorBidi" w:eastAsia="Times New Roman" w:hAnsiTheme="minorBidi" w:cstheme="minorBidi"/>
              </w:rPr>
              <w:t>die</w:t>
            </w:r>
            <w:r w:rsidRPr="0007080E">
              <w:rPr>
                <w:rStyle w:val="apple-converted-space"/>
                <w:rFonts w:asciiTheme="minorBidi" w:eastAsia="Times New Roman" w:hAnsiTheme="minorBidi" w:cstheme="minorBidi"/>
                <w:b w:val="0"/>
                <w:bCs w:val="0"/>
                <w:color w:val="000000"/>
                <w:shd w:val="clear" w:color="auto" w:fill="FFFFFF"/>
              </w:rPr>
              <w:t> </w:t>
            </w:r>
            <w:r w:rsidRPr="0007080E">
              <w:rPr>
                <w:rFonts w:asciiTheme="minorBidi" w:eastAsia="Times New Roman" w:hAnsiTheme="minorBidi" w:cstheme="minorBidi"/>
              </w:rPr>
              <w:t>Erschöpfung</w:t>
            </w:r>
          </w:p>
        </w:tc>
      </w:tr>
      <w:tr w:rsidR="00391B28" w:rsidRPr="0007080E" w14:paraId="48B31423" w14:textId="77777777" w:rsidTr="00437961">
        <w:trPr>
          <w:trHeight w:val="675"/>
          <w:jc w:val="center"/>
        </w:trPr>
        <w:tc>
          <w:tcPr>
            <w:tcW w:w="2891" w:type="dxa"/>
            <w:vAlign w:val="center"/>
          </w:tcPr>
          <w:p w14:paraId="07492EDA" w14:textId="427AAE3B" w:rsidR="00391B28" w:rsidRPr="0007080E" w:rsidRDefault="005352EA" w:rsidP="00437961">
            <w:pPr>
              <w:pStyle w:val="Vpltabulky"/>
              <w:rPr>
                <w:rFonts w:asciiTheme="minorBidi" w:hAnsiTheme="minorBidi" w:cstheme="minorBidi"/>
              </w:rPr>
            </w:pPr>
            <w:r w:rsidRPr="0007080E">
              <w:rPr>
                <w:rFonts w:asciiTheme="minorBidi" w:hAnsiTheme="minorBidi" w:cstheme="minorBidi"/>
              </w:rPr>
              <w:t>předejít</w:t>
            </w:r>
          </w:p>
        </w:tc>
        <w:tc>
          <w:tcPr>
            <w:tcW w:w="2891" w:type="dxa"/>
            <w:vAlign w:val="center"/>
          </w:tcPr>
          <w:p w14:paraId="1D971952" w14:textId="0538F4E9" w:rsidR="00391B28" w:rsidRPr="0007080E" w:rsidRDefault="00711FFB" w:rsidP="00437961">
            <w:pPr>
              <w:pStyle w:val="Vpltabulky"/>
              <w:rPr>
                <w:rFonts w:asciiTheme="minorBidi" w:hAnsiTheme="minorBidi" w:cstheme="minorBidi"/>
                <w:color w:val="FF0000"/>
                <w:lang w:val="de-DE"/>
              </w:rPr>
            </w:pPr>
            <w:r w:rsidRPr="0007080E">
              <w:rPr>
                <w:rFonts w:asciiTheme="minorBidi" w:hAnsiTheme="minorBidi" w:cstheme="minorBidi"/>
                <w:color w:val="FF0000"/>
                <w:lang w:val="de-DE"/>
              </w:rPr>
              <w:t>umgehen</w:t>
            </w:r>
          </w:p>
        </w:tc>
      </w:tr>
      <w:tr w:rsidR="00391B28" w:rsidRPr="0007080E" w14:paraId="1D3AFB5A" w14:textId="77777777" w:rsidTr="00437961">
        <w:trPr>
          <w:trHeight w:val="675"/>
          <w:jc w:val="center"/>
        </w:trPr>
        <w:tc>
          <w:tcPr>
            <w:tcW w:w="2891" w:type="dxa"/>
            <w:vAlign w:val="center"/>
          </w:tcPr>
          <w:p w14:paraId="0A0A8F3F" w14:textId="0F476AAE" w:rsidR="00391B28" w:rsidRPr="0007080E" w:rsidRDefault="005352EA" w:rsidP="00437961">
            <w:pPr>
              <w:pStyle w:val="Vpltabulky"/>
              <w:rPr>
                <w:rFonts w:asciiTheme="minorBidi" w:hAnsiTheme="minorBidi" w:cstheme="minorBidi"/>
              </w:rPr>
            </w:pPr>
            <w:r w:rsidRPr="0007080E">
              <w:rPr>
                <w:rFonts w:asciiTheme="minorBidi" w:hAnsiTheme="minorBidi" w:cstheme="minorBidi"/>
              </w:rPr>
              <w:t>nespavost</w:t>
            </w:r>
          </w:p>
        </w:tc>
        <w:tc>
          <w:tcPr>
            <w:tcW w:w="2891" w:type="dxa"/>
            <w:vAlign w:val="center"/>
          </w:tcPr>
          <w:p w14:paraId="52262A8B" w14:textId="3EE1A3B3" w:rsidR="00391B28" w:rsidRPr="0007080E" w:rsidRDefault="00711FFB" w:rsidP="00711FFB">
            <w:pPr>
              <w:spacing w:line="270" w:lineRule="atLeast"/>
              <w:jc w:val="center"/>
              <w:rPr>
                <w:rFonts w:asciiTheme="minorBidi" w:eastAsia="Times New Roman" w:hAnsiTheme="minorBidi"/>
                <w:color w:val="333333"/>
              </w:rPr>
            </w:pPr>
            <w:r w:rsidRPr="0007080E">
              <w:rPr>
                <w:rFonts w:asciiTheme="minorBidi" w:eastAsia="Times New Roman" w:hAnsiTheme="minorBidi"/>
                <w:b/>
                <w:bCs/>
                <w:color w:val="000000"/>
              </w:rPr>
              <w:br/>
            </w:r>
            <w:r w:rsidRPr="0007080E">
              <w:rPr>
                <w:rStyle w:val="lexfultran"/>
                <w:rFonts w:asciiTheme="minorBidi" w:eastAsia="Times New Roman" w:hAnsiTheme="minorBidi"/>
                <w:b/>
                <w:bCs/>
                <w:color w:val="000000"/>
              </w:rPr>
              <w:t>die</w:t>
            </w:r>
            <w:r w:rsidRPr="0007080E">
              <w:rPr>
                <w:rStyle w:val="apple-converted-space"/>
                <w:rFonts w:asciiTheme="minorBidi" w:eastAsia="Times New Roman" w:hAnsiTheme="minorBidi"/>
                <w:b/>
                <w:bCs/>
                <w:color w:val="000000"/>
              </w:rPr>
              <w:t> </w:t>
            </w:r>
            <w:r w:rsidRPr="0007080E">
              <w:rPr>
                <w:rStyle w:val="lexfultran"/>
                <w:rFonts w:asciiTheme="minorBidi" w:eastAsia="Times New Roman" w:hAnsiTheme="minorBidi"/>
                <w:b/>
                <w:bCs/>
                <w:color w:val="000000"/>
              </w:rPr>
              <w:t>Schlaflosigkeit</w:t>
            </w:r>
          </w:p>
        </w:tc>
      </w:tr>
      <w:tr w:rsidR="00391B28" w:rsidRPr="0007080E" w14:paraId="78980804" w14:textId="77777777" w:rsidTr="00437961">
        <w:trPr>
          <w:trHeight w:val="675"/>
          <w:jc w:val="center"/>
        </w:trPr>
        <w:tc>
          <w:tcPr>
            <w:tcW w:w="2891" w:type="dxa"/>
            <w:vAlign w:val="center"/>
          </w:tcPr>
          <w:p w14:paraId="77CB2B15" w14:textId="790E855C" w:rsidR="00391B28" w:rsidRPr="0007080E" w:rsidRDefault="005352EA" w:rsidP="00437961">
            <w:pPr>
              <w:pStyle w:val="Vpltabulky"/>
              <w:rPr>
                <w:rFonts w:asciiTheme="minorBidi" w:hAnsiTheme="minorBidi" w:cstheme="minorBidi"/>
              </w:rPr>
            </w:pPr>
            <w:r w:rsidRPr="0007080E">
              <w:rPr>
                <w:rFonts w:asciiTheme="minorBidi" w:hAnsiTheme="minorBidi" w:cstheme="minorBidi"/>
                <w:color w:val="FF0000"/>
              </w:rPr>
              <w:t>najít řešení</w:t>
            </w:r>
          </w:p>
        </w:tc>
        <w:tc>
          <w:tcPr>
            <w:tcW w:w="2891" w:type="dxa"/>
            <w:vAlign w:val="center"/>
          </w:tcPr>
          <w:p w14:paraId="4840CA27" w14:textId="5845B304" w:rsidR="00391B28" w:rsidRPr="0007080E" w:rsidRDefault="00BD45F5" w:rsidP="00437961">
            <w:pPr>
              <w:pStyle w:val="Vpltabulky"/>
              <w:rPr>
                <w:rFonts w:asciiTheme="minorBidi" w:hAnsiTheme="minorBidi" w:cstheme="minorBidi"/>
                <w:lang w:val="de-DE"/>
              </w:rPr>
            </w:pPr>
            <w:r w:rsidRPr="0007080E">
              <w:rPr>
                <w:rStyle w:val="apple-converted-space"/>
                <w:rFonts w:asciiTheme="minorBidi" w:eastAsia="Times New Roman" w:hAnsiTheme="minorBidi" w:cstheme="minorBidi"/>
                <w:b w:val="0"/>
                <w:bCs w:val="0"/>
                <w:color w:val="000000"/>
                <w:shd w:val="clear" w:color="auto" w:fill="FFFFFF"/>
              </w:rPr>
              <w:t> </w:t>
            </w:r>
            <w:r w:rsidR="00390DB3" w:rsidRPr="0007080E">
              <w:rPr>
                <w:rFonts w:asciiTheme="minorBidi" w:eastAsia="Times New Roman" w:hAnsiTheme="minorBidi" w:cstheme="minorBidi"/>
              </w:rPr>
              <w:t>eine Lösung finden</w:t>
            </w:r>
          </w:p>
        </w:tc>
      </w:tr>
      <w:tr w:rsidR="00391B28" w:rsidRPr="0007080E" w14:paraId="01292C20" w14:textId="77777777" w:rsidTr="00437961">
        <w:trPr>
          <w:trHeight w:val="675"/>
          <w:jc w:val="center"/>
        </w:trPr>
        <w:tc>
          <w:tcPr>
            <w:tcW w:w="2891" w:type="dxa"/>
            <w:vAlign w:val="center"/>
          </w:tcPr>
          <w:p w14:paraId="06C0CF04" w14:textId="6107E175" w:rsidR="00391B28" w:rsidRPr="0007080E" w:rsidRDefault="00781EF4" w:rsidP="00437961">
            <w:pPr>
              <w:pStyle w:val="Vpltabulky"/>
              <w:rPr>
                <w:rFonts w:asciiTheme="minorBidi" w:hAnsiTheme="minorBidi" w:cstheme="minorBidi"/>
              </w:rPr>
            </w:pPr>
            <w:r w:rsidRPr="0007080E">
              <w:rPr>
                <w:rFonts w:asciiTheme="minorBidi" w:hAnsiTheme="minorBidi" w:cstheme="minorBidi"/>
              </w:rPr>
              <w:t>vyhýbat se</w:t>
            </w:r>
          </w:p>
        </w:tc>
        <w:tc>
          <w:tcPr>
            <w:tcW w:w="2891" w:type="dxa"/>
            <w:vAlign w:val="center"/>
          </w:tcPr>
          <w:p w14:paraId="2DD28AF2" w14:textId="2AC6C18D" w:rsidR="00391B28" w:rsidRPr="0007080E" w:rsidRDefault="00390DB3" w:rsidP="00437961">
            <w:pPr>
              <w:pStyle w:val="Vpltabulky"/>
              <w:rPr>
                <w:rFonts w:asciiTheme="minorBidi" w:hAnsiTheme="minorBidi" w:cstheme="minorBidi"/>
                <w:color w:val="FF0000"/>
                <w:lang w:val="de-DE"/>
              </w:rPr>
            </w:pPr>
            <w:r w:rsidRPr="0007080E">
              <w:rPr>
                <w:rFonts w:asciiTheme="minorBidi" w:hAnsiTheme="minorBidi" w:cstheme="minorBidi"/>
                <w:color w:val="FF0000"/>
                <w:lang w:val="de-DE"/>
              </w:rPr>
              <w:t>vermeiden</w:t>
            </w:r>
          </w:p>
        </w:tc>
      </w:tr>
      <w:tr w:rsidR="00391B28" w:rsidRPr="0007080E" w14:paraId="181BBB73" w14:textId="77777777" w:rsidTr="00437961">
        <w:trPr>
          <w:trHeight w:val="675"/>
          <w:jc w:val="center"/>
        </w:trPr>
        <w:tc>
          <w:tcPr>
            <w:tcW w:w="2891" w:type="dxa"/>
            <w:vAlign w:val="center"/>
          </w:tcPr>
          <w:p w14:paraId="4DC338BF" w14:textId="6B5B617B" w:rsidR="003479C9" w:rsidRPr="0007080E" w:rsidRDefault="00781EF4" w:rsidP="003479C9">
            <w:pPr>
              <w:pStyle w:val="Vpltabulky"/>
              <w:rPr>
                <w:rFonts w:asciiTheme="minorBidi" w:hAnsiTheme="minorBidi" w:cstheme="minorBidi"/>
                <w:color w:val="FF0000"/>
              </w:rPr>
            </w:pPr>
            <w:r w:rsidRPr="0007080E">
              <w:rPr>
                <w:rFonts w:asciiTheme="minorBidi" w:hAnsiTheme="minorBidi" w:cstheme="minorBidi"/>
                <w:color w:val="FF0000"/>
              </w:rPr>
              <w:t>hranice</w:t>
            </w:r>
          </w:p>
        </w:tc>
        <w:tc>
          <w:tcPr>
            <w:tcW w:w="2891" w:type="dxa"/>
            <w:vAlign w:val="center"/>
          </w:tcPr>
          <w:p w14:paraId="5564D3BC" w14:textId="5C5DFBA3" w:rsidR="00391B28" w:rsidRPr="0007080E" w:rsidRDefault="003F3A90" w:rsidP="00437961">
            <w:pPr>
              <w:pStyle w:val="Vpltabulky"/>
              <w:rPr>
                <w:rFonts w:asciiTheme="minorBidi" w:hAnsiTheme="minorBidi" w:cstheme="minorBidi"/>
                <w:lang w:val="de-DE"/>
              </w:rPr>
            </w:pPr>
            <w:r w:rsidRPr="0007080E">
              <w:rPr>
                <w:rFonts w:asciiTheme="minorBidi" w:hAnsiTheme="minorBidi" w:cstheme="minorBidi"/>
                <w:lang w:val="de-DE"/>
              </w:rPr>
              <w:t>die Grenze</w:t>
            </w:r>
            <w:r w:rsidR="003479C9" w:rsidRPr="0007080E">
              <w:rPr>
                <w:rFonts w:asciiTheme="minorBidi" w:hAnsiTheme="minorBidi" w:cstheme="minorBidi"/>
                <w:lang w:val="de-DE"/>
              </w:rPr>
              <w:t xml:space="preserve"> </w:t>
            </w:r>
          </w:p>
        </w:tc>
      </w:tr>
      <w:tr w:rsidR="00391B28" w:rsidRPr="0007080E" w14:paraId="1736DD8A" w14:textId="77777777" w:rsidTr="00437961">
        <w:trPr>
          <w:trHeight w:val="675"/>
          <w:jc w:val="center"/>
        </w:trPr>
        <w:tc>
          <w:tcPr>
            <w:tcW w:w="2891" w:type="dxa"/>
            <w:vAlign w:val="center"/>
          </w:tcPr>
          <w:p w14:paraId="3BC3CC03" w14:textId="1E4C4F18" w:rsidR="00391B28" w:rsidRPr="0007080E" w:rsidRDefault="00E554F9" w:rsidP="00437961">
            <w:pPr>
              <w:pStyle w:val="Vpltabulky"/>
              <w:rPr>
                <w:rFonts w:asciiTheme="minorBidi" w:hAnsiTheme="minorBidi" w:cstheme="minorBidi"/>
              </w:rPr>
            </w:pPr>
            <w:r w:rsidRPr="0007080E">
              <w:rPr>
                <w:rFonts w:asciiTheme="minorBidi" w:hAnsiTheme="minorBidi" w:cstheme="minorBidi"/>
              </w:rPr>
              <w:t>nerovnováha</w:t>
            </w:r>
          </w:p>
        </w:tc>
        <w:tc>
          <w:tcPr>
            <w:tcW w:w="2891" w:type="dxa"/>
            <w:vAlign w:val="center"/>
          </w:tcPr>
          <w:p w14:paraId="61766CC0" w14:textId="4EBAA1F8" w:rsidR="00391B28" w:rsidRPr="0007080E" w:rsidRDefault="009E7BC9" w:rsidP="00437961">
            <w:pPr>
              <w:pStyle w:val="Vpltabulky"/>
              <w:rPr>
                <w:rFonts w:asciiTheme="minorBidi" w:hAnsiTheme="minorBidi" w:cstheme="minorBidi"/>
                <w:color w:val="FF0000"/>
              </w:rPr>
            </w:pPr>
            <w:r w:rsidRPr="0007080E">
              <w:rPr>
                <w:rFonts w:asciiTheme="minorBidi" w:hAnsiTheme="minorBidi" w:cstheme="minorBidi"/>
                <w:color w:val="FF0000"/>
                <w:lang w:val="de-DE"/>
              </w:rPr>
              <w:t>das Ungleichgewicht</w:t>
            </w:r>
          </w:p>
        </w:tc>
      </w:tr>
      <w:tr w:rsidR="00391B28" w:rsidRPr="0007080E" w14:paraId="166CEF5E" w14:textId="77777777" w:rsidTr="00437961">
        <w:trPr>
          <w:trHeight w:val="675"/>
          <w:jc w:val="center"/>
        </w:trPr>
        <w:tc>
          <w:tcPr>
            <w:tcW w:w="2891" w:type="dxa"/>
            <w:vAlign w:val="center"/>
          </w:tcPr>
          <w:p w14:paraId="0D02A2D3" w14:textId="5C3AED97" w:rsidR="00391B28" w:rsidRPr="0007080E" w:rsidRDefault="009E7BC9" w:rsidP="00437961">
            <w:pPr>
              <w:pStyle w:val="Vpltabulky"/>
              <w:rPr>
                <w:rFonts w:asciiTheme="minorBidi" w:hAnsiTheme="minorBidi" w:cstheme="minorBidi"/>
                <w:color w:val="FF0000"/>
              </w:rPr>
            </w:pPr>
            <w:r w:rsidRPr="0007080E">
              <w:rPr>
                <w:rFonts w:asciiTheme="minorBidi" w:hAnsiTheme="minorBidi" w:cstheme="minorBidi"/>
                <w:color w:val="FF0000"/>
              </w:rPr>
              <w:t>pomoc</w:t>
            </w:r>
          </w:p>
        </w:tc>
        <w:tc>
          <w:tcPr>
            <w:tcW w:w="2891" w:type="dxa"/>
            <w:vAlign w:val="center"/>
          </w:tcPr>
          <w:p w14:paraId="392D3592" w14:textId="0535DD9A" w:rsidR="00391B28" w:rsidRPr="0007080E" w:rsidRDefault="00534267" w:rsidP="00437961">
            <w:pPr>
              <w:pStyle w:val="Vpltabulky"/>
              <w:rPr>
                <w:rFonts w:asciiTheme="minorBidi" w:hAnsiTheme="minorBidi" w:cstheme="minorBidi"/>
                <w:lang w:val="de-DE"/>
              </w:rPr>
            </w:pPr>
            <w:r w:rsidRPr="0007080E">
              <w:rPr>
                <w:rFonts w:asciiTheme="minorBidi" w:hAnsiTheme="minorBidi" w:cstheme="minorBidi"/>
                <w:lang w:val="de-DE"/>
              </w:rPr>
              <w:t>die</w:t>
            </w:r>
            <w:r w:rsidR="00635E7D" w:rsidRPr="0007080E">
              <w:rPr>
                <w:rFonts w:asciiTheme="minorBidi" w:hAnsiTheme="minorBidi" w:cstheme="minorBidi"/>
                <w:lang w:val="de-DE"/>
              </w:rPr>
              <w:t xml:space="preserve"> </w:t>
            </w:r>
            <w:r w:rsidR="009E7BC9" w:rsidRPr="0007080E">
              <w:rPr>
                <w:rFonts w:asciiTheme="minorBidi" w:hAnsiTheme="minorBidi" w:cstheme="minorBidi"/>
                <w:lang w:val="de-DE"/>
              </w:rPr>
              <w:t>Hilfe</w:t>
            </w:r>
          </w:p>
        </w:tc>
      </w:tr>
      <w:tr w:rsidR="001A2A39" w:rsidRPr="0007080E" w14:paraId="7E8D7044" w14:textId="77777777" w:rsidTr="00437961">
        <w:trPr>
          <w:trHeight w:val="675"/>
          <w:jc w:val="center"/>
        </w:trPr>
        <w:tc>
          <w:tcPr>
            <w:tcW w:w="2891" w:type="dxa"/>
            <w:vAlign w:val="center"/>
          </w:tcPr>
          <w:p w14:paraId="5E46B21C" w14:textId="10E6F18D" w:rsidR="001A2A39" w:rsidRPr="0007080E" w:rsidRDefault="009E7BC9" w:rsidP="00437961">
            <w:pPr>
              <w:pStyle w:val="Vpltabulky"/>
              <w:rPr>
                <w:rFonts w:asciiTheme="minorBidi" w:hAnsiTheme="minorBidi" w:cstheme="minorBidi"/>
                <w:color w:val="FF0000"/>
              </w:rPr>
            </w:pPr>
            <w:r w:rsidRPr="0007080E">
              <w:rPr>
                <w:rFonts w:asciiTheme="minorBidi" w:hAnsiTheme="minorBidi" w:cstheme="minorBidi"/>
                <w:color w:val="FF0000"/>
              </w:rPr>
              <w:t>náročné</w:t>
            </w:r>
          </w:p>
        </w:tc>
        <w:tc>
          <w:tcPr>
            <w:tcW w:w="2891" w:type="dxa"/>
            <w:vAlign w:val="center"/>
          </w:tcPr>
          <w:p w14:paraId="592BC0B9" w14:textId="1114E9D8" w:rsidR="001A2A39" w:rsidRPr="0007080E" w:rsidRDefault="00642F2F" w:rsidP="00437961">
            <w:pPr>
              <w:pStyle w:val="Vpltabulky"/>
              <w:rPr>
                <w:rFonts w:asciiTheme="minorBidi" w:hAnsiTheme="minorBidi" w:cstheme="minorBidi"/>
                <w:lang w:val="de-DE"/>
              </w:rPr>
            </w:pPr>
            <w:r w:rsidRPr="0007080E">
              <w:rPr>
                <w:rFonts w:asciiTheme="minorBidi" w:hAnsiTheme="minorBidi" w:cstheme="minorBidi"/>
                <w:lang w:val="de-DE"/>
              </w:rPr>
              <w:t>anspruchsvoll</w:t>
            </w:r>
          </w:p>
        </w:tc>
      </w:tr>
      <w:tr w:rsidR="001A2A39" w:rsidRPr="0007080E" w14:paraId="240A2167" w14:textId="77777777" w:rsidTr="00437961">
        <w:trPr>
          <w:trHeight w:val="675"/>
          <w:jc w:val="center"/>
        </w:trPr>
        <w:tc>
          <w:tcPr>
            <w:tcW w:w="2891" w:type="dxa"/>
            <w:vAlign w:val="center"/>
          </w:tcPr>
          <w:p w14:paraId="192094A1" w14:textId="079B90E3" w:rsidR="001A2A39" w:rsidRPr="0007080E" w:rsidRDefault="00FC3FE0" w:rsidP="00437961">
            <w:pPr>
              <w:pStyle w:val="Vpltabulky"/>
              <w:rPr>
                <w:rFonts w:asciiTheme="minorBidi" w:hAnsiTheme="minorBidi" w:cstheme="minorBidi"/>
                <w:color w:val="FF0000"/>
              </w:rPr>
            </w:pPr>
            <w:r w:rsidRPr="0007080E">
              <w:rPr>
                <w:rFonts w:asciiTheme="minorBidi" w:hAnsiTheme="minorBidi" w:cstheme="minorBidi"/>
                <w:color w:val="FF0000"/>
              </w:rPr>
              <w:t>povinnost</w:t>
            </w:r>
          </w:p>
        </w:tc>
        <w:tc>
          <w:tcPr>
            <w:tcW w:w="2891" w:type="dxa"/>
            <w:vAlign w:val="center"/>
          </w:tcPr>
          <w:p w14:paraId="11F2A0A9" w14:textId="25C81564" w:rsidR="001A2A39" w:rsidRPr="0007080E" w:rsidRDefault="004A13D8" w:rsidP="00437961">
            <w:pPr>
              <w:pStyle w:val="Vpltabulky"/>
              <w:rPr>
                <w:rFonts w:asciiTheme="minorBidi" w:hAnsiTheme="minorBidi" w:cstheme="minorBidi"/>
                <w:lang w:val="de-DE"/>
              </w:rPr>
            </w:pPr>
            <w:r w:rsidRPr="0007080E">
              <w:rPr>
                <w:rFonts w:asciiTheme="minorBidi" w:hAnsiTheme="minorBidi" w:cstheme="minorBidi"/>
                <w:lang w:val="de-DE"/>
              </w:rPr>
              <w:t>die</w:t>
            </w:r>
            <w:r w:rsidR="005A4C57" w:rsidRPr="0007080E">
              <w:rPr>
                <w:rFonts w:asciiTheme="minorBidi" w:hAnsiTheme="minorBidi" w:cstheme="minorBidi"/>
                <w:lang w:val="de-DE"/>
              </w:rPr>
              <w:t xml:space="preserve"> </w:t>
            </w:r>
            <w:r w:rsidRPr="0007080E">
              <w:rPr>
                <w:rFonts w:asciiTheme="minorBidi" w:hAnsiTheme="minorBidi" w:cstheme="minorBidi"/>
                <w:lang w:val="de-DE"/>
              </w:rPr>
              <w:t>Pflicht</w:t>
            </w:r>
          </w:p>
        </w:tc>
      </w:tr>
      <w:tr w:rsidR="00437961" w:rsidRPr="0007080E" w14:paraId="1EAD9D73" w14:textId="77777777" w:rsidTr="00437961">
        <w:trPr>
          <w:trHeight w:val="675"/>
          <w:jc w:val="center"/>
        </w:trPr>
        <w:tc>
          <w:tcPr>
            <w:tcW w:w="2891" w:type="dxa"/>
            <w:vAlign w:val="center"/>
          </w:tcPr>
          <w:p w14:paraId="3DC149E5" w14:textId="2C0A8CD3" w:rsidR="00437961" w:rsidRPr="0007080E" w:rsidRDefault="00F85073" w:rsidP="00437961">
            <w:pPr>
              <w:pStyle w:val="Vpltabulky"/>
              <w:rPr>
                <w:rFonts w:asciiTheme="minorBidi" w:hAnsiTheme="minorBidi" w:cstheme="minorBidi"/>
              </w:rPr>
            </w:pPr>
            <w:r w:rsidRPr="0007080E">
              <w:rPr>
                <w:rFonts w:asciiTheme="minorBidi" w:hAnsiTheme="minorBidi" w:cstheme="minorBidi"/>
              </w:rPr>
              <w:t>příznak</w:t>
            </w:r>
          </w:p>
        </w:tc>
        <w:tc>
          <w:tcPr>
            <w:tcW w:w="2891" w:type="dxa"/>
            <w:vAlign w:val="center"/>
          </w:tcPr>
          <w:p w14:paraId="3B3C985B" w14:textId="433257DE" w:rsidR="00437961" w:rsidRPr="0007080E" w:rsidRDefault="00857278" w:rsidP="00437961">
            <w:pPr>
              <w:pStyle w:val="Vpltabulky"/>
              <w:rPr>
                <w:rFonts w:asciiTheme="minorBidi" w:hAnsiTheme="minorBidi" w:cstheme="minorBidi"/>
                <w:color w:val="FF0000"/>
                <w:lang w:val="de-DE"/>
              </w:rPr>
            </w:pPr>
            <w:r w:rsidRPr="0007080E">
              <w:rPr>
                <w:rFonts w:asciiTheme="minorBidi" w:hAnsiTheme="minorBidi" w:cstheme="minorBidi"/>
                <w:color w:val="FF0000"/>
                <w:lang w:val="de-DE"/>
              </w:rPr>
              <w:t xml:space="preserve">das Symptom / Anzeichen </w:t>
            </w:r>
          </w:p>
        </w:tc>
      </w:tr>
      <w:tr w:rsidR="00437961" w:rsidRPr="0007080E" w14:paraId="2A51885F" w14:textId="77777777" w:rsidTr="00437961">
        <w:trPr>
          <w:trHeight w:val="675"/>
          <w:jc w:val="center"/>
        </w:trPr>
        <w:tc>
          <w:tcPr>
            <w:tcW w:w="2891" w:type="dxa"/>
            <w:vAlign w:val="center"/>
          </w:tcPr>
          <w:p w14:paraId="7E29649F" w14:textId="024A1997" w:rsidR="00437961" w:rsidRPr="0007080E" w:rsidRDefault="00CB61C9" w:rsidP="00437961">
            <w:pPr>
              <w:pStyle w:val="Vpltabulky"/>
              <w:rPr>
                <w:rFonts w:asciiTheme="minorBidi" w:hAnsiTheme="minorBidi" w:cstheme="minorBidi"/>
                <w:color w:val="FF0000"/>
              </w:rPr>
            </w:pPr>
            <w:r w:rsidRPr="0007080E">
              <w:rPr>
                <w:rFonts w:asciiTheme="minorBidi" w:hAnsiTheme="minorBidi" w:cstheme="minorBidi"/>
                <w:color w:val="FF0000"/>
              </w:rPr>
              <w:t>starost</w:t>
            </w:r>
          </w:p>
        </w:tc>
        <w:tc>
          <w:tcPr>
            <w:tcW w:w="2891" w:type="dxa"/>
            <w:vAlign w:val="center"/>
          </w:tcPr>
          <w:p w14:paraId="150635FB" w14:textId="67787610" w:rsidR="00437961" w:rsidRPr="0007080E" w:rsidRDefault="00CB61C9" w:rsidP="00437961">
            <w:pPr>
              <w:pStyle w:val="Vpltabulky"/>
              <w:rPr>
                <w:rFonts w:asciiTheme="minorBidi" w:hAnsiTheme="minorBidi" w:cstheme="minorBidi"/>
                <w:color w:val="FF0000"/>
                <w:lang w:val="de-DE"/>
              </w:rPr>
            </w:pPr>
            <w:r w:rsidRPr="0007080E">
              <w:rPr>
                <w:rFonts w:asciiTheme="minorBidi" w:hAnsiTheme="minorBidi" w:cstheme="minorBidi"/>
                <w:color w:val="000000" w:themeColor="text1"/>
                <w:lang w:val="de-DE"/>
              </w:rPr>
              <w:t>die</w:t>
            </w:r>
            <w:r w:rsidR="00E94517" w:rsidRPr="0007080E">
              <w:rPr>
                <w:rFonts w:asciiTheme="minorBidi" w:hAnsiTheme="minorBidi" w:cstheme="minorBidi"/>
                <w:color w:val="000000" w:themeColor="text1"/>
                <w:lang w:val="de-DE"/>
              </w:rPr>
              <w:t xml:space="preserve"> </w:t>
            </w:r>
            <w:r w:rsidRPr="0007080E">
              <w:rPr>
                <w:rFonts w:asciiTheme="minorBidi" w:hAnsiTheme="minorBidi" w:cstheme="minorBidi"/>
                <w:color w:val="000000" w:themeColor="text1"/>
                <w:lang w:val="de-DE"/>
              </w:rPr>
              <w:t>Sorge</w:t>
            </w:r>
          </w:p>
        </w:tc>
      </w:tr>
      <w:tr w:rsidR="00437961" w:rsidRPr="0007080E" w14:paraId="4A2D8210" w14:textId="77777777" w:rsidTr="00437961">
        <w:trPr>
          <w:trHeight w:val="675"/>
          <w:jc w:val="center"/>
        </w:trPr>
        <w:tc>
          <w:tcPr>
            <w:tcW w:w="2891" w:type="dxa"/>
            <w:vAlign w:val="center"/>
          </w:tcPr>
          <w:p w14:paraId="44E542C2" w14:textId="2571AFDF" w:rsidR="00437961" w:rsidRPr="0007080E" w:rsidRDefault="007A2347" w:rsidP="00437961">
            <w:pPr>
              <w:pStyle w:val="Vpltabulky"/>
              <w:rPr>
                <w:rFonts w:asciiTheme="minorBidi" w:hAnsiTheme="minorBidi" w:cstheme="minorBidi"/>
              </w:rPr>
            </w:pPr>
            <w:r w:rsidRPr="0007080E">
              <w:rPr>
                <w:rFonts w:asciiTheme="minorBidi" w:hAnsiTheme="minorBidi" w:cstheme="minorBidi"/>
              </w:rPr>
              <w:t>nechutenství</w:t>
            </w:r>
          </w:p>
        </w:tc>
        <w:tc>
          <w:tcPr>
            <w:tcW w:w="2891" w:type="dxa"/>
            <w:vAlign w:val="center"/>
          </w:tcPr>
          <w:p w14:paraId="2A3EE6EB" w14:textId="4C8491A9" w:rsidR="00437961" w:rsidRPr="0007080E" w:rsidRDefault="00A272D7" w:rsidP="00784E78">
            <w:pPr>
              <w:pStyle w:val="Vpltabulky"/>
              <w:rPr>
                <w:rFonts w:asciiTheme="minorBidi" w:hAnsiTheme="minorBidi" w:cstheme="minorBidi"/>
                <w:color w:val="FF0000"/>
                <w:lang w:val="de-DE"/>
              </w:rPr>
            </w:pPr>
            <w:r w:rsidRPr="0007080E">
              <w:rPr>
                <w:rStyle w:val="apple-converted-space"/>
                <w:rFonts w:asciiTheme="minorBidi" w:eastAsia="Times New Roman" w:hAnsiTheme="minorBidi" w:cstheme="minorBidi"/>
                <w:b w:val="0"/>
                <w:bCs w:val="0"/>
                <w:color w:val="000000"/>
                <w:shd w:val="clear" w:color="auto" w:fill="FFFFFF"/>
              </w:rPr>
              <w:t> </w:t>
            </w:r>
            <w:r w:rsidRPr="0007080E">
              <w:rPr>
                <w:rFonts w:asciiTheme="minorBidi" w:eastAsia="Times New Roman" w:hAnsiTheme="minorBidi" w:cstheme="minorBidi"/>
              </w:rPr>
              <w:t>die</w:t>
            </w:r>
            <w:r w:rsidRPr="0007080E">
              <w:rPr>
                <w:rStyle w:val="apple-converted-space"/>
                <w:rFonts w:asciiTheme="minorBidi" w:eastAsia="Times New Roman" w:hAnsiTheme="minorBidi" w:cstheme="minorBidi"/>
                <w:b w:val="0"/>
                <w:bCs w:val="0"/>
                <w:color w:val="000000"/>
                <w:shd w:val="clear" w:color="auto" w:fill="FFFFFF"/>
              </w:rPr>
              <w:t> </w:t>
            </w:r>
            <w:r w:rsidRPr="0007080E">
              <w:rPr>
                <w:rFonts w:asciiTheme="minorBidi" w:eastAsia="Times New Roman" w:hAnsiTheme="minorBidi" w:cstheme="minorBidi"/>
              </w:rPr>
              <w:t>Appetitlosigkei</w:t>
            </w:r>
            <w:r w:rsidR="007A2347" w:rsidRPr="0007080E">
              <w:rPr>
                <w:rFonts w:asciiTheme="minorBidi" w:eastAsia="Times New Roman" w:hAnsiTheme="minorBidi" w:cstheme="minorBidi"/>
              </w:rPr>
              <w:t>t</w:t>
            </w:r>
          </w:p>
        </w:tc>
      </w:tr>
    </w:tbl>
    <w:p w14:paraId="5E921DCB" w14:textId="77777777" w:rsidR="002B6096" w:rsidRPr="0007080E" w:rsidRDefault="002B6096" w:rsidP="002B6096">
      <w:pPr>
        <w:pStyle w:val="kol-zadn"/>
        <w:numPr>
          <w:ilvl w:val="0"/>
          <w:numId w:val="0"/>
        </w:numPr>
        <w:ind w:left="1068" w:hanging="360"/>
        <w:rPr>
          <w:rFonts w:asciiTheme="minorBidi" w:hAnsiTheme="minorBidi" w:cstheme="minorBidi"/>
          <w:sz w:val="22"/>
          <w:lang w:val="de-DE"/>
        </w:rPr>
      </w:pPr>
    </w:p>
    <w:p w14:paraId="2C5FFDF4" w14:textId="77777777" w:rsidR="00BB3939" w:rsidRDefault="00BB3939" w:rsidP="002B6096">
      <w:pPr>
        <w:pStyle w:val="kol-zadn"/>
        <w:numPr>
          <w:ilvl w:val="0"/>
          <w:numId w:val="0"/>
        </w:numPr>
        <w:ind w:left="1068" w:hanging="360"/>
        <w:rPr>
          <w:lang w:val="de-DE"/>
        </w:rPr>
      </w:pPr>
    </w:p>
    <w:p w14:paraId="26A633E9" w14:textId="77777777" w:rsidR="00BB3939" w:rsidRDefault="00BB3939" w:rsidP="00676C09">
      <w:pPr>
        <w:pStyle w:val="kol-zadn"/>
        <w:numPr>
          <w:ilvl w:val="0"/>
          <w:numId w:val="11"/>
        </w:numPr>
        <w:ind w:left="1068"/>
        <w:rPr>
          <w:lang w:val="de-DE"/>
        </w:rPr>
        <w:sectPr w:rsidR="00BB3939" w:rsidSect="00AB6985">
          <w:type w:val="continuous"/>
          <w:pgSz w:w="11906" w:h="16838"/>
          <w:pgMar w:top="720" w:right="849" w:bottom="720" w:left="720" w:header="708" w:footer="708" w:gutter="0"/>
          <w:cols w:space="708"/>
          <w:docGrid w:linePitch="360"/>
        </w:sectPr>
      </w:pPr>
    </w:p>
    <w:p w14:paraId="4482F0C7" w14:textId="283AA7D0" w:rsidR="00F42043" w:rsidRPr="00676C09" w:rsidRDefault="00147548" w:rsidP="00117B8B">
      <w:pPr>
        <w:pStyle w:val="Odrkakostka"/>
        <w:numPr>
          <w:ilvl w:val="0"/>
          <w:numId w:val="44"/>
        </w:numPr>
        <w:jc w:val="both"/>
        <w:rPr>
          <w:b/>
          <w:bCs/>
          <w:sz w:val="24"/>
          <w:szCs w:val="24"/>
          <w:lang w:val="de-DE"/>
        </w:rPr>
      </w:pPr>
      <w:r w:rsidRPr="00676C09">
        <w:rPr>
          <w:b/>
          <w:bCs/>
          <w:sz w:val="24"/>
          <w:szCs w:val="24"/>
          <w:lang w:val="de-DE"/>
        </w:rPr>
        <w:lastRenderedPageBreak/>
        <w:t>Schreibe eine Liste von Situationen auf, die dich stressen. Schreibe dann neben jede Situation einen Satz, der dir hilft, mit dem Stress besser umzugehen.</w:t>
      </w:r>
    </w:p>
    <w:p w14:paraId="218BBAA8" w14:textId="6D0EC3AC" w:rsidR="00C87CFE" w:rsidRDefault="0064246E" w:rsidP="00117B8B">
      <w:pPr>
        <w:pStyle w:val="kol-zadn"/>
        <w:numPr>
          <w:ilvl w:val="0"/>
          <w:numId w:val="0"/>
        </w:numPr>
        <w:ind w:left="720"/>
        <w:jc w:val="both"/>
        <w:rPr>
          <w:b w:val="0"/>
          <w:bCs/>
        </w:rPr>
      </w:pPr>
      <w:r w:rsidRPr="0064246E">
        <w:rPr>
          <w:b w:val="0"/>
          <w:bCs/>
        </w:rPr>
        <w:t xml:space="preserve">Napiš si seznam situací, které tě stresují. Pak ke každé situaci napiš větu, která </w:t>
      </w:r>
      <w:r w:rsidR="00F6623B">
        <w:rPr>
          <w:b w:val="0"/>
          <w:bCs/>
        </w:rPr>
        <w:t>ti</w:t>
      </w:r>
      <w:r w:rsidRPr="0064246E">
        <w:rPr>
          <w:b w:val="0"/>
          <w:bCs/>
        </w:rPr>
        <w:t xml:space="preserve"> pomůže stres lépe zvládnout.</w:t>
      </w:r>
    </w:p>
    <w:p w14:paraId="3BC22B09" w14:textId="77777777" w:rsidR="00F6623B" w:rsidRDefault="00F6623B" w:rsidP="00117B8B">
      <w:pPr>
        <w:pStyle w:val="kol-zadn"/>
        <w:numPr>
          <w:ilvl w:val="0"/>
          <w:numId w:val="0"/>
        </w:numPr>
        <w:ind w:left="720"/>
        <w:jc w:val="both"/>
        <w:rPr>
          <w:b w:val="0"/>
          <w:bCs/>
        </w:rPr>
      </w:pPr>
    </w:p>
    <w:p w14:paraId="518CBA1C" w14:textId="77777777" w:rsidR="0068763F" w:rsidRPr="001B5457" w:rsidRDefault="004602B8" w:rsidP="00117B8B">
      <w:pPr>
        <w:pStyle w:val="kol-zadn"/>
        <w:numPr>
          <w:ilvl w:val="0"/>
          <w:numId w:val="37"/>
        </w:numPr>
        <w:spacing w:line="360" w:lineRule="auto"/>
        <w:ind w:left="709"/>
        <w:jc w:val="both"/>
        <w:rPr>
          <w:b w:val="0"/>
          <w:bCs/>
          <w:color w:val="FF0000"/>
        </w:rPr>
      </w:pPr>
      <w:r w:rsidRPr="004602B8">
        <w:rPr>
          <w:color w:val="FF0000"/>
        </w:rPr>
        <w:t>Schule</w:t>
      </w:r>
      <w:r w:rsidRPr="004602B8">
        <w:rPr>
          <w:b w:val="0"/>
          <w:bCs/>
          <w:color w:val="FF0000"/>
        </w:rPr>
        <w:t xml:space="preserve"> (Stress wegen vieler Aufgaben und Verpflichtungen).</w:t>
      </w:r>
      <w:r w:rsidR="0068763F" w:rsidRPr="001B5457">
        <w:rPr>
          <w:b w:val="0"/>
          <w:bCs/>
          <w:color w:val="FF0000"/>
        </w:rPr>
        <w:t xml:space="preserve"> </w:t>
      </w:r>
    </w:p>
    <w:p w14:paraId="089537D4" w14:textId="1ECCAB6D" w:rsidR="004602B8" w:rsidRPr="004602B8" w:rsidRDefault="004602B8" w:rsidP="00117B8B">
      <w:pPr>
        <w:pStyle w:val="kol-zadn"/>
        <w:numPr>
          <w:ilvl w:val="0"/>
          <w:numId w:val="0"/>
        </w:numPr>
        <w:spacing w:line="360" w:lineRule="auto"/>
        <w:ind w:left="709"/>
        <w:jc w:val="both"/>
        <w:rPr>
          <w:b w:val="0"/>
          <w:bCs/>
          <w:color w:val="FF0000"/>
        </w:rPr>
      </w:pPr>
      <w:r w:rsidRPr="004602B8">
        <w:rPr>
          <w:b w:val="0"/>
          <w:bCs/>
          <w:color w:val="FF0000"/>
        </w:rPr>
        <w:t>Auch wenn ich viel Arbeit in der Schule habe, kann ich einen Plan machen und die Aufgaben in kleinere Teile aufteilen. Ich kann mich auch an Lehrer oder Mitschüler um Hilfe wenden, wenn ich Unterstützung oder Ratschläge benötige.</w:t>
      </w:r>
    </w:p>
    <w:p w14:paraId="155EF9E3" w14:textId="6D4FCF98" w:rsidR="0068763F" w:rsidRPr="001B5457" w:rsidRDefault="004602B8" w:rsidP="00117B8B">
      <w:pPr>
        <w:pStyle w:val="kol-zadn"/>
        <w:numPr>
          <w:ilvl w:val="0"/>
          <w:numId w:val="37"/>
        </w:numPr>
        <w:spacing w:line="360" w:lineRule="auto"/>
        <w:ind w:left="709"/>
        <w:jc w:val="both"/>
        <w:rPr>
          <w:b w:val="0"/>
          <w:bCs/>
          <w:color w:val="FF0000"/>
        </w:rPr>
      </w:pPr>
      <w:r w:rsidRPr="004602B8">
        <w:rPr>
          <w:color w:val="FF0000"/>
        </w:rPr>
        <w:t>Finanzen</w:t>
      </w:r>
      <w:r w:rsidRPr="004602B8">
        <w:rPr>
          <w:b w:val="0"/>
          <w:bCs/>
          <w:color w:val="FF0000"/>
        </w:rPr>
        <w:t xml:space="preserve"> (Stress wegen Geldmangels jeden Monat). </w:t>
      </w:r>
    </w:p>
    <w:p w14:paraId="5F8B87CC" w14:textId="6D44E6F3" w:rsidR="004602B8" w:rsidRPr="004602B8" w:rsidRDefault="004602B8" w:rsidP="00117B8B">
      <w:pPr>
        <w:pStyle w:val="kol-zadn"/>
        <w:numPr>
          <w:ilvl w:val="0"/>
          <w:numId w:val="0"/>
        </w:numPr>
        <w:spacing w:line="360" w:lineRule="auto"/>
        <w:ind w:left="709"/>
        <w:jc w:val="both"/>
        <w:rPr>
          <w:b w:val="0"/>
          <w:bCs/>
          <w:color w:val="FF0000"/>
        </w:rPr>
      </w:pPr>
      <w:r w:rsidRPr="004602B8">
        <w:rPr>
          <w:b w:val="0"/>
          <w:bCs/>
          <w:color w:val="FF0000"/>
        </w:rPr>
        <w:t xml:space="preserve">Auch wenn ich jeden Monat nicht genug Geld verdiene, kann ich meine Ausgaben überprüfen und Möglichkeiten finden, Geld zu sparen. </w:t>
      </w:r>
      <w:r w:rsidR="00226373" w:rsidRPr="001B5457">
        <w:rPr>
          <w:b w:val="0"/>
          <w:bCs/>
          <w:color w:val="FF0000"/>
        </w:rPr>
        <w:t>Ich kann auch in mehreren Teilzeitjobs arbeiten und kein Geld für Mist ausgeben.</w:t>
      </w:r>
    </w:p>
    <w:p w14:paraId="6EB0FFE9" w14:textId="77777777" w:rsidR="001B5457" w:rsidRPr="001B5457" w:rsidRDefault="004602B8" w:rsidP="00117B8B">
      <w:pPr>
        <w:pStyle w:val="kol-zadn"/>
        <w:numPr>
          <w:ilvl w:val="0"/>
          <w:numId w:val="37"/>
        </w:numPr>
        <w:spacing w:line="360" w:lineRule="auto"/>
        <w:ind w:left="709"/>
        <w:jc w:val="both"/>
        <w:rPr>
          <w:b w:val="0"/>
          <w:bCs/>
          <w:color w:val="FF0000"/>
        </w:rPr>
      </w:pPr>
      <w:r w:rsidRPr="004602B8">
        <w:rPr>
          <w:color w:val="FF0000"/>
        </w:rPr>
        <w:t>Schwester</w:t>
      </w:r>
      <w:r w:rsidRPr="004602B8">
        <w:rPr>
          <w:b w:val="0"/>
          <w:bCs/>
          <w:color w:val="FF0000"/>
        </w:rPr>
        <w:t xml:space="preserve"> (häufige Streitereien mit der Schwester). </w:t>
      </w:r>
    </w:p>
    <w:p w14:paraId="06E57767" w14:textId="17567918" w:rsidR="004602B8" w:rsidRPr="004602B8" w:rsidRDefault="004602B8" w:rsidP="00117B8B">
      <w:pPr>
        <w:pStyle w:val="kol-zadn"/>
        <w:numPr>
          <w:ilvl w:val="0"/>
          <w:numId w:val="0"/>
        </w:numPr>
        <w:spacing w:line="360" w:lineRule="auto"/>
        <w:ind w:left="709"/>
        <w:jc w:val="both"/>
        <w:rPr>
          <w:b w:val="0"/>
          <w:bCs/>
          <w:color w:val="FF0000"/>
        </w:rPr>
      </w:pPr>
      <w:r w:rsidRPr="004602B8">
        <w:rPr>
          <w:b w:val="0"/>
          <w:bCs/>
          <w:color w:val="FF0000"/>
        </w:rPr>
        <w:t>Auch wenn wir uns manchmal mit meiner Schwester streiten, können wir versuchen, gemeinsame Interessen zu finden und Möglichkeiten zur besseren Kommunikation zu suchen. Wir können unsere Erwartungen klären und Kompromisse finden, um besser miteinander auszukommen.</w:t>
      </w:r>
    </w:p>
    <w:p w14:paraId="62DF0649" w14:textId="77777777" w:rsidR="00F6623B" w:rsidRDefault="00F6623B" w:rsidP="0007080E">
      <w:pPr>
        <w:pStyle w:val="kol-zadn"/>
        <w:numPr>
          <w:ilvl w:val="0"/>
          <w:numId w:val="0"/>
        </w:numPr>
        <w:ind w:left="709"/>
        <w:jc w:val="both"/>
        <w:rPr>
          <w:b w:val="0"/>
          <w:bCs/>
        </w:rPr>
      </w:pPr>
    </w:p>
    <w:p w14:paraId="0D64D7DF" w14:textId="77777777" w:rsidR="00F42043" w:rsidRDefault="00F42043" w:rsidP="00F42043">
      <w:pPr>
        <w:pStyle w:val="kol-zadn"/>
        <w:numPr>
          <w:ilvl w:val="0"/>
          <w:numId w:val="0"/>
        </w:numPr>
        <w:ind w:left="720"/>
        <w:jc w:val="both"/>
        <w:rPr>
          <w:b w:val="0"/>
          <w:bCs/>
        </w:rPr>
      </w:pPr>
    </w:p>
    <w:p w14:paraId="788E090A" w14:textId="77777777" w:rsidR="00AE7BAF" w:rsidRPr="005A3E7D" w:rsidRDefault="00AE7BAF" w:rsidP="00EA3EF5">
      <w:pPr>
        <w:pStyle w:val="dekodpov"/>
        <w:ind w:left="0"/>
        <w:rPr>
          <w:sz w:val="24"/>
          <w:szCs w:val="24"/>
        </w:rPr>
      </w:pPr>
    </w:p>
    <w:p w14:paraId="0D30FA29" w14:textId="037D6AD6" w:rsidR="00650B39" w:rsidRDefault="00650B39" w:rsidP="00EA3EF5">
      <w:pPr>
        <w:pStyle w:val="dekodpov"/>
        <w:ind w:left="0"/>
        <w:sectPr w:rsidR="00650B39" w:rsidSect="00AB6985">
          <w:type w:val="continuous"/>
          <w:pgSz w:w="11906" w:h="16838"/>
          <w:pgMar w:top="720" w:right="849" w:bottom="720" w:left="720" w:header="708" w:footer="708" w:gutter="0"/>
          <w:cols w:space="708"/>
          <w:docGrid w:linePitch="360"/>
        </w:sectPr>
      </w:pPr>
    </w:p>
    <w:p w14:paraId="2EBD34ED" w14:textId="37190EA8" w:rsidR="00145F50" w:rsidRPr="00676C09" w:rsidRDefault="00145F50" w:rsidP="00117B8B">
      <w:pPr>
        <w:pStyle w:val="Odrkakostka"/>
        <w:numPr>
          <w:ilvl w:val="0"/>
          <w:numId w:val="44"/>
        </w:numPr>
        <w:jc w:val="both"/>
        <w:rPr>
          <w:b/>
          <w:bCs/>
          <w:sz w:val="24"/>
          <w:szCs w:val="24"/>
        </w:rPr>
      </w:pPr>
      <w:r w:rsidRPr="00676C09">
        <w:rPr>
          <w:b/>
          <w:bCs/>
          <w:sz w:val="24"/>
          <w:szCs w:val="24"/>
        </w:rPr>
        <w:lastRenderedPageBreak/>
        <w:t>Lies den Text</w:t>
      </w:r>
      <w:r w:rsidR="00AB3755" w:rsidRPr="00676C09">
        <w:rPr>
          <w:b/>
          <w:bCs/>
          <w:sz w:val="24"/>
          <w:szCs w:val="24"/>
        </w:rPr>
        <w:t xml:space="preserve">! Aber Vorsicht: Auf den Text folgen </w:t>
      </w:r>
      <w:proofErr w:type="spellStart"/>
      <w:r w:rsidR="00AB3755" w:rsidRPr="00676C09">
        <w:rPr>
          <w:b/>
          <w:bCs/>
          <w:sz w:val="24"/>
          <w:szCs w:val="24"/>
        </w:rPr>
        <w:t>noch</w:t>
      </w:r>
      <w:proofErr w:type="spellEnd"/>
      <w:r w:rsidR="00AB3755" w:rsidRPr="00676C09">
        <w:rPr>
          <w:b/>
          <w:bCs/>
          <w:sz w:val="24"/>
          <w:szCs w:val="24"/>
        </w:rPr>
        <w:t xml:space="preserve"> </w:t>
      </w:r>
      <w:proofErr w:type="spellStart"/>
      <w:r w:rsidR="00AB3755" w:rsidRPr="00676C09">
        <w:rPr>
          <w:b/>
          <w:bCs/>
          <w:sz w:val="24"/>
          <w:szCs w:val="24"/>
        </w:rPr>
        <w:t>zwei</w:t>
      </w:r>
      <w:proofErr w:type="spellEnd"/>
      <w:r w:rsidR="00AB3755" w:rsidRPr="00676C09">
        <w:rPr>
          <w:b/>
          <w:bCs/>
          <w:sz w:val="24"/>
          <w:szCs w:val="24"/>
        </w:rPr>
        <w:t xml:space="preserve"> </w:t>
      </w:r>
      <w:proofErr w:type="spellStart"/>
      <w:r w:rsidR="00AB3755" w:rsidRPr="00676C09">
        <w:rPr>
          <w:b/>
          <w:bCs/>
          <w:sz w:val="24"/>
          <w:szCs w:val="24"/>
        </w:rPr>
        <w:t>weitere</w:t>
      </w:r>
      <w:proofErr w:type="spellEnd"/>
      <w:r w:rsidR="00AB3755" w:rsidRPr="00676C09">
        <w:rPr>
          <w:b/>
          <w:bCs/>
          <w:sz w:val="24"/>
          <w:szCs w:val="24"/>
        </w:rPr>
        <w:t xml:space="preserve"> </w:t>
      </w:r>
      <w:proofErr w:type="spellStart"/>
      <w:r w:rsidR="00AB3755" w:rsidRPr="00676C09">
        <w:rPr>
          <w:b/>
          <w:bCs/>
          <w:sz w:val="24"/>
          <w:szCs w:val="24"/>
        </w:rPr>
        <w:t>Übungen</w:t>
      </w:r>
      <w:proofErr w:type="spellEnd"/>
      <w:r w:rsidR="00523CE2">
        <w:rPr>
          <w:b/>
          <w:bCs/>
          <w:sz w:val="24"/>
          <w:szCs w:val="24"/>
        </w:rPr>
        <w:t>.</w:t>
      </w:r>
    </w:p>
    <w:p w14:paraId="2B587E28" w14:textId="51A22026" w:rsidR="00145F50" w:rsidRPr="00676C09" w:rsidRDefault="00145F50" w:rsidP="00117B8B">
      <w:pPr>
        <w:pStyle w:val="kol-zadn"/>
        <w:numPr>
          <w:ilvl w:val="0"/>
          <w:numId w:val="0"/>
        </w:numPr>
        <w:ind w:left="720"/>
        <w:jc w:val="both"/>
        <w:rPr>
          <w:b w:val="0"/>
          <w:bCs/>
          <w:szCs w:val="24"/>
        </w:rPr>
      </w:pPr>
      <w:r w:rsidRPr="00676C09">
        <w:rPr>
          <w:b w:val="0"/>
          <w:bCs/>
          <w:szCs w:val="24"/>
        </w:rPr>
        <w:t>Přečti si text!</w:t>
      </w:r>
      <w:r w:rsidR="00DC4F44" w:rsidRPr="00676C09">
        <w:rPr>
          <w:b w:val="0"/>
          <w:bCs/>
          <w:szCs w:val="24"/>
        </w:rPr>
        <w:t xml:space="preserve"> Dávej pozo</w:t>
      </w:r>
      <w:r w:rsidR="0007080E" w:rsidRPr="00676C09">
        <w:rPr>
          <w:b w:val="0"/>
          <w:bCs/>
          <w:szCs w:val="24"/>
        </w:rPr>
        <w:t>r:</w:t>
      </w:r>
      <w:r w:rsidR="00DC4F44" w:rsidRPr="00676C09">
        <w:rPr>
          <w:b w:val="0"/>
          <w:bCs/>
          <w:szCs w:val="24"/>
        </w:rPr>
        <w:t xml:space="preserve"> na text budou poté navazovat další dvě cvičení</w:t>
      </w:r>
      <w:r w:rsidR="00523CE2">
        <w:rPr>
          <w:b w:val="0"/>
          <w:bCs/>
          <w:szCs w:val="24"/>
        </w:rPr>
        <w:t>.</w:t>
      </w:r>
    </w:p>
    <w:p w14:paraId="2ED98439" w14:textId="77777777" w:rsidR="00145F50" w:rsidRDefault="00145F50" w:rsidP="00117B8B">
      <w:pPr>
        <w:pStyle w:val="kol-zadn"/>
        <w:numPr>
          <w:ilvl w:val="0"/>
          <w:numId w:val="0"/>
        </w:numPr>
        <w:ind w:left="720"/>
        <w:jc w:val="both"/>
      </w:pPr>
    </w:p>
    <w:p w14:paraId="7F3A61DA" w14:textId="462BD48F" w:rsidR="00BE1C98" w:rsidRPr="00145F50" w:rsidRDefault="00CD3C11" w:rsidP="00117B8B">
      <w:pPr>
        <w:pStyle w:val="kol-zadn"/>
        <w:numPr>
          <w:ilvl w:val="0"/>
          <w:numId w:val="0"/>
        </w:numPr>
        <w:ind w:left="720"/>
        <w:jc w:val="both"/>
        <w:rPr>
          <w:i/>
          <w:iCs/>
        </w:rPr>
      </w:pPr>
      <w:r w:rsidRPr="00145F50">
        <w:rPr>
          <w:i/>
          <w:iCs/>
        </w:rPr>
        <w:t>Was gegen Stress</w:t>
      </w:r>
      <w:r w:rsidR="0007080E">
        <w:rPr>
          <w:i/>
          <w:iCs/>
        </w:rPr>
        <w:t xml:space="preserve"> tun</w:t>
      </w:r>
      <w:r w:rsidRPr="00145F50">
        <w:rPr>
          <w:i/>
          <w:iCs/>
        </w:rPr>
        <w:t>?</w:t>
      </w:r>
    </w:p>
    <w:p w14:paraId="481ABA41" w14:textId="16FAE13E" w:rsidR="00F37748" w:rsidRPr="0007080E" w:rsidRDefault="00F37748" w:rsidP="00117B8B">
      <w:pPr>
        <w:pStyle w:val="kol-zadn"/>
        <w:numPr>
          <w:ilvl w:val="0"/>
          <w:numId w:val="0"/>
        </w:numPr>
        <w:ind w:left="720"/>
        <w:jc w:val="both"/>
        <w:rPr>
          <w:rStyle w:val="Siln"/>
        </w:rPr>
      </w:pPr>
      <w:r w:rsidRPr="00F37748">
        <w:br/>
      </w:r>
      <w:r w:rsidRPr="0007080E">
        <w:rPr>
          <w:rStyle w:val="Siln"/>
        </w:rPr>
        <w:t xml:space="preserve">In der heutigen Gesellschaft sind immer mehr junge Menschen mit Angst und Stress konfrontiert. Die </w:t>
      </w:r>
      <w:r w:rsidRPr="0007080E">
        <w:rPr>
          <w:rStyle w:val="Siln"/>
          <w:b/>
          <w:bCs w:val="0"/>
        </w:rPr>
        <w:t>Belastung</w:t>
      </w:r>
      <w:r w:rsidRPr="0007080E">
        <w:rPr>
          <w:rStyle w:val="Siln"/>
        </w:rPr>
        <w:t xml:space="preserve"> in der Schule, der Einfluss von sozialen Medien und die Unsicherheit über die Zukunft sind nur einige der Faktoren, die zu diesem Zustand beitragen können. Wenn jedoch </w:t>
      </w:r>
      <w:r w:rsidRPr="0007080E">
        <w:rPr>
          <w:rStyle w:val="Siln"/>
          <w:b/>
          <w:bCs w:val="0"/>
        </w:rPr>
        <w:t>angemessene</w:t>
      </w:r>
      <w:r w:rsidRPr="0007080E">
        <w:rPr>
          <w:rStyle w:val="Siln"/>
        </w:rPr>
        <w:t xml:space="preserve"> Unterstützung und Bewältigungsstrategien fehlen, kann dies ernsthafte </w:t>
      </w:r>
      <w:r w:rsidRPr="0007080E">
        <w:rPr>
          <w:rStyle w:val="Siln"/>
          <w:b/>
          <w:bCs w:val="0"/>
        </w:rPr>
        <w:t>Konsequenzen</w:t>
      </w:r>
      <w:r w:rsidRPr="0007080E">
        <w:rPr>
          <w:rStyle w:val="Siln"/>
        </w:rPr>
        <w:t xml:space="preserve"> haben, wie Depressionen und andere psychische Erkrankungen. Es ist wichtig, dass junge Menschen lernen, wie sie mit Stress umgehen können, und dass sie </w:t>
      </w:r>
      <w:r w:rsidRPr="0007080E">
        <w:rPr>
          <w:rStyle w:val="Siln"/>
          <w:b/>
          <w:bCs w:val="0"/>
        </w:rPr>
        <w:t>Zugang</w:t>
      </w:r>
      <w:r w:rsidRPr="0007080E">
        <w:rPr>
          <w:rStyle w:val="Siln"/>
        </w:rPr>
        <w:t xml:space="preserve"> zu professioneller Hilfe haben, wenn sie diese benötigen.</w:t>
      </w:r>
    </w:p>
    <w:p w14:paraId="246ACC5C" w14:textId="77777777" w:rsidR="00A64C0B" w:rsidRPr="009D6C57" w:rsidRDefault="00A64C0B" w:rsidP="00117B8B">
      <w:pPr>
        <w:pStyle w:val="kol-zadn"/>
        <w:numPr>
          <w:ilvl w:val="0"/>
          <w:numId w:val="0"/>
        </w:numPr>
        <w:ind w:left="720"/>
        <w:jc w:val="both"/>
        <w:rPr>
          <w:b w:val="0"/>
          <w:bCs/>
        </w:rPr>
      </w:pPr>
    </w:p>
    <w:p w14:paraId="668BDD45" w14:textId="53A9D020" w:rsidR="00F37748" w:rsidRPr="00676C09" w:rsidRDefault="00A64C0B" w:rsidP="00117B8B">
      <w:pPr>
        <w:pStyle w:val="Odrkakostka"/>
        <w:numPr>
          <w:ilvl w:val="0"/>
          <w:numId w:val="44"/>
        </w:numPr>
        <w:jc w:val="both"/>
        <w:rPr>
          <w:b/>
          <w:bCs/>
          <w:sz w:val="24"/>
          <w:szCs w:val="24"/>
        </w:rPr>
      </w:pPr>
      <w:r w:rsidRPr="00676C09">
        <w:rPr>
          <w:b/>
          <w:bCs/>
          <w:sz w:val="24"/>
          <w:szCs w:val="24"/>
        </w:rPr>
        <w:t>Kannst du die fettgedruckten Wörter im Text erklären?</w:t>
      </w:r>
    </w:p>
    <w:p w14:paraId="6F4BFB1F" w14:textId="5AD9B156" w:rsidR="000744DD" w:rsidRDefault="000744DD" w:rsidP="00117B8B">
      <w:pPr>
        <w:pStyle w:val="kol-zadn"/>
        <w:numPr>
          <w:ilvl w:val="0"/>
          <w:numId w:val="0"/>
        </w:numPr>
        <w:ind w:left="720"/>
        <w:jc w:val="both"/>
        <w:rPr>
          <w:b w:val="0"/>
          <w:bCs/>
        </w:rPr>
      </w:pPr>
      <w:r w:rsidRPr="000744DD">
        <w:rPr>
          <w:b w:val="0"/>
          <w:bCs/>
        </w:rPr>
        <w:t>Dokázal</w:t>
      </w:r>
      <w:r w:rsidR="00523CE2">
        <w:rPr>
          <w:b w:val="0"/>
          <w:bCs/>
        </w:rPr>
        <w:t>/a</w:t>
      </w:r>
      <w:r w:rsidRPr="000744DD">
        <w:rPr>
          <w:b w:val="0"/>
          <w:bCs/>
        </w:rPr>
        <w:t xml:space="preserve"> bys tučně označená slovíčka v textu vysvětlit?</w:t>
      </w:r>
    </w:p>
    <w:p w14:paraId="7DC73CEE" w14:textId="77777777" w:rsidR="000744DD" w:rsidRDefault="000744DD" w:rsidP="00117B8B">
      <w:pPr>
        <w:pStyle w:val="kol-zadn"/>
        <w:numPr>
          <w:ilvl w:val="0"/>
          <w:numId w:val="0"/>
        </w:numPr>
        <w:ind w:left="720"/>
        <w:jc w:val="both"/>
        <w:rPr>
          <w:b w:val="0"/>
          <w:bCs/>
        </w:rPr>
      </w:pPr>
    </w:p>
    <w:p w14:paraId="4E774FC9" w14:textId="4FD4C4E6" w:rsidR="000744DD" w:rsidRDefault="000744DD" w:rsidP="00117B8B">
      <w:pPr>
        <w:pStyle w:val="kol-zadn"/>
        <w:numPr>
          <w:ilvl w:val="0"/>
          <w:numId w:val="0"/>
        </w:numPr>
        <w:ind w:left="720"/>
        <w:jc w:val="both"/>
        <w:rPr>
          <w:b w:val="0"/>
          <w:bCs/>
        </w:rPr>
      </w:pPr>
      <w:r w:rsidRPr="00C9336A">
        <w:t>Belastung</w:t>
      </w:r>
      <w:r>
        <w:rPr>
          <w:b w:val="0"/>
          <w:bCs/>
        </w:rPr>
        <w:t xml:space="preserve"> – </w:t>
      </w:r>
      <w:r w:rsidR="00F936CB" w:rsidRPr="0007080E">
        <w:rPr>
          <w:b w:val="0"/>
          <w:bCs/>
          <w:color w:val="ED0000"/>
        </w:rPr>
        <w:t xml:space="preserve">etwas ist schwer oder macht </w:t>
      </w:r>
      <w:r w:rsidR="0007080E">
        <w:rPr>
          <w:b w:val="0"/>
          <w:bCs/>
          <w:color w:val="ED0000"/>
        </w:rPr>
        <w:t xml:space="preserve">uns </w:t>
      </w:r>
      <w:r w:rsidR="00F936CB" w:rsidRPr="0007080E">
        <w:rPr>
          <w:b w:val="0"/>
          <w:bCs/>
          <w:color w:val="ED0000"/>
        </w:rPr>
        <w:t>Sorgen</w:t>
      </w:r>
      <w:r w:rsidR="0007080E">
        <w:rPr>
          <w:b w:val="0"/>
          <w:bCs/>
          <w:color w:val="ED0000"/>
        </w:rPr>
        <w:t>.</w:t>
      </w:r>
    </w:p>
    <w:p w14:paraId="3FF1F28F" w14:textId="75A5005E" w:rsidR="001E3221" w:rsidRDefault="0007080E" w:rsidP="00117B8B">
      <w:pPr>
        <w:pStyle w:val="kol-zadn"/>
        <w:numPr>
          <w:ilvl w:val="0"/>
          <w:numId w:val="0"/>
        </w:numPr>
        <w:ind w:left="720"/>
        <w:jc w:val="both"/>
        <w:rPr>
          <w:b w:val="0"/>
          <w:bCs/>
        </w:rPr>
      </w:pPr>
      <w:r>
        <w:t>a</w:t>
      </w:r>
      <w:r w:rsidR="000744DD" w:rsidRPr="00A9065D">
        <w:t>ngemessene</w:t>
      </w:r>
      <w:r w:rsidR="00D0227A">
        <w:rPr>
          <w:b w:val="0"/>
          <w:bCs/>
        </w:rPr>
        <w:t xml:space="preserve"> – </w:t>
      </w:r>
      <w:r w:rsidR="001E3221" w:rsidRPr="0007080E">
        <w:rPr>
          <w:b w:val="0"/>
          <w:bCs/>
          <w:color w:val="ED0000"/>
        </w:rPr>
        <w:t>etwas ist richtig oder passend für eine bestimmte Situation</w:t>
      </w:r>
      <w:r>
        <w:rPr>
          <w:b w:val="0"/>
          <w:bCs/>
          <w:color w:val="ED0000"/>
        </w:rPr>
        <w:t>.</w:t>
      </w:r>
    </w:p>
    <w:p w14:paraId="063D5888" w14:textId="10934674" w:rsidR="00D0227A" w:rsidRDefault="00D0227A" w:rsidP="00117B8B">
      <w:pPr>
        <w:pStyle w:val="kol-zadn"/>
        <w:numPr>
          <w:ilvl w:val="0"/>
          <w:numId w:val="0"/>
        </w:numPr>
        <w:ind w:left="720"/>
        <w:jc w:val="both"/>
        <w:rPr>
          <w:b w:val="0"/>
          <w:bCs/>
        </w:rPr>
      </w:pPr>
      <w:r w:rsidRPr="00A9065D">
        <w:t>Konsequenzen</w:t>
      </w:r>
      <w:r>
        <w:rPr>
          <w:b w:val="0"/>
          <w:bCs/>
        </w:rPr>
        <w:t xml:space="preserve"> – </w:t>
      </w:r>
      <w:r w:rsidR="00C9336A" w:rsidRPr="0007080E">
        <w:rPr>
          <w:b w:val="0"/>
          <w:color w:val="ED0000"/>
        </w:rPr>
        <w:t>Das bedeutet, was passiert als Ergebnis einer Handlung. Es kann gut oder schlecht sein</w:t>
      </w:r>
    </w:p>
    <w:p w14:paraId="0089B629" w14:textId="77777777" w:rsidR="0007080E" w:rsidRDefault="00D0227A" w:rsidP="00117B8B">
      <w:pPr>
        <w:pStyle w:val="kol-zadn"/>
        <w:numPr>
          <w:ilvl w:val="0"/>
          <w:numId w:val="0"/>
        </w:numPr>
        <w:ind w:left="720"/>
        <w:jc w:val="both"/>
        <w:rPr>
          <w:b w:val="0"/>
          <w:color w:val="ED0000"/>
        </w:rPr>
      </w:pPr>
      <w:r w:rsidRPr="00A9065D">
        <w:t>Zugang</w:t>
      </w:r>
      <w:r>
        <w:rPr>
          <w:b w:val="0"/>
          <w:bCs/>
        </w:rPr>
        <w:t xml:space="preserve"> – </w:t>
      </w:r>
      <w:r w:rsidR="00C9336A" w:rsidRPr="0007080E">
        <w:rPr>
          <w:b w:val="0"/>
          <w:color w:val="ED0000"/>
        </w:rPr>
        <w:t>Das bedeutet, die Möglichkeit, irgendwohin zu gehen oder etwas zu nutzen.</w:t>
      </w:r>
    </w:p>
    <w:p w14:paraId="674CF5C9" w14:textId="77777777" w:rsidR="0007080E" w:rsidRDefault="0007080E" w:rsidP="00117B8B">
      <w:pPr>
        <w:pStyle w:val="kol-zadn"/>
        <w:numPr>
          <w:ilvl w:val="0"/>
          <w:numId w:val="0"/>
        </w:numPr>
        <w:jc w:val="both"/>
        <w:rPr>
          <w:b w:val="0"/>
          <w:color w:val="ED0000"/>
        </w:rPr>
      </w:pPr>
    </w:p>
    <w:p w14:paraId="0E7E1DE7" w14:textId="1D17E943" w:rsidR="0007080E" w:rsidRPr="00676C09" w:rsidRDefault="0007080E" w:rsidP="00117B8B">
      <w:pPr>
        <w:pStyle w:val="Odrkakostka"/>
        <w:numPr>
          <w:ilvl w:val="0"/>
          <w:numId w:val="44"/>
        </w:numPr>
        <w:jc w:val="both"/>
        <w:rPr>
          <w:b/>
          <w:bCs/>
          <w:sz w:val="24"/>
          <w:szCs w:val="24"/>
        </w:rPr>
      </w:pPr>
      <w:proofErr w:type="spellStart"/>
      <w:r w:rsidRPr="00676C09">
        <w:rPr>
          <w:b/>
          <w:bCs/>
          <w:sz w:val="24"/>
          <w:szCs w:val="24"/>
        </w:rPr>
        <w:t>Beantworte</w:t>
      </w:r>
      <w:proofErr w:type="spellEnd"/>
      <w:r w:rsidRPr="00676C09">
        <w:rPr>
          <w:b/>
          <w:bCs/>
          <w:sz w:val="24"/>
          <w:szCs w:val="24"/>
        </w:rPr>
        <w:t xml:space="preserve"> </w:t>
      </w:r>
      <w:proofErr w:type="spellStart"/>
      <w:r w:rsidRPr="00676C09">
        <w:rPr>
          <w:b/>
          <w:bCs/>
          <w:sz w:val="24"/>
          <w:szCs w:val="24"/>
        </w:rPr>
        <w:t>sie</w:t>
      </w:r>
      <w:proofErr w:type="spellEnd"/>
      <w:r w:rsidRPr="00676C09">
        <w:rPr>
          <w:b/>
          <w:bCs/>
          <w:sz w:val="24"/>
          <w:szCs w:val="24"/>
        </w:rPr>
        <w:t xml:space="preserve"> </w:t>
      </w:r>
      <w:proofErr w:type="spellStart"/>
      <w:r w:rsidRPr="00676C09">
        <w:rPr>
          <w:b/>
          <w:bCs/>
          <w:sz w:val="24"/>
          <w:szCs w:val="24"/>
        </w:rPr>
        <w:t>Fragen</w:t>
      </w:r>
      <w:proofErr w:type="spellEnd"/>
      <w:r w:rsidR="00FB2A2C">
        <w:rPr>
          <w:b/>
          <w:bCs/>
          <w:sz w:val="24"/>
          <w:szCs w:val="24"/>
        </w:rPr>
        <w:t>.</w:t>
      </w:r>
    </w:p>
    <w:p w14:paraId="174DE064" w14:textId="3F0B0F8E" w:rsidR="0007080E" w:rsidRDefault="0007080E" w:rsidP="00117B8B">
      <w:pPr>
        <w:pStyle w:val="kol-zadn"/>
        <w:numPr>
          <w:ilvl w:val="0"/>
          <w:numId w:val="0"/>
        </w:numPr>
        <w:ind w:left="720"/>
        <w:jc w:val="both"/>
        <w:rPr>
          <w:b w:val="0"/>
          <w:bCs/>
        </w:rPr>
      </w:pPr>
      <w:r>
        <w:rPr>
          <w:b w:val="0"/>
          <w:bCs/>
        </w:rPr>
        <w:t>Odpověz na otázky</w:t>
      </w:r>
      <w:r w:rsidR="00FB2A2C">
        <w:rPr>
          <w:b w:val="0"/>
          <w:bCs/>
        </w:rPr>
        <w:t>.</w:t>
      </w:r>
    </w:p>
    <w:p w14:paraId="21A61C05" w14:textId="77777777" w:rsidR="0007080E" w:rsidRPr="00F37748" w:rsidRDefault="0007080E" w:rsidP="00117B8B">
      <w:pPr>
        <w:pStyle w:val="kol-zadn"/>
        <w:numPr>
          <w:ilvl w:val="0"/>
          <w:numId w:val="0"/>
        </w:numPr>
        <w:ind w:left="720"/>
        <w:jc w:val="both"/>
        <w:rPr>
          <w:b w:val="0"/>
          <w:bCs/>
        </w:rPr>
      </w:pPr>
    </w:p>
    <w:p w14:paraId="7C8DAE6D" w14:textId="5A706634" w:rsidR="0007080E" w:rsidRPr="0007080E" w:rsidRDefault="0007080E" w:rsidP="00117B8B">
      <w:pPr>
        <w:pStyle w:val="kol-zadn"/>
        <w:numPr>
          <w:ilvl w:val="0"/>
          <w:numId w:val="0"/>
        </w:numPr>
        <w:ind w:left="720"/>
        <w:jc w:val="both"/>
        <w:rPr>
          <w:b w:val="0"/>
          <w:bCs/>
          <w:color w:val="ED0000"/>
        </w:rPr>
      </w:pPr>
      <w:r w:rsidRPr="00F37748">
        <w:t>Welche Faktoren können nach dem Text dazu beitragen, dass junge Menschen unter Angst und Stress leiden?</w:t>
      </w:r>
      <w:r>
        <w:t xml:space="preserve"> </w:t>
      </w:r>
      <w:r w:rsidR="00676C09" w:rsidRPr="00676C09">
        <w:rPr>
          <w:b w:val="0"/>
          <w:bCs/>
          <w:color w:val="ED0000"/>
        </w:rPr>
        <w:t>Junge Menschen leiden unter Schulstress und sind in der Regel auch unsicher, was ihre Zukunft angeht, und die sozialen Medien haben einen schlechten Einfluss auf sie, weil sie die Realität oft verfälschen.</w:t>
      </w:r>
    </w:p>
    <w:p w14:paraId="626977CB" w14:textId="42388732" w:rsidR="0007080E" w:rsidRPr="00F37748" w:rsidRDefault="0007080E" w:rsidP="00117B8B">
      <w:pPr>
        <w:pStyle w:val="kol-zadn"/>
        <w:numPr>
          <w:ilvl w:val="0"/>
          <w:numId w:val="0"/>
        </w:numPr>
        <w:ind w:left="720"/>
        <w:jc w:val="both"/>
      </w:pPr>
      <w:r w:rsidRPr="00F37748">
        <w:t>Warum ist es wichtig, dass junge Menschen lernen, mit Stress umzugehen?</w:t>
      </w:r>
      <w:r w:rsidRPr="0007080E">
        <w:t xml:space="preserve"> </w:t>
      </w:r>
      <w:r w:rsidRPr="0007080E">
        <w:rPr>
          <w:b w:val="0"/>
          <w:bCs/>
          <w:color w:val="ED0000"/>
        </w:rPr>
        <w:t>Wir können den Stress nicht aus unserem Leben entfernen. Es ist besser zu wissen, wie wir es bekämpfen können, wenn wir das nächste Mal Stress erleben.</w:t>
      </w:r>
    </w:p>
    <w:p w14:paraId="1B2F3116" w14:textId="7C7AE292" w:rsidR="0007080E" w:rsidRPr="0007080E" w:rsidRDefault="0007080E" w:rsidP="00676C09">
      <w:pPr>
        <w:pStyle w:val="kol-zadn"/>
        <w:numPr>
          <w:ilvl w:val="0"/>
          <w:numId w:val="0"/>
        </w:numPr>
        <w:rPr>
          <w:b w:val="0"/>
          <w:bCs/>
        </w:rPr>
        <w:sectPr w:rsidR="0007080E" w:rsidRPr="0007080E" w:rsidSect="00AB6985">
          <w:pgSz w:w="11906" w:h="16838"/>
          <w:pgMar w:top="720" w:right="991" w:bottom="720" w:left="720" w:header="708" w:footer="708" w:gutter="0"/>
          <w:cols w:space="708"/>
          <w:docGrid w:linePitch="360"/>
        </w:sectPr>
      </w:pPr>
    </w:p>
    <w:p w14:paraId="5B69F30A" w14:textId="77777777" w:rsidR="00DB667C" w:rsidRDefault="00DB667C" w:rsidP="00194B7F">
      <w:pPr>
        <w:pStyle w:val="Sebereflexeka"/>
        <w:rPr>
          <w:color w:val="FF0000"/>
        </w:rPr>
      </w:pPr>
    </w:p>
    <w:p w14:paraId="4973D461" w14:textId="750BA947" w:rsidR="00CE28A6" w:rsidRPr="00F02382" w:rsidRDefault="00EE3316" w:rsidP="00194B7F">
      <w:pPr>
        <w:pStyle w:val="Sebereflexeka"/>
        <w:rPr>
          <w:color w:val="auto"/>
        </w:rPr>
        <w:sectPr w:rsidR="00CE28A6" w:rsidRPr="00F02382" w:rsidSect="00AB6985">
          <w:pgSz w:w="11906" w:h="16838"/>
          <w:pgMar w:top="720" w:right="991" w:bottom="720" w:left="720" w:header="708" w:footer="708" w:gutter="0"/>
          <w:cols w:space="708"/>
          <w:docGrid w:linePitch="360"/>
        </w:sectPr>
      </w:pPr>
      <w:r w:rsidRPr="00F02382">
        <w:rPr>
          <w:color w:val="auto"/>
        </w:rPr>
        <w:t xml:space="preserve">Co jsem se </w:t>
      </w:r>
      <w:r w:rsidR="00F15F6B" w:rsidRPr="00F02382">
        <w:rPr>
          <w:color w:val="auto"/>
        </w:rPr>
        <w:t xml:space="preserve">touto </w:t>
      </w:r>
      <w:r w:rsidR="00E77B64" w:rsidRPr="00F02382">
        <w:rPr>
          <w:color w:val="auto"/>
        </w:rPr>
        <w:t>aktivitou</w:t>
      </w:r>
      <w:r w:rsidRPr="00F02382">
        <w:rPr>
          <w:color w:val="auto"/>
        </w:rPr>
        <w:t xml:space="preserve"> naučil(a):</w:t>
      </w:r>
    </w:p>
    <w:p w14:paraId="5F8C230C" w14:textId="6449C443" w:rsidR="00CE28A6" w:rsidRDefault="00EE3316" w:rsidP="00EE3316">
      <w:pPr>
        <w:pStyle w:val="dekodpov"/>
        <w:ind w:right="-11"/>
        <w:sectPr w:rsidR="00CE28A6" w:rsidSect="00AB6985">
          <w:type w:val="continuous"/>
          <w:pgSz w:w="11906" w:h="16838"/>
          <w:pgMar w:top="720" w:right="991" w:bottom="720" w:left="720" w:header="708" w:footer="708" w:gutter="0"/>
          <w:cols w:space="708"/>
          <w:docGrid w:linePitch="360"/>
        </w:sectPr>
      </w:pPr>
      <w:r w:rsidRPr="0007080E">
        <w:t>……………………………………………………………………………………</w:t>
      </w:r>
      <w:r w:rsidRPr="00EA3EF5">
        <w:t>……………………………………………………………………………………………………………………………………………………………………………………………………………………</w:t>
      </w:r>
      <w:r w:rsidR="0007080E">
        <w:t>………………………………………………………………………………………………………………………</w:t>
      </w:r>
      <w:r w:rsidRPr="00EA3EF5">
        <w:t>……………</w:t>
      </w:r>
      <w:r>
        <w:t>………………………………………………</w:t>
      </w:r>
    </w:p>
    <w:p w14:paraId="0699B8DE" w14:textId="7BA762F4" w:rsidR="00194B7F" w:rsidRDefault="00194B7F" w:rsidP="00EE3316">
      <w:pPr>
        <w:pStyle w:val="dekodpov"/>
        <w:ind w:right="-11"/>
        <w:sectPr w:rsidR="00194B7F" w:rsidSect="00AB6985">
          <w:type w:val="continuous"/>
          <w:pgSz w:w="11906" w:h="16838"/>
          <w:pgMar w:top="720" w:right="991" w:bottom="720" w:left="720" w:header="708" w:footer="708" w:gutter="0"/>
          <w:cols w:space="708"/>
          <w:docGrid w:linePitch="360"/>
        </w:sectPr>
      </w:pPr>
    </w:p>
    <w:p w14:paraId="0910E0C7" w14:textId="5EACA52F"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7D79D9A7" w14:textId="086D99B7" w:rsidR="00EE755C" w:rsidRPr="003D40E0" w:rsidRDefault="00194B7F" w:rsidP="00136906">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Toto dílo je licencováno pod licencí Creative Commons [CC BY-NC 4.0]. Licenční podmínky navštivte na adrese [https://creativecommons.org/choose/?lang=cs].</w:t>
      </w:r>
      <w:bookmarkStart w:id="0" w:name="_GoBack"/>
      <w:bookmarkEnd w:id="0"/>
    </w:p>
    <w:p w14:paraId="2B91B185" w14:textId="77777777" w:rsidR="00136906" w:rsidRDefault="00136906" w:rsidP="00136906">
      <w:pPr>
        <w:rPr>
          <w:rFonts w:ascii="Arial" w:eastAsia="Times New Roman" w:hAnsi="Arial" w:cs="Arial"/>
          <w:sz w:val="20"/>
          <w:szCs w:val="20"/>
          <w:shd w:val="clear" w:color="auto" w:fill="FFFFFF"/>
        </w:rPr>
      </w:pPr>
    </w:p>
    <w:p w14:paraId="6D7BD5D7" w14:textId="0AD09D15" w:rsidR="003177A1" w:rsidRPr="003177A1" w:rsidRDefault="003177A1" w:rsidP="00194B7F">
      <w:pPr>
        <w:rPr>
          <w:rFonts w:ascii="Arial" w:eastAsia="Times New Roman" w:hAnsi="Arial" w:cs="Arial"/>
          <w:sz w:val="20"/>
          <w:szCs w:val="20"/>
          <w:shd w:val="clear" w:color="auto" w:fill="FFFFFF"/>
        </w:rPr>
        <w:sectPr w:rsidR="003177A1" w:rsidRPr="003177A1" w:rsidSect="00AB6985">
          <w:type w:val="continuous"/>
          <w:pgSz w:w="11906" w:h="16838"/>
          <w:pgMar w:top="720" w:right="991" w:bottom="720" w:left="720" w:header="708" w:footer="708" w:gutter="0"/>
          <w:cols w:space="708"/>
          <w:docGrid w:linePitch="360"/>
        </w:sectPr>
      </w:pPr>
    </w:p>
    <w:p w14:paraId="040128A2" w14:textId="728DC761" w:rsidR="00CE28A6" w:rsidRPr="002A553C" w:rsidRDefault="00CE28A6" w:rsidP="002A553C">
      <w:pPr>
        <w:rPr>
          <w:rFonts w:ascii="Times New Roman" w:eastAsia="Times New Roman" w:hAnsi="Times New Roman" w:cs="Times New Roman"/>
          <w:sz w:val="24"/>
          <w:szCs w:val="24"/>
        </w:rPr>
      </w:pPr>
    </w:p>
    <w:sectPr w:rsidR="00CE28A6" w:rsidRPr="002A553C" w:rsidSect="00AB6985">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AFAB5" w14:textId="77777777" w:rsidR="00E9207A" w:rsidRDefault="00E9207A">
      <w:pPr>
        <w:spacing w:after="0" w:line="240" w:lineRule="auto"/>
      </w:pPr>
      <w:r>
        <w:separator/>
      </w:r>
    </w:p>
  </w:endnote>
  <w:endnote w:type="continuationSeparator" w:id="0">
    <w:p w14:paraId="12C4AA0F" w14:textId="77777777" w:rsidR="00E9207A" w:rsidRDefault="00E9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A958" w14:textId="77777777" w:rsidR="00E9207A" w:rsidRDefault="00E9207A">
      <w:pPr>
        <w:spacing w:after="0" w:line="240" w:lineRule="auto"/>
      </w:pPr>
      <w:r>
        <w:separator/>
      </w:r>
    </w:p>
  </w:footnote>
  <w:footnote w:type="continuationSeparator" w:id="0">
    <w:p w14:paraId="569121C4" w14:textId="77777777" w:rsidR="00E9207A" w:rsidRDefault="00E9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35pt;height:7.5pt" o:bullet="t">
        <v:imagedata r:id="rId1" o:title="odrazka"/>
      </v:shape>
    </w:pict>
  </w:numPicBullet>
  <w:numPicBullet w:numPicBulletId="1">
    <w:pict>
      <v:shape id="_x0000_i1071" type="#_x0000_t75" style="width:9.35pt;height:7.5pt" o:bullet="t">
        <v:imagedata r:id="rId2" o:title="videoodrazka"/>
      </v:shape>
    </w:pict>
  </w:numPicBullet>
  <w:numPicBullet w:numPicBulletId="2">
    <w:pict>
      <v:shape id="_x0000_i1072" type="#_x0000_t75" style="width:7.5pt;height:7.5pt" o:bullet="t">
        <v:imagedata r:id="rId3" o:title="videoodrazka"/>
      </v:shape>
    </w:pict>
  </w:numPicBullet>
  <w:numPicBullet w:numPicBulletId="3">
    <w:pict>
      <v:shape id="_x0000_i1073" type="#_x0000_t75" style="width:46.75pt;height:46.75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0567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7" w15:restartNumberingAfterBreak="0">
    <w:nsid w:val="174862C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B1F2F"/>
    <w:multiLevelType w:val="hybridMultilevel"/>
    <w:tmpl w:val="D476474C"/>
    <w:lvl w:ilvl="0" w:tplc="BCBE7BD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A793C7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C5D59"/>
    <w:multiLevelType w:val="hybridMultilevel"/>
    <w:tmpl w:val="48D45AF0"/>
    <w:lvl w:ilvl="0" w:tplc="3FECC6D0">
      <w:start w:val="1"/>
      <w:numFmt w:val="decimal"/>
      <w:lvlText w:val="%1."/>
      <w:lvlJc w:val="left"/>
      <w:pPr>
        <w:ind w:left="720" w:hanging="360"/>
      </w:pPr>
      <w:rPr>
        <w:rFonts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3" w15:restartNumberingAfterBreak="0">
    <w:nsid w:val="22C50E1C"/>
    <w:multiLevelType w:val="hybridMultilevel"/>
    <w:tmpl w:val="F4060CA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11351F"/>
    <w:multiLevelType w:val="hybridMultilevel"/>
    <w:tmpl w:val="063C913A"/>
    <w:lvl w:ilvl="0" w:tplc="C72EBCF0">
      <w:start w:val="4"/>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8"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5D250A"/>
    <w:multiLevelType w:val="multilevel"/>
    <w:tmpl w:val="33F0EED6"/>
    <w:styleLink w:val="Aktulnseznam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971EAC"/>
    <w:multiLevelType w:val="hybridMultilevel"/>
    <w:tmpl w:val="BCAED53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36E3522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24"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6"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36F16C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A4E36EE"/>
    <w:multiLevelType w:val="hybridMultilevel"/>
    <w:tmpl w:val="5C86F118"/>
    <w:lvl w:ilvl="0" w:tplc="08168B9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5AF81F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33"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34" w15:restartNumberingAfterBreak="0">
    <w:nsid w:val="652C19BE"/>
    <w:multiLevelType w:val="hybridMultilevel"/>
    <w:tmpl w:val="E0B40D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7B855CE"/>
    <w:multiLevelType w:val="hybridMultilevel"/>
    <w:tmpl w:val="BCDA7CC8"/>
    <w:lvl w:ilvl="0" w:tplc="9C96C6E6">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2"/>
  </w:num>
  <w:num w:numId="4">
    <w:abstractNumId w:val="23"/>
  </w:num>
  <w:num w:numId="5">
    <w:abstractNumId w:val="17"/>
  </w:num>
  <w:num w:numId="6">
    <w:abstractNumId w:val="6"/>
  </w:num>
  <w:num w:numId="7">
    <w:abstractNumId w:val="25"/>
  </w:num>
  <w:num w:numId="8">
    <w:abstractNumId w:val="33"/>
  </w:num>
  <w:num w:numId="9">
    <w:abstractNumId w:val="18"/>
  </w:num>
  <w:num w:numId="10">
    <w:abstractNumId w:val="24"/>
  </w:num>
  <w:num w:numId="11">
    <w:abstractNumId w:val="10"/>
  </w:num>
  <w:num w:numId="12">
    <w:abstractNumId w:val="15"/>
  </w:num>
  <w:num w:numId="13">
    <w:abstractNumId w:val="38"/>
  </w:num>
  <w:num w:numId="14">
    <w:abstractNumId w:val="2"/>
  </w:num>
  <w:num w:numId="15">
    <w:abstractNumId w:val="26"/>
  </w:num>
  <w:num w:numId="16">
    <w:abstractNumId w:val="35"/>
  </w:num>
  <w:num w:numId="17">
    <w:abstractNumId w:val="0"/>
  </w:num>
  <w:num w:numId="18">
    <w:abstractNumId w:val="37"/>
  </w:num>
  <w:num w:numId="19">
    <w:abstractNumId w:val="22"/>
  </w:num>
  <w:num w:numId="20">
    <w:abstractNumId w:val="11"/>
  </w:num>
  <w:num w:numId="21">
    <w:abstractNumId w:val="36"/>
  </w:num>
  <w:num w:numId="22">
    <w:abstractNumId w:val="41"/>
  </w:num>
  <w:num w:numId="23">
    <w:abstractNumId w:val="27"/>
  </w:num>
  <w:num w:numId="24">
    <w:abstractNumId w:val="29"/>
  </w:num>
  <w:num w:numId="25">
    <w:abstractNumId w:val="39"/>
  </w:num>
  <w:num w:numId="26">
    <w:abstractNumId w:val="4"/>
  </w:num>
  <w:num w:numId="27">
    <w:abstractNumId w:val="14"/>
  </w:num>
  <w:num w:numId="28">
    <w:abstractNumId w:val="42"/>
  </w:num>
  <w:num w:numId="29">
    <w:abstractNumId w:val="43"/>
  </w:num>
  <w:num w:numId="30">
    <w:abstractNumId w:val="40"/>
  </w:num>
  <w:num w:numId="31">
    <w:abstractNumId w:val="5"/>
  </w:num>
  <w:num w:numId="32">
    <w:abstractNumId w:val="3"/>
  </w:num>
  <w:num w:numId="33">
    <w:abstractNumId w:val="21"/>
  </w:num>
  <w:num w:numId="34">
    <w:abstractNumId w:val="7"/>
  </w:num>
  <w:num w:numId="35">
    <w:abstractNumId w:val="20"/>
  </w:num>
  <w:num w:numId="36">
    <w:abstractNumId w:val="9"/>
  </w:num>
  <w:num w:numId="37">
    <w:abstractNumId w:val="34"/>
  </w:num>
  <w:num w:numId="38">
    <w:abstractNumId w:val="13"/>
  </w:num>
  <w:num w:numId="39">
    <w:abstractNumId w:val="31"/>
  </w:num>
  <w:num w:numId="40">
    <w:abstractNumId w:val="28"/>
  </w:num>
  <w:num w:numId="41">
    <w:abstractNumId w:val="8"/>
  </w:num>
  <w:num w:numId="42">
    <w:abstractNumId w:val="30"/>
  </w:num>
  <w:num w:numId="43">
    <w:abstractNumId w:val="1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30914"/>
    <w:rsid w:val="000341EA"/>
    <w:rsid w:val="00037019"/>
    <w:rsid w:val="00040100"/>
    <w:rsid w:val="00045F27"/>
    <w:rsid w:val="0005188C"/>
    <w:rsid w:val="00060B9D"/>
    <w:rsid w:val="00061B86"/>
    <w:rsid w:val="00065B81"/>
    <w:rsid w:val="00066466"/>
    <w:rsid w:val="0007080E"/>
    <w:rsid w:val="000744DD"/>
    <w:rsid w:val="00080138"/>
    <w:rsid w:val="00087A1E"/>
    <w:rsid w:val="00090661"/>
    <w:rsid w:val="00094865"/>
    <w:rsid w:val="000A35D9"/>
    <w:rsid w:val="000B1700"/>
    <w:rsid w:val="000B337F"/>
    <w:rsid w:val="000C297D"/>
    <w:rsid w:val="000C41CF"/>
    <w:rsid w:val="000C542F"/>
    <w:rsid w:val="000E1293"/>
    <w:rsid w:val="000E1AD4"/>
    <w:rsid w:val="000E5C67"/>
    <w:rsid w:val="000F1002"/>
    <w:rsid w:val="001004B9"/>
    <w:rsid w:val="00104B82"/>
    <w:rsid w:val="00106D77"/>
    <w:rsid w:val="00113106"/>
    <w:rsid w:val="0011432B"/>
    <w:rsid w:val="0011563D"/>
    <w:rsid w:val="00117B8B"/>
    <w:rsid w:val="00135006"/>
    <w:rsid w:val="00136906"/>
    <w:rsid w:val="001418EE"/>
    <w:rsid w:val="00143F44"/>
    <w:rsid w:val="00145F50"/>
    <w:rsid w:val="00147548"/>
    <w:rsid w:val="00156C89"/>
    <w:rsid w:val="00160CC0"/>
    <w:rsid w:val="00172676"/>
    <w:rsid w:val="00192862"/>
    <w:rsid w:val="001945F5"/>
    <w:rsid w:val="00194B7F"/>
    <w:rsid w:val="001954CE"/>
    <w:rsid w:val="001979F4"/>
    <w:rsid w:val="001A2A39"/>
    <w:rsid w:val="001A3CA0"/>
    <w:rsid w:val="001A5553"/>
    <w:rsid w:val="001A5BFA"/>
    <w:rsid w:val="001A5FCC"/>
    <w:rsid w:val="001B1451"/>
    <w:rsid w:val="001B2650"/>
    <w:rsid w:val="001B5457"/>
    <w:rsid w:val="001C2D80"/>
    <w:rsid w:val="001C3498"/>
    <w:rsid w:val="001C62F3"/>
    <w:rsid w:val="001E00E1"/>
    <w:rsid w:val="001E3221"/>
    <w:rsid w:val="001F1046"/>
    <w:rsid w:val="001F49C8"/>
    <w:rsid w:val="0020403A"/>
    <w:rsid w:val="002057D0"/>
    <w:rsid w:val="002114C0"/>
    <w:rsid w:val="00223109"/>
    <w:rsid w:val="00226373"/>
    <w:rsid w:val="00237660"/>
    <w:rsid w:val="0024466C"/>
    <w:rsid w:val="002537D6"/>
    <w:rsid w:val="00264359"/>
    <w:rsid w:val="00274026"/>
    <w:rsid w:val="002825BC"/>
    <w:rsid w:val="00293E88"/>
    <w:rsid w:val="002946DE"/>
    <w:rsid w:val="002A553C"/>
    <w:rsid w:val="002B0A07"/>
    <w:rsid w:val="002B1598"/>
    <w:rsid w:val="002B6096"/>
    <w:rsid w:val="002C10F6"/>
    <w:rsid w:val="002C1A6C"/>
    <w:rsid w:val="002E0660"/>
    <w:rsid w:val="002F55A7"/>
    <w:rsid w:val="002F575E"/>
    <w:rsid w:val="002F6574"/>
    <w:rsid w:val="00301E59"/>
    <w:rsid w:val="00313A2C"/>
    <w:rsid w:val="00313A79"/>
    <w:rsid w:val="003161C7"/>
    <w:rsid w:val="003177A1"/>
    <w:rsid w:val="00323562"/>
    <w:rsid w:val="003259FE"/>
    <w:rsid w:val="003272CC"/>
    <w:rsid w:val="003376CC"/>
    <w:rsid w:val="00340866"/>
    <w:rsid w:val="003479C9"/>
    <w:rsid w:val="0035739F"/>
    <w:rsid w:val="003702B0"/>
    <w:rsid w:val="00372665"/>
    <w:rsid w:val="00385F4F"/>
    <w:rsid w:val="00390DB3"/>
    <w:rsid w:val="003914D5"/>
    <w:rsid w:val="00391B28"/>
    <w:rsid w:val="00392C2F"/>
    <w:rsid w:val="003A5D19"/>
    <w:rsid w:val="003B205D"/>
    <w:rsid w:val="003B2CBA"/>
    <w:rsid w:val="003B2E09"/>
    <w:rsid w:val="003B6962"/>
    <w:rsid w:val="003C2240"/>
    <w:rsid w:val="003C5BE1"/>
    <w:rsid w:val="003C6BD0"/>
    <w:rsid w:val="003D40E0"/>
    <w:rsid w:val="003D6CD3"/>
    <w:rsid w:val="003E2204"/>
    <w:rsid w:val="003F30D5"/>
    <w:rsid w:val="003F3A90"/>
    <w:rsid w:val="00430539"/>
    <w:rsid w:val="00437961"/>
    <w:rsid w:val="00442A36"/>
    <w:rsid w:val="00443081"/>
    <w:rsid w:val="004534C6"/>
    <w:rsid w:val="004602B8"/>
    <w:rsid w:val="00461E00"/>
    <w:rsid w:val="00462D43"/>
    <w:rsid w:val="00464ED7"/>
    <w:rsid w:val="00465332"/>
    <w:rsid w:val="00481312"/>
    <w:rsid w:val="0048171A"/>
    <w:rsid w:val="00484846"/>
    <w:rsid w:val="004855B2"/>
    <w:rsid w:val="00486A86"/>
    <w:rsid w:val="00495857"/>
    <w:rsid w:val="004A13D8"/>
    <w:rsid w:val="004C4961"/>
    <w:rsid w:val="004C6EF5"/>
    <w:rsid w:val="004D6721"/>
    <w:rsid w:val="004D7ADD"/>
    <w:rsid w:val="004E679B"/>
    <w:rsid w:val="00512C6D"/>
    <w:rsid w:val="00514689"/>
    <w:rsid w:val="00516773"/>
    <w:rsid w:val="00523CE2"/>
    <w:rsid w:val="00524B9B"/>
    <w:rsid w:val="00534267"/>
    <w:rsid w:val="005352EA"/>
    <w:rsid w:val="005357E7"/>
    <w:rsid w:val="00535EF9"/>
    <w:rsid w:val="00536979"/>
    <w:rsid w:val="005421BA"/>
    <w:rsid w:val="00543903"/>
    <w:rsid w:val="0054489F"/>
    <w:rsid w:val="00555DEE"/>
    <w:rsid w:val="005624BC"/>
    <w:rsid w:val="00562C17"/>
    <w:rsid w:val="00571DDD"/>
    <w:rsid w:val="00573DEF"/>
    <w:rsid w:val="0057405A"/>
    <w:rsid w:val="00585C5D"/>
    <w:rsid w:val="00585E7D"/>
    <w:rsid w:val="005919C3"/>
    <w:rsid w:val="00595DCE"/>
    <w:rsid w:val="005A0D88"/>
    <w:rsid w:val="005A0E80"/>
    <w:rsid w:val="005A3E7D"/>
    <w:rsid w:val="005A4C57"/>
    <w:rsid w:val="005D6AEE"/>
    <w:rsid w:val="005E1048"/>
    <w:rsid w:val="005E16E3"/>
    <w:rsid w:val="005E2369"/>
    <w:rsid w:val="005F450C"/>
    <w:rsid w:val="0060616C"/>
    <w:rsid w:val="0061400F"/>
    <w:rsid w:val="00615E6C"/>
    <w:rsid w:val="00617A89"/>
    <w:rsid w:val="00620EFF"/>
    <w:rsid w:val="00623FB0"/>
    <w:rsid w:val="00630B84"/>
    <w:rsid w:val="00635E7D"/>
    <w:rsid w:val="006403DA"/>
    <w:rsid w:val="0064246E"/>
    <w:rsid w:val="00642F2F"/>
    <w:rsid w:val="00643389"/>
    <w:rsid w:val="00650B39"/>
    <w:rsid w:val="00653FF8"/>
    <w:rsid w:val="00655BDF"/>
    <w:rsid w:val="006575C7"/>
    <w:rsid w:val="00675EA9"/>
    <w:rsid w:val="00676C09"/>
    <w:rsid w:val="00681636"/>
    <w:rsid w:val="00682953"/>
    <w:rsid w:val="0068763F"/>
    <w:rsid w:val="006916D7"/>
    <w:rsid w:val="006A4664"/>
    <w:rsid w:val="006B1E60"/>
    <w:rsid w:val="006C1AB2"/>
    <w:rsid w:val="006D58E0"/>
    <w:rsid w:val="006D722F"/>
    <w:rsid w:val="006E3121"/>
    <w:rsid w:val="006E51E7"/>
    <w:rsid w:val="006F2A76"/>
    <w:rsid w:val="006F4E0A"/>
    <w:rsid w:val="00704AB6"/>
    <w:rsid w:val="007106FE"/>
    <w:rsid w:val="00711A5D"/>
    <w:rsid w:val="00711FFB"/>
    <w:rsid w:val="00713F30"/>
    <w:rsid w:val="00716383"/>
    <w:rsid w:val="00717CCB"/>
    <w:rsid w:val="00721365"/>
    <w:rsid w:val="007359E5"/>
    <w:rsid w:val="00777383"/>
    <w:rsid w:val="00781EF4"/>
    <w:rsid w:val="00784E78"/>
    <w:rsid w:val="007A2347"/>
    <w:rsid w:val="007C2296"/>
    <w:rsid w:val="007C2E3D"/>
    <w:rsid w:val="007D2437"/>
    <w:rsid w:val="007D2698"/>
    <w:rsid w:val="007D4F9D"/>
    <w:rsid w:val="007E26EF"/>
    <w:rsid w:val="007F03B8"/>
    <w:rsid w:val="007F1ED1"/>
    <w:rsid w:val="007F7B11"/>
    <w:rsid w:val="00825132"/>
    <w:rsid w:val="008311C7"/>
    <w:rsid w:val="008456A5"/>
    <w:rsid w:val="00857278"/>
    <w:rsid w:val="00862862"/>
    <w:rsid w:val="00865B48"/>
    <w:rsid w:val="00876733"/>
    <w:rsid w:val="00880BCB"/>
    <w:rsid w:val="00881558"/>
    <w:rsid w:val="00882053"/>
    <w:rsid w:val="00893F4F"/>
    <w:rsid w:val="00894B99"/>
    <w:rsid w:val="008A6395"/>
    <w:rsid w:val="008B1D2A"/>
    <w:rsid w:val="008C759F"/>
    <w:rsid w:val="008D1349"/>
    <w:rsid w:val="008D3AF4"/>
    <w:rsid w:val="008F0DDA"/>
    <w:rsid w:val="009171FC"/>
    <w:rsid w:val="00921846"/>
    <w:rsid w:val="00972D7F"/>
    <w:rsid w:val="00977FE0"/>
    <w:rsid w:val="00982922"/>
    <w:rsid w:val="009833FC"/>
    <w:rsid w:val="00990C53"/>
    <w:rsid w:val="00995DF6"/>
    <w:rsid w:val="009A28D4"/>
    <w:rsid w:val="009D05FB"/>
    <w:rsid w:val="009D6C57"/>
    <w:rsid w:val="009E7BC9"/>
    <w:rsid w:val="009F0A97"/>
    <w:rsid w:val="00A04F28"/>
    <w:rsid w:val="00A11D37"/>
    <w:rsid w:val="00A15588"/>
    <w:rsid w:val="00A22A04"/>
    <w:rsid w:val="00A272D7"/>
    <w:rsid w:val="00A41C70"/>
    <w:rsid w:val="00A47BA5"/>
    <w:rsid w:val="00A57A3F"/>
    <w:rsid w:val="00A61146"/>
    <w:rsid w:val="00A64C0B"/>
    <w:rsid w:val="00A71BC2"/>
    <w:rsid w:val="00A75E38"/>
    <w:rsid w:val="00A9065D"/>
    <w:rsid w:val="00A91A97"/>
    <w:rsid w:val="00AA04C6"/>
    <w:rsid w:val="00AB3755"/>
    <w:rsid w:val="00AB4410"/>
    <w:rsid w:val="00AB6818"/>
    <w:rsid w:val="00AB6985"/>
    <w:rsid w:val="00AC7196"/>
    <w:rsid w:val="00AC7630"/>
    <w:rsid w:val="00AD1C92"/>
    <w:rsid w:val="00AE0CA4"/>
    <w:rsid w:val="00AE3063"/>
    <w:rsid w:val="00AE7BAF"/>
    <w:rsid w:val="00AF0642"/>
    <w:rsid w:val="00AF548C"/>
    <w:rsid w:val="00AF733B"/>
    <w:rsid w:val="00B0510A"/>
    <w:rsid w:val="00B122FF"/>
    <w:rsid w:val="00B12A06"/>
    <w:rsid w:val="00B16A1A"/>
    <w:rsid w:val="00B20497"/>
    <w:rsid w:val="00B25A8F"/>
    <w:rsid w:val="00B270D1"/>
    <w:rsid w:val="00B3099C"/>
    <w:rsid w:val="00B44F6E"/>
    <w:rsid w:val="00B45FB6"/>
    <w:rsid w:val="00B46C46"/>
    <w:rsid w:val="00B710AC"/>
    <w:rsid w:val="00B7779B"/>
    <w:rsid w:val="00B832A3"/>
    <w:rsid w:val="00B84FCC"/>
    <w:rsid w:val="00BB2646"/>
    <w:rsid w:val="00BB3939"/>
    <w:rsid w:val="00BC061E"/>
    <w:rsid w:val="00BC0EBF"/>
    <w:rsid w:val="00BC3C11"/>
    <w:rsid w:val="00BD45F5"/>
    <w:rsid w:val="00BD54D6"/>
    <w:rsid w:val="00BE1C98"/>
    <w:rsid w:val="00BE2859"/>
    <w:rsid w:val="00BE6E52"/>
    <w:rsid w:val="00C02715"/>
    <w:rsid w:val="00C02BCD"/>
    <w:rsid w:val="00C05FED"/>
    <w:rsid w:val="00C1204A"/>
    <w:rsid w:val="00C269FE"/>
    <w:rsid w:val="00C307BA"/>
    <w:rsid w:val="00C41D73"/>
    <w:rsid w:val="00C54156"/>
    <w:rsid w:val="00C65C4A"/>
    <w:rsid w:val="00C70592"/>
    <w:rsid w:val="00C725F1"/>
    <w:rsid w:val="00C87558"/>
    <w:rsid w:val="00C87CFE"/>
    <w:rsid w:val="00C9336A"/>
    <w:rsid w:val="00C93756"/>
    <w:rsid w:val="00C9575E"/>
    <w:rsid w:val="00C97677"/>
    <w:rsid w:val="00CB0C29"/>
    <w:rsid w:val="00CB10CF"/>
    <w:rsid w:val="00CB61C9"/>
    <w:rsid w:val="00CC4E98"/>
    <w:rsid w:val="00CC6385"/>
    <w:rsid w:val="00CD3C11"/>
    <w:rsid w:val="00CE28A6"/>
    <w:rsid w:val="00CE7DC7"/>
    <w:rsid w:val="00CF02E3"/>
    <w:rsid w:val="00CF0CC4"/>
    <w:rsid w:val="00CF4719"/>
    <w:rsid w:val="00D0227A"/>
    <w:rsid w:val="00D03A41"/>
    <w:rsid w:val="00D175A7"/>
    <w:rsid w:val="00D20035"/>
    <w:rsid w:val="00D27403"/>
    <w:rsid w:val="00D334AC"/>
    <w:rsid w:val="00D34DB7"/>
    <w:rsid w:val="00D36077"/>
    <w:rsid w:val="00D472C0"/>
    <w:rsid w:val="00D65646"/>
    <w:rsid w:val="00D66099"/>
    <w:rsid w:val="00D679C5"/>
    <w:rsid w:val="00D743A1"/>
    <w:rsid w:val="00D85463"/>
    <w:rsid w:val="00D871C1"/>
    <w:rsid w:val="00D90D07"/>
    <w:rsid w:val="00D94F9D"/>
    <w:rsid w:val="00DB4536"/>
    <w:rsid w:val="00DB502E"/>
    <w:rsid w:val="00DB667C"/>
    <w:rsid w:val="00DC0962"/>
    <w:rsid w:val="00DC2C11"/>
    <w:rsid w:val="00DC4F44"/>
    <w:rsid w:val="00DC61AB"/>
    <w:rsid w:val="00DD5091"/>
    <w:rsid w:val="00DE3777"/>
    <w:rsid w:val="00DE4A04"/>
    <w:rsid w:val="00DE6D89"/>
    <w:rsid w:val="00DE7B37"/>
    <w:rsid w:val="00DF54C1"/>
    <w:rsid w:val="00E01C1A"/>
    <w:rsid w:val="00E0332A"/>
    <w:rsid w:val="00E03C0A"/>
    <w:rsid w:val="00E10555"/>
    <w:rsid w:val="00E11151"/>
    <w:rsid w:val="00E37545"/>
    <w:rsid w:val="00E554F9"/>
    <w:rsid w:val="00E61147"/>
    <w:rsid w:val="00E648F4"/>
    <w:rsid w:val="00E74061"/>
    <w:rsid w:val="00E77B64"/>
    <w:rsid w:val="00E82FA0"/>
    <w:rsid w:val="00E837A9"/>
    <w:rsid w:val="00E9207A"/>
    <w:rsid w:val="00E94517"/>
    <w:rsid w:val="00E94D47"/>
    <w:rsid w:val="00EA23E7"/>
    <w:rsid w:val="00EA3EF5"/>
    <w:rsid w:val="00EA5334"/>
    <w:rsid w:val="00EA5FF1"/>
    <w:rsid w:val="00EB0D06"/>
    <w:rsid w:val="00ED3DDC"/>
    <w:rsid w:val="00ED51A6"/>
    <w:rsid w:val="00EE3316"/>
    <w:rsid w:val="00EE755C"/>
    <w:rsid w:val="00EF1B4A"/>
    <w:rsid w:val="00EF23EA"/>
    <w:rsid w:val="00F006A9"/>
    <w:rsid w:val="00F01D4A"/>
    <w:rsid w:val="00F02382"/>
    <w:rsid w:val="00F04B0D"/>
    <w:rsid w:val="00F15364"/>
    <w:rsid w:val="00F15F6B"/>
    <w:rsid w:val="00F16E8A"/>
    <w:rsid w:val="00F2067A"/>
    <w:rsid w:val="00F21617"/>
    <w:rsid w:val="00F37748"/>
    <w:rsid w:val="00F42043"/>
    <w:rsid w:val="00F47890"/>
    <w:rsid w:val="00F618EC"/>
    <w:rsid w:val="00F6623B"/>
    <w:rsid w:val="00F72B5C"/>
    <w:rsid w:val="00F738D4"/>
    <w:rsid w:val="00F76240"/>
    <w:rsid w:val="00F81BD6"/>
    <w:rsid w:val="00F85073"/>
    <w:rsid w:val="00F92BEE"/>
    <w:rsid w:val="00F936CB"/>
    <w:rsid w:val="00FA1623"/>
    <w:rsid w:val="00FA405E"/>
    <w:rsid w:val="00FA4934"/>
    <w:rsid w:val="00FA4F5A"/>
    <w:rsid w:val="00FB2A2C"/>
    <w:rsid w:val="00FC19AF"/>
    <w:rsid w:val="00FC3FE0"/>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character" w:customStyle="1" w:styleId="apple-converted-space">
    <w:name w:val="apple-converted-space"/>
    <w:basedOn w:val="Standardnpsmoodstavce"/>
    <w:rsid w:val="00BD45F5"/>
  </w:style>
  <w:style w:type="character" w:customStyle="1" w:styleId="lexfultran">
    <w:name w:val="lex_ful_tran"/>
    <w:basedOn w:val="Standardnpsmoodstavce"/>
    <w:rsid w:val="00711FFB"/>
  </w:style>
  <w:style w:type="character" w:customStyle="1" w:styleId="lexfulc">
    <w:name w:val="lex_ful_c"/>
    <w:basedOn w:val="Standardnpsmoodstavce"/>
    <w:rsid w:val="001B1451"/>
  </w:style>
  <w:style w:type="numbering" w:customStyle="1" w:styleId="Aktulnseznam1">
    <w:name w:val="Aktuální seznam1"/>
    <w:uiPriority w:val="99"/>
    <w:rsid w:val="006D722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55870426">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50978683">
      <w:bodyDiv w:val="1"/>
      <w:marLeft w:val="0"/>
      <w:marRight w:val="0"/>
      <w:marTop w:val="0"/>
      <w:marBottom w:val="0"/>
      <w:divBdr>
        <w:top w:val="none" w:sz="0" w:space="0" w:color="auto"/>
        <w:left w:val="none" w:sz="0" w:space="0" w:color="auto"/>
        <w:bottom w:val="none" w:sz="0" w:space="0" w:color="auto"/>
        <w:right w:val="none" w:sz="0" w:space="0" w:color="auto"/>
      </w:divBdr>
    </w:div>
    <w:div w:id="460538900">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602225284">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97975370">
      <w:bodyDiv w:val="1"/>
      <w:marLeft w:val="0"/>
      <w:marRight w:val="0"/>
      <w:marTop w:val="0"/>
      <w:marBottom w:val="0"/>
      <w:divBdr>
        <w:top w:val="none" w:sz="0" w:space="0" w:color="auto"/>
        <w:left w:val="none" w:sz="0" w:space="0" w:color="auto"/>
        <w:bottom w:val="none" w:sz="0" w:space="0" w:color="auto"/>
        <w:right w:val="none" w:sz="0" w:space="0" w:color="auto"/>
      </w:divBdr>
    </w:div>
    <w:div w:id="801994383">
      <w:bodyDiv w:val="1"/>
      <w:marLeft w:val="0"/>
      <w:marRight w:val="0"/>
      <w:marTop w:val="0"/>
      <w:marBottom w:val="0"/>
      <w:divBdr>
        <w:top w:val="none" w:sz="0" w:space="0" w:color="auto"/>
        <w:left w:val="none" w:sz="0" w:space="0" w:color="auto"/>
        <w:bottom w:val="none" w:sz="0" w:space="0" w:color="auto"/>
        <w:right w:val="none" w:sz="0" w:space="0" w:color="auto"/>
      </w:divBdr>
    </w:div>
    <w:div w:id="877624042">
      <w:bodyDiv w:val="1"/>
      <w:marLeft w:val="0"/>
      <w:marRight w:val="0"/>
      <w:marTop w:val="0"/>
      <w:marBottom w:val="0"/>
      <w:divBdr>
        <w:top w:val="none" w:sz="0" w:space="0" w:color="auto"/>
        <w:left w:val="none" w:sz="0" w:space="0" w:color="auto"/>
        <w:bottom w:val="none" w:sz="0" w:space="0" w:color="auto"/>
        <w:right w:val="none" w:sz="0" w:space="0" w:color="auto"/>
      </w:divBdr>
    </w:div>
    <w:div w:id="954411626">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203711499">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413309478">
      <w:bodyDiv w:val="1"/>
      <w:marLeft w:val="0"/>
      <w:marRight w:val="0"/>
      <w:marTop w:val="0"/>
      <w:marBottom w:val="0"/>
      <w:divBdr>
        <w:top w:val="none" w:sz="0" w:space="0" w:color="auto"/>
        <w:left w:val="none" w:sz="0" w:space="0" w:color="auto"/>
        <w:bottom w:val="none" w:sz="0" w:space="0" w:color="auto"/>
        <w:right w:val="none" w:sz="0" w:space="0" w:color="auto"/>
      </w:divBdr>
    </w:div>
    <w:div w:id="1462579005">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7429538">
      <w:bodyDiv w:val="1"/>
      <w:marLeft w:val="0"/>
      <w:marRight w:val="0"/>
      <w:marTop w:val="0"/>
      <w:marBottom w:val="0"/>
      <w:divBdr>
        <w:top w:val="none" w:sz="0" w:space="0" w:color="auto"/>
        <w:left w:val="none" w:sz="0" w:space="0" w:color="auto"/>
        <w:bottom w:val="none" w:sz="0" w:space="0" w:color="auto"/>
        <w:right w:val="none" w:sz="0" w:space="0" w:color="auto"/>
      </w:divBdr>
    </w:div>
    <w:div w:id="1569418418">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831603379">
      <w:bodyDiv w:val="1"/>
      <w:marLeft w:val="0"/>
      <w:marRight w:val="0"/>
      <w:marTop w:val="0"/>
      <w:marBottom w:val="0"/>
      <w:divBdr>
        <w:top w:val="none" w:sz="0" w:space="0" w:color="auto"/>
        <w:left w:val="none" w:sz="0" w:space="0" w:color="auto"/>
        <w:bottom w:val="none" w:sz="0" w:space="0" w:color="auto"/>
        <w:right w:val="none" w:sz="0" w:space="0" w:color="auto"/>
      </w:divBdr>
    </w:div>
    <w:div w:id="1925530878">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61572059">
      <w:bodyDiv w:val="1"/>
      <w:marLeft w:val="0"/>
      <w:marRight w:val="0"/>
      <w:marTop w:val="0"/>
      <w:marBottom w:val="0"/>
      <w:divBdr>
        <w:top w:val="none" w:sz="0" w:space="0" w:color="auto"/>
        <w:left w:val="none" w:sz="0" w:space="0" w:color="auto"/>
        <w:bottom w:val="none" w:sz="0" w:space="0" w:color="auto"/>
        <w:right w:val="none" w:sz="0" w:space="0" w:color="auto"/>
      </w:divBdr>
    </w:div>
    <w:div w:id="1967737632">
      <w:bodyDiv w:val="1"/>
      <w:marLeft w:val="0"/>
      <w:marRight w:val="0"/>
      <w:marTop w:val="0"/>
      <w:marBottom w:val="0"/>
      <w:divBdr>
        <w:top w:val="none" w:sz="0" w:space="0" w:color="auto"/>
        <w:left w:val="none" w:sz="0" w:space="0" w:color="auto"/>
        <w:bottom w:val="none" w:sz="0" w:space="0" w:color="auto"/>
        <w:right w:val="none" w:sz="0" w:space="0" w:color="auto"/>
      </w:divBdr>
    </w:div>
    <w:div w:id="2027947619">
      <w:bodyDiv w:val="1"/>
      <w:marLeft w:val="0"/>
      <w:marRight w:val="0"/>
      <w:marTop w:val="0"/>
      <w:marBottom w:val="0"/>
      <w:divBdr>
        <w:top w:val="none" w:sz="0" w:space="0" w:color="auto"/>
        <w:left w:val="none" w:sz="0" w:space="0" w:color="auto"/>
        <w:bottom w:val="none" w:sz="0" w:space="0" w:color="auto"/>
        <w:right w:val="none" w:sz="0" w:space="0" w:color="auto"/>
      </w:divBdr>
    </w:div>
    <w:div w:id="2066566609">
      <w:bodyDiv w:val="1"/>
      <w:marLeft w:val="0"/>
      <w:marRight w:val="0"/>
      <w:marTop w:val="0"/>
      <w:marBottom w:val="0"/>
      <w:divBdr>
        <w:top w:val="none" w:sz="0" w:space="0" w:color="auto"/>
        <w:left w:val="none" w:sz="0" w:space="0" w:color="auto"/>
        <w:bottom w:val="none" w:sz="0" w:space="0" w:color="auto"/>
        <w:right w:val="none" w:sz="0" w:space="0" w:color="auto"/>
      </w:divBdr>
    </w:div>
    <w:div w:id="207843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2776-st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01805-A0F9-4154-85BD-9BFAC432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807</Words>
  <Characters>4766</Characters>
  <Application>Microsoft Office Word</Application>
  <DocSecurity>0</DocSecurity>
  <Lines>39</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6</cp:revision>
  <cp:lastPrinted>2024-04-24T19:05:00Z</cp:lastPrinted>
  <dcterms:created xsi:type="dcterms:W3CDTF">2024-04-24T19:06:00Z</dcterms:created>
  <dcterms:modified xsi:type="dcterms:W3CDTF">2024-05-09T12:58:00Z</dcterms:modified>
</cp:coreProperties>
</file>