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1AB5AEB9" w:rsidR="00443081" w:rsidRDefault="008F0DDA" w:rsidP="009D05FB">
      <w:pPr>
        <w:pStyle w:val="Popispracovnholistu"/>
        <w:rPr>
          <w:b/>
          <w:bCs/>
          <w:sz w:val="44"/>
          <w:szCs w:val="44"/>
        </w:rPr>
      </w:pPr>
      <w:r>
        <w:rPr>
          <w:b/>
          <w:bCs/>
          <w:sz w:val="44"/>
          <w:szCs w:val="44"/>
        </w:rPr>
        <w:t>Nový rok</w:t>
      </w:r>
      <w:r w:rsidR="002F575E">
        <w:rPr>
          <w:b/>
          <w:bCs/>
          <w:sz w:val="44"/>
          <w:szCs w:val="44"/>
        </w:rPr>
        <w:t xml:space="preserve"> – metodický list a řešení</w:t>
      </w:r>
    </w:p>
    <w:p w14:paraId="082F3347" w14:textId="694ED053" w:rsidR="0060616C" w:rsidRDefault="0060616C" w:rsidP="0060616C">
      <w:pPr>
        <w:pStyle w:val="Popispracovnholistu"/>
      </w:pPr>
      <w:r>
        <w:t xml:space="preserve">Cílovou skupinou jsou </w:t>
      </w:r>
      <w:r w:rsidR="00D77F65">
        <w:t>žáci</w:t>
      </w:r>
      <w:r w:rsidR="00136906">
        <w:t xml:space="preserve"> SŠ</w:t>
      </w:r>
      <w:r w:rsidR="00AB4410">
        <w:t xml:space="preserve"> </w:t>
      </w:r>
      <w:r>
        <w:t>s jazykovou úrovní</w:t>
      </w:r>
      <w:r w:rsidR="00136906">
        <w:t xml:space="preserve"> B1</w:t>
      </w:r>
      <w:r>
        <w:t>, kteří budou prostřednictvím tohoto pracovního listu seznámeni s</w:t>
      </w:r>
      <w:r w:rsidR="00136906">
        <w:t> oslavou Nového roku</w:t>
      </w:r>
      <w:r w:rsidR="00AB4410">
        <w:t>.</w:t>
      </w:r>
      <w:r w:rsidR="00E37545">
        <w:t xml:space="preserve"> </w:t>
      </w:r>
      <w:r>
        <w:t xml:space="preserve">Během práce si </w:t>
      </w:r>
      <w:r w:rsidR="004C6EF5">
        <w:t>žác</w:t>
      </w:r>
      <w:r w:rsidR="004855B2">
        <w:t>i</w:t>
      </w:r>
      <w:r w:rsidR="004C6EF5">
        <w:t xml:space="preserve"> </w:t>
      </w:r>
      <w:r>
        <w:t>rozšíří slovní zásobu v souvislosti s tímto tématem</w:t>
      </w:r>
      <w:r w:rsidR="00713F30">
        <w:t xml:space="preserve"> a zároveň si procvičí </w:t>
      </w:r>
      <w:r w:rsidR="004855B2">
        <w:t>německ</w:t>
      </w:r>
      <w:r w:rsidR="00136906">
        <w:t>á přivlastňovací zájmena</w:t>
      </w:r>
      <w:r w:rsidR="00713F30">
        <w:t>.</w:t>
      </w:r>
    </w:p>
    <w:p w14:paraId="2E3DCECF" w14:textId="7435C938" w:rsidR="0060616C" w:rsidRDefault="0060616C" w:rsidP="0060616C">
      <w:pPr>
        <w:pStyle w:val="Popispracovnholistu"/>
      </w:pPr>
      <w:r>
        <w:t xml:space="preserve">Tento pracovní list je navržen tak, aby byl použitý ve spojení s videem o </w:t>
      </w:r>
      <w:r w:rsidR="00136906">
        <w:t>Novém ro</w:t>
      </w:r>
      <w:r w:rsidR="002F3F82">
        <w:t>ce</w:t>
      </w:r>
      <w:r>
        <w:t>, protože některá cvičení na něj přímo odkazují. Jednotlivé úkoly na sebe nemusí nutně navazovat a umožňují formulaci individuálních odpovědí.</w:t>
      </w:r>
    </w:p>
    <w:p w14:paraId="42C1CA66" w14:textId="7C43EF91" w:rsidR="00443081" w:rsidRPr="008F0DDA" w:rsidRDefault="00947E43" w:rsidP="008F0DDA">
      <w:pPr>
        <w:pStyle w:val="Video"/>
        <w:rPr>
          <w:rStyle w:val="Hypertextovodkaz"/>
          <w:color w:val="F22EA2"/>
        </w:rPr>
      </w:pPr>
      <w:hyperlink r:id="rId8" w:history="1">
        <w:r w:rsidR="008F0DDA" w:rsidRPr="008F0DDA">
          <w:rPr>
            <w:rStyle w:val="Hypertextovodkaz"/>
            <w:color w:val="F22EA2"/>
          </w:rPr>
          <w:t>Jak se slavil Nový rok</w:t>
        </w:r>
      </w:hyperlink>
    </w:p>
    <w:p w14:paraId="2E8D214D" w14:textId="77777777" w:rsidR="00FA405E" w:rsidRDefault="6F7C9433" w:rsidP="00FA405E">
      <w:pPr>
        <w:pStyle w:val="Popispracovnholistu"/>
        <w:rPr>
          <w:color w:val="404040" w:themeColor="text1" w:themeTint="BF"/>
        </w:rPr>
        <w:sectPr w:rsidR="00FA405E" w:rsidSect="009D05FB">
          <w:headerReference w:type="default" r:id="rId9"/>
          <w:footerReference w:type="default" r:id="rId10"/>
          <w:type w:val="continuous"/>
          <w:pgSz w:w="11906" w:h="16838"/>
          <w:pgMar w:top="720" w:right="849" w:bottom="720" w:left="720" w:header="708" w:footer="708" w:gutter="0"/>
          <w:cols w:space="708"/>
          <w:docGrid w:linePitch="360"/>
        </w:sectPr>
      </w:pPr>
      <w:r w:rsidRPr="00643389">
        <w:t>______________</w:t>
      </w:r>
      <w:r w:rsidRPr="00643389">
        <w:rPr>
          <w:color w:val="F030A1"/>
        </w:rPr>
        <w:t>______________</w:t>
      </w:r>
      <w:r w:rsidRPr="00643389">
        <w:rPr>
          <w:color w:val="33BEF2"/>
        </w:rPr>
        <w:t>______________</w:t>
      </w:r>
      <w:r w:rsidRPr="00643389">
        <w:rPr>
          <w:color w:val="404040" w:themeColor="text1" w:themeTint="BF"/>
        </w:rPr>
        <w:t>______________</w:t>
      </w:r>
    </w:p>
    <w:p w14:paraId="7C63F880" w14:textId="46418D90" w:rsidR="008F0DDA" w:rsidRDefault="008F0DDA" w:rsidP="008F0DDA">
      <w:pPr>
        <w:pStyle w:val="kol-zadn"/>
        <w:numPr>
          <w:ilvl w:val="0"/>
          <w:numId w:val="11"/>
        </w:numPr>
        <w:jc w:val="both"/>
        <w:rPr>
          <w:lang w:val="de-DE"/>
        </w:rPr>
      </w:pPr>
      <w:r w:rsidRPr="008F0DDA">
        <w:rPr>
          <w:lang w:val="de-DE"/>
        </w:rPr>
        <w:t>Was ist ein Neujahrsvorsatz? Erkläre es kurz</w:t>
      </w:r>
      <w:r w:rsidR="00D77F65">
        <w:rPr>
          <w:lang w:val="de-DE"/>
        </w:rPr>
        <w:t>.</w:t>
      </w:r>
    </w:p>
    <w:p w14:paraId="1B1471C2" w14:textId="52402E72" w:rsidR="008F0DDA" w:rsidRDefault="008F0DDA" w:rsidP="008F0DDA">
      <w:pPr>
        <w:pStyle w:val="kol-zadn"/>
        <w:numPr>
          <w:ilvl w:val="0"/>
          <w:numId w:val="0"/>
        </w:numPr>
        <w:ind w:left="720"/>
        <w:jc w:val="both"/>
        <w:rPr>
          <w:b w:val="0"/>
          <w:bCs/>
          <w:lang w:val="de-DE"/>
        </w:rPr>
        <w:sectPr w:rsidR="008F0DDA" w:rsidSect="009D05FB">
          <w:type w:val="continuous"/>
          <w:pgSz w:w="11906" w:h="16838"/>
          <w:pgMar w:top="720" w:right="849" w:bottom="720" w:left="720" w:header="708" w:footer="708" w:gutter="0"/>
          <w:cols w:space="708"/>
          <w:docGrid w:linePitch="360"/>
        </w:sectPr>
      </w:pPr>
      <w:r w:rsidRPr="00C84128">
        <w:rPr>
          <w:b w:val="0"/>
          <w:bCs/>
          <w:lang w:val="en-US"/>
        </w:rPr>
        <w:t xml:space="preserve">Co je to novoroční předsevzetí? </w:t>
      </w:r>
      <w:r>
        <w:rPr>
          <w:b w:val="0"/>
          <w:bCs/>
          <w:lang w:val="de-DE"/>
        </w:rPr>
        <w:t>Ve zkratce vysvětli</w:t>
      </w:r>
      <w:r w:rsidR="00D77F65">
        <w:rPr>
          <w:b w:val="0"/>
          <w:bCs/>
          <w:lang w:val="de-DE"/>
        </w:rPr>
        <w:t>.</w:t>
      </w:r>
    </w:p>
    <w:p w14:paraId="1AD66B5D" w14:textId="77777777" w:rsidR="008F0DDA" w:rsidRPr="008F0DDA" w:rsidRDefault="008F0DDA" w:rsidP="008F0DDA">
      <w:pPr>
        <w:pStyle w:val="kol-zadn"/>
        <w:numPr>
          <w:ilvl w:val="0"/>
          <w:numId w:val="0"/>
        </w:numPr>
        <w:jc w:val="both"/>
        <w:rPr>
          <w:b w:val="0"/>
          <w:bCs/>
          <w:lang w:val="de-DE"/>
        </w:rPr>
      </w:pPr>
    </w:p>
    <w:p w14:paraId="53A22F08" w14:textId="0342AF26" w:rsidR="004C6EF5" w:rsidRPr="00D77F65" w:rsidRDefault="008F0DDA" w:rsidP="00D77F65">
      <w:pPr>
        <w:pStyle w:val="dekodpov"/>
        <w:rPr>
          <w:color w:val="FF0000"/>
          <w:sz w:val="24"/>
          <w:szCs w:val="24"/>
          <w:lang w:val="de-DE"/>
        </w:rPr>
        <w:sectPr w:rsidR="004C6EF5" w:rsidRPr="00D77F65" w:rsidSect="009D05FB">
          <w:type w:val="continuous"/>
          <w:pgSz w:w="11906" w:h="16838"/>
          <w:pgMar w:top="720" w:right="849" w:bottom="720" w:left="720" w:header="708" w:footer="708" w:gutter="0"/>
          <w:cols w:space="708"/>
          <w:docGrid w:linePitch="360"/>
        </w:sectPr>
      </w:pPr>
      <w:r w:rsidRPr="008F0DDA">
        <w:rPr>
          <w:color w:val="FF0000"/>
          <w:sz w:val="24"/>
          <w:szCs w:val="24"/>
          <w:lang w:val="de-DE"/>
        </w:rPr>
        <w:t>Ein Neujahrsvorsatz ist wie ein Versprechen, das man sich am Anfang des neuen Jahres gibt. Es ist eine Entscheidung, etwas Bestimmtes zu tun oder zu ändern, um sich selbst zu verbessern.</w:t>
      </w:r>
      <w:r>
        <w:rPr>
          <w:color w:val="FF0000"/>
          <w:sz w:val="24"/>
          <w:szCs w:val="24"/>
          <w:lang w:val="de-DE"/>
        </w:rPr>
        <w:t xml:space="preserve"> </w:t>
      </w:r>
      <w:r w:rsidRPr="008F0DDA">
        <w:rPr>
          <w:color w:val="FF0000"/>
          <w:sz w:val="24"/>
          <w:szCs w:val="24"/>
          <w:lang w:val="de-DE"/>
        </w:rPr>
        <w:t>Das können zum Beispiel gesündere Gewohnheiten, neue Ziele oder positive Veränderungen im Leben sein.</w:t>
      </w:r>
    </w:p>
    <w:p w14:paraId="4482534F" w14:textId="24DD988C" w:rsidR="004C6EF5" w:rsidRPr="00536979" w:rsidRDefault="004C6EF5" w:rsidP="002E0660">
      <w:pPr>
        <w:pStyle w:val="dekodpov"/>
        <w:spacing w:line="240" w:lineRule="auto"/>
        <w:ind w:left="0"/>
        <w:rPr>
          <w:color w:val="auto"/>
          <w:sz w:val="24"/>
          <w:szCs w:val="24"/>
          <w:lang w:val="de-DE"/>
        </w:rPr>
      </w:pPr>
    </w:p>
    <w:p w14:paraId="66606403" w14:textId="6B81AFA3" w:rsidR="002E0660" w:rsidRPr="000E1293" w:rsidRDefault="000E1293" w:rsidP="003272CC">
      <w:pPr>
        <w:pStyle w:val="kol-zadn"/>
        <w:numPr>
          <w:ilvl w:val="0"/>
          <w:numId w:val="11"/>
        </w:numPr>
        <w:jc w:val="both"/>
        <w:rPr>
          <w:b w:val="0"/>
          <w:bCs/>
        </w:rPr>
      </w:pPr>
      <w:r w:rsidRPr="000E1293">
        <w:t>Schreibe eine Liste mit deinen Vorsätzen für das neue Jahr</w:t>
      </w:r>
      <w:r w:rsidR="00D77F65">
        <w:t>.</w:t>
      </w:r>
    </w:p>
    <w:p w14:paraId="5BA29EA5" w14:textId="39C42A6A" w:rsidR="000E1293" w:rsidRDefault="000E1293" w:rsidP="000E1293">
      <w:pPr>
        <w:pStyle w:val="kol-zadn"/>
        <w:numPr>
          <w:ilvl w:val="0"/>
          <w:numId w:val="0"/>
        </w:numPr>
        <w:ind w:left="720"/>
        <w:jc w:val="both"/>
        <w:rPr>
          <w:b w:val="0"/>
          <w:bCs/>
        </w:rPr>
      </w:pPr>
      <w:r w:rsidRPr="000E1293">
        <w:rPr>
          <w:b w:val="0"/>
          <w:bCs/>
        </w:rPr>
        <w:t>Napiš seznam svých novoročních předsevzetí</w:t>
      </w:r>
      <w:r w:rsidR="00D77F65">
        <w:rPr>
          <w:b w:val="0"/>
          <w:bCs/>
        </w:rPr>
        <w:t>.</w:t>
      </w:r>
    </w:p>
    <w:p w14:paraId="41E5E4E6" w14:textId="77777777" w:rsidR="000E1293" w:rsidRDefault="000E1293" w:rsidP="000E1293">
      <w:pPr>
        <w:pStyle w:val="kol-zadn"/>
        <w:numPr>
          <w:ilvl w:val="0"/>
          <w:numId w:val="0"/>
        </w:numPr>
        <w:ind w:left="720"/>
        <w:jc w:val="both"/>
        <w:rPr>
          <w:b w:val="0"/>
          <w:bCs/>
        </w:rPr>
      </w:pPr>
    </w:p>
    <w:p w14:paraId="67545742" w14:textId="6C4CA54D" w:rsidR="000E1293" w:rsidRPr="000E1293" w:rsidRDefault="000E1293" w:rsidP="000E1293">
      <w:pPr>
        <w:pStyle w:val="kol-zadn"/>
        <w:ind w:left="720"/>
        <w:jc w:val="both"/>
        <w:rPr>
          <w:b w:val="0"/>
          <w:bCs/>
          <w:color w:val="FF0000"/>
        </w:rPr>
      </w:pPr>
      <w:r w:rsidRPr="000E1293">
        <w:rPr>
          <w:b w:val="0"/>
          <w:bCs/>
          <w:color w:val="FF0000"/>
        </w:rPr>
        <w:t>Mehr Sport treiben</w:t>
      </w:r>
    </w:p>
    <w:p w14:paraId="29A45AFD" w14:textId="256D4715" w:rsidR="000E1293" w:rsidRPr="000E1293" w:rsidRDefault="000E1293" w:rsidP="000E1293">
      <w:pPr>
        <w:pStyle w:val="kol-zadn"/>
        <w:ind w:left="720"/>
        <w:jc w:val="both"/>
        <w:rPr>
          <w:b w:val="0"/>
          <w:bCs/>
          <w:color w:val="FF0000"/>
        </w:rPr>
      </w:pPr>
      <w:r w:rsidRPr="000E1293">
        <w:rPr>
          <w:b w:val="0"/>
          <w:bCs/>
          <w:color w:val="FF0000"/>
        </w:rPr>
        <w:t>Gesündere Ernährung anstreben</w:t>
      </w:r>
    </w:p>
    <w:p w14:paraId="345994CD" w14:textId="0A9F708F" w:rsidR="000E1293" w:rsidRPr="000E1293" w:rsidRDefault="000E1293" w:rsidP="000E1293">
      <w:pPr>
        <w:pStyle w:val="kol-zadn"/>
        <w:ind w:left="720"/>
        <w:jc w:val="both"/>
        <w:rPr>
          <w:b w:val="0"/>
          <w:bCs/>
          <w:color w:val="FF0000"/>
        </w:rPr>
      </w:pPr>
      <w:r w:rsidRPr="000E1293">
        <w:rPr>
          <w:b w:val="0"/>
          <w:bCs/>
          <w:color w:val="FF0000"/>
        </w:rPr>
        <w:t>Zeitmanagement verbessern</w:t>
      </w:r>
    </w:p>
    <w:p w14:paraId="6BAE558F" w14:textId="77A4DC2C" w:rsidR="000E1293" w:rsidRPr="000E1293" w:rsidRDefault="000E1293" w:rsidP="000E1293">
      <w:pPr>
        <w:pStyle w:val="kol-zadn"/>
        <w:ind w:left="720"/>
        <w:jc w:val="both"/>
        <w:rPr>
          <w:b w:val="0"/>
          <w:bCs/>
          <w:color w:val="FF0000"/>
        </w:rPr>
      </w:pPr>
      <w:r w:rsidRPr="000E1293">
        <w:rPr>
          <w:b w:val="0"/>
          <w:bCs/>
          <w:color w:val="FF0000"/>
        </w:rPr>
        <w:t>Sparsamer sein</w:t>
      </w:r>
    </w:p>
    <w:p w14:paraId="32ACCA53" w14:textId="5A1E933D" w:rsidR="00BC061E" w:rsidRPr="000E1293" w:rsidRDefault="000E1293" w:rsidP="000E1293">
      <w:pPr>
        <w:pStyle w:val="kol-zadn"/>
        <w:ind w:left="720"/>
        <w:jc w:val="both"/>
        <w:rPr>
          <w:b w:val="0"/>
          <w:bCs/>
          <w:color w:val="FF0000"/>
        </w:rPr>
      </w:pPr>
      <w:r w:rsidRPr="000E1293">
        <w:rPr>
          <w:b w:val="0"/>
          <w:bCs/>
          <w:color w:val="FF0000"/>
        </w:rPr>
        <w:t>Mehr reisen</w:t>
      </w:r>
    </w:p>
    <w:p w14:paraId="263EDE29" w14:textId="25B4178C" w:rsidR="000E1293" w:rsidRPr="000E1293" w:rsidRDefault="000E1293" w:rsidP="000E1293">
      <w:pPr>
        <w:pStyle w:val="kol-zadn"/>
        <w:numPr>
          <w:ilvl w:val="0"/>
          <w:numId w:val="0"/>
        </w:numPr>
        <w:ind w:left="1068" w:hanging="360"/>
        <w:rPr>
          <w:color w:val="FF0000"/>
          <w:lang w:val="de-DE"/>
        </w:rPr>
        <w:sectPr w:rsidR="000E1293" w:rsidRPr="000E1293" w:rsidSect="009D05FB">
          <w:type w:val="continuous"/>
          <w:pgSz w:w="11906" w:h="16838"/>
          <w:pgMar w:top="720" w:right="849" w:bottom="720" w:left="720" w:header="708" w:footer="708" w:gutter="0"/>
          <w:cols w:space="708"/>
          <w:docGrid w:linePitch="360"/>
        </w:sectPr>
      </w:pPr>
    </w:p>
    <w:p w14:paraId="38B448A7" w14:textId="77777777" w:rsidR="002B6096" w:rsidRPr="00716383" w:rsidRDefault="002B6096" w:rsidP="007F7B11">
      <w:pPr>
        <w:pStyle w:val="kol-zadn"/>
        <w:numPr>
          <w:ilvl w:val="0"/>
          <w:numId w:val="0"/>
        </w:numPr>
        <w:rPr>
          <w:b w:val="0"/>
          <w:bCs/>
        </w:rPr>
        <w:sectPr w:rsidR="002B6096" w:rsidRPr="00716383" w:rsidSect="007F7B11">
          <w:pgSz w:w="11906" w:h="16838"/>
          <w:pgMar w:top="720" w:right="849" w:bottom="720" w:left="720" w:header="708" w:footer="708" w:gutter="0"/>
          <w:cols w:space="708"/>
          <w:docGrid w:linePitch="360"/>
        </w:sectPr>
      </w:pPr>
    </w:p>
    <w:p w14:paraId="4DAD2A00" w14:textId="3C6B0EA7" w:rsidR="00FA405E" w:rsidRPr="005421BA" w:rsidRDefault="00443081" w:rsidP="00D85463">
      <w:pPr>
        <w:pStyle w:val="kol-zadn"/>
        <w:numPr>
          <w:ilvl w:val="0"/>
          <w:numId w:val="11"/>
        </w:numPr>
        <w:rPr>
          <w:lang w:val="de-DE"/>
        </w:rPr>
      </w:pPr>
      <w:r w:rsidRPr="005421BA">
        <w:rPr>
          <w:lang w:val="de-DE"/>
        </w:rPr>
        <w:t xml:space="preserve">Schau dir das Video an und </w:t>
      </w:r>
      <w:r w:rsidR="00313A79">
        <w:rPr>
          <w:lang w:val="de-DE"/>
        </w:rPr>
        <w:t>beantworte die Fragen</w:t>
      </w:r>
      <w:r w:rsidR="00D77F65">
        <w:rPr>
          <w:lang w:val="de-DE"/>
        </w:rPr>
        <w:t>.</w:t>
      </w:r>
    </w:p>
    <w:p w14:paraId="02593508" w14:textId="7FCC2A52" w:rsidR="00443081" w:rsidRPr="00443081" w:rsidRDefault="00443081" w:rsidP="00443081">
      <w:pPr>
        <w:pStyle w:val="kol-zadn"/>
        <w:numPr>
          <w:ilvl w:val="0"/>
          <w:numId w:val="0"/>
        </w:numPr>
        <w:ind w:left="720"/>
        <w:rPr>
          <w:b w:val="0"/>
          <w:bCs/>
        </w:rPr>
      </w:pPr>
      <w:r w:rsidRPr="00443081">
        <w:rPr>
          <w:b w:val="0"/>
          <w:bCs/>
        </w:rPr>
        <w:t xml:space="preserve">Podívej se na video a </w:t>
      </w:r>
      <w:r w:rsidR="00313A79">
        <w:rPr>
          <w:b w:val="0"/>
          <w:bCs/>
        </w:rPr>
        <w:t>odpověz na otázky</w:t>
      </w:r>
      <w:r w:rsidR="00D77F65">
        <w:rPr>
          <w:b w:val="0"/>
          <w:bCs/>
        </w:rPr>
        <w:t>.</w:t>
      </w:r>
    </w:p>
    <w:p w14:paraId="0AA7CA7C" w14:textId="77777777" w:rsidR="00443081" w:rsidRPr="007F7B11" w:rsidRDefault="00443081" w:rsidP="00443081">
      <w:pPr>
        <w:pStyle w:val="kol-zadn"/>
        <w:numPr>
          <w:ilvl w:val="0"/>
          <w:numId w:val="0"/>
        </w:numPr>
        <w:ind w:left="1068" w:hanging="360"/>
        <w:rPr>
          <w:noProof w:val="0"/>
          <w:lang w:val="en-US"/>
        </w:rPr>
      </w:pPr>
    </w:p>
    <w:p w14:paraId="4B4CD19E" w14:textId="62B5BC7B" w:rsidR="00443081" w:rsidRPr="007F7B11" w:rsidRDefault="00443081" w:rsidP="00443081">
      <w:pPr>
        <w:pStyle w:val="kol-zadn"/>
        <w:numPr>
          <w:ilvl w:val="0"/>
          <w:numId w:val="0"/>
        </w:numPr>
        <w:ind w:left="1068" w:hanging="360"/>
        <w:rPr>
          <w:noProof w:val="0"/>
          <w:lang w:val="en-US"/>
        </w:rPr>
        <w:sectPr w:rsidR="00443081" w:rsidRPr="007F7B11" w:rsidSect="009D05FB">
          <w:type w:val="continuous"/>
          <w:pgSz w:w="11906" w:h="16838"/>
          <w:pgMar w:top="720" w:right="849" w:bottom="720" w:left="720" w:header="708" w:footer="708" w:gutter="0"/>
          <w:cols w:space="708"/>
          <w:docGrid w:linePitch="360"/>
        </w:sectPr>
      </w:pPr>
    </w:p>
    <w:p w14:paraId="3F06D0E9" w14:textId="50BF8E5F" w:rsidR="007F7B11" w:rsidRPr="007C2296" w:rsidRDefault="008F0DDA" w:rsidP="007D2437">
      <w:pPr>
        <w:pStyle w:val="Odrkakostka"/>
        <w:rPr>
          <w:b/>
          <w:bCs/>
          <w:lang w:val="de-DE"/>
        </w:rPr>
      </w:pPr>
      <w:r w:rsidRPr="008F0DDA">
        <w:rPr>
          <w:b/>
          <w:bCs/>
          <w:lang w:val="de-DE"/>
        </w:rPr>
        <w:t>Seit wann gibt es Neujahrsvorsätze?</w:t>
      </w:r>
    </w:p>
    <w:p w14:paraId="341A8D43" w14:textId="1D115AD1" w:rsidR="00372665" w:rsidRDefault="00486A86" w:rsidP="007359E5">
      <w:pPr>
        <w:pStyle w:val="Odrkakostka"/>
        <w:numPr>
          <w:ilvl w:val="0"/>
          <w:numId w:val="0"/>
        </w:numPr>
        <w:ind w:left="720"/>
      </w:pPr>
      <w:r>
        <w:t xml:space="preserve">Od kdy existují </w:t>
      </w:r>
      <w:r w:rsidR="00D77F65">
        <w:t>n</w:t>
      </w:r>
      <w:r>
        <w:t>ovoroční předsevzetí?</w:t>
      </w:r>
    </w:p>
    <w:p w14:paraId="4994B334" w14:textId="77777777" w:rsidR="00486A86" w:rsidRPr="007359E5" w:rsidRDefault="00486A86" w:rsidP="007359E5">
      <w:pPr>
        <w:pStyle w:val="Odrkakostka"/>
        <w:numPr>
          <w:ilvl w:val="0"/>
          <w:numId w:val="0"/>
        </w:numPr>
        <w:ind w:left="720"/>
      </w:pPr>
    </w:p>
    <w:p w14:paraId="2D7D9E5F" w14:textId="40DAF325" w:rsidR="00486A86" w:rsidRPr="00F16E8A" w:rsidRDefault="00486A86" w:rsidP="00486A86">
      <w:pPr>
        <w:pStyle w:val="dekodpov"/>
        <w:numPr>
          <w:ilvl w:val="0"/>
          <w:numId w:val="27"/>
        </w:numPr>
        <w:spacing w:line="240" w:lineRule="auto"/>
        <w:rPr>
          <w:color w:val="FF0000"/>
        </w:rPr>
      </w:pPr>
      <w:r w:rsidRPr="00F16E8A">
        <w:rPr>
          <w:color w:val="FF0000"/>
        </w:rPr>
        <w:t>Seit der Zeit des alten Roms</w:t>
      </w:r>
    </w:p>
    <w:p w14:paraId="47316D97" w14:textId="64213A2E" w:rsidR="00486A86" w:rsidRPr="00486A86" w:rsidRDefault="00486A86" w:rsidP="00486A86">
      <w:pPr>
        <w:pStyle w:val="dekodpov"/>
        <w:numPr>
          <w:ilvl w:val="0"/>
          <w:numId w:val="27"/>
        </w:numPr>
        <w:spacing w:line="240" w:lineRule="auto"/>
        <w:rPr>
          <w:color w:val="auto"/>
        </w:rPr>
      </w:pPr>
      <w:r w:rsidRPr="00486A86">
        <w:rPr>
          <w:color w:val="auto"/>
        </w:rPr>
        <w:t>Seit dem 20. Jahrhundert</w:t>
      </w:r>
    </w:p>
    <w:p w14:paraId="651A95CC" w14:textId="3253EFAD" w:rsidR="00372665" w:rsidRPr="00486A86" w:rsidRDefault="00486A86" w:rsidP="00486A86">
      <w:pPr>
        <w:pStyle w:val="dekodpov"/>
        <w:numPr>
          <w:ilvl w:val="0"/>
          <w:numId w:val="27"/>
        </w:numPr>
        <w:spacing w:line="240" w:lineRule="auto"/>
        <w:rPr>
          <w:color w:val="auto"/>
        </w:rPr>
      </w:pPr>
      <w:r w:rsidRPr="00486A86">
        <w:rPr>
          <w:color w:val="auto"/>
        </w:rPr>
        <w:t xml:space="preserve">Nach dem </w:t>
      </w:r>
      <w:proofErr w:type="spellStart"/>
      <w:r w:rsidRPr="00486A86">
        <w:rPr>
          <w:color w:val="auto"/>
        </w:rPr>
        <w:t>Zweiten</w:t>
      </w:r>
      <w:proofErr w:type="spellEnd"/>
      <w:r w:rsidRPr="00486A86">
        <w:rPr>
          <w:color w:val="auto"/>
        </w:rPr>
        <w:t xml:space="preserve"> </w:t>
      </w:r>
      <w:proofErr w:type="spellStart"/>
      <w:r w:rsidRPr="00486A86">
        <w:rPr>
          <w:color w:val="auto"/>
        </w:rPr>
        <w:t>Weltkrieg</w:t>
      </w:r>
      <w:proofErr w:type="spellEnd"/>
    </w:p>
    <w:p w14:paraId="1E5AC5ED" w14:textId="77777777" w:rsidR="00486A86" w:rsidRPr="00F01D4A" w:rsidRDefault="00486A86" w:rsidP="00486A86">
      <w:pPr>
        <w:pStyle w:val="dekodpov"/>
        <w:spacing w:line="240" w:lineRule="auto"/>
        <w:ind w:left="1080"/>
        <w:rPr>
          <w:color w:val="FF0000"/>
        </w:rPr>
      </w:pPr>
    </w:p>
    <w:p w14:paraId="27C91D85" w14:textId="77777777" w:rsidR="00486A86" w:rsidRDefault="00486A86" w:rsidP="00486A86">
      <w:pPr>
        <w:pStyle w:val="Odrkakostka"/>
        <w:rPr>
          <w:b/>
          <w:bCs/>
          <w:lang w:val="de-DE"/>
        </w:rPr>
      </w:pPr>
      <w:r w:rsidRPr="00486A86">
        <w:rPr>
          <w:b/>
          <w:bCs/>
          <w:lang w:val="de-DE"/>
        </w:rPr>
        <w:t>Wurde das Neujahrsfest immer am selben Tag gefeiert?</w:t>
      </w:r>
    </w:p>
    <w:p w14:paraId="7DD53154" w14:textId="10AB1B7E" w:rsidR="004137FF" w:rsidRPr="004137FF" w:rsidRDefault="004137FF" w:rsidP="004137FF">
      <w:pPr>
        <w:pStyle w:val="Odrkakostka"/>
        <w:numPr>
          <w:ilvl w:val="0"/>
          <w:numId w:val="0"/>
        </w:numPr>
        <w:ind w:left="720"/>
      </w:pPr>
      <w:r w:rsidRPr="004137FF">
        <w:t>Slavil se Nový rok vždy ve stejný den?</w:t>
      </w:r>
    </w:p>
    <w:p w14:paraId="22E954B8" w14:textId="04F84718" w:rsidR="00DC0962" w:rsidRPr="00F16E8A" w:rsidRDefault="00486A86" w:rsidP="00C84128">
      <w:pPr>
        <w:pStyle w:val="Odrkakostka"/>
        <w:numPr>
          <w:ilvl w:val="0"/>
          <w:numId w:val="0"/>
        </w:numPr>
        <w:ind w:left="360"/>
        <w:rPr>
          <w:color w:val="FF0000"/>
        </w:rPr>
      </w:pPr>
      <w:r w:rsidRPr="00F16E8A">
        <w:rPr>
          <w:color w:val="FF0000"/>
          <w:lang w:val="de-DE"/>
        </w:rPr>
        <w:t xml:space="preserve">Nein </w:t>
      </w:r>
      <w:r w:rsidR="00C84128">
        <w:rPr>
          <w:color w:val="FF0000"/>
          <w:lang w:val="de-DE"/>
        </w:rPr>
        <w:t>d</w:t>
      </w:r>
      <w:r w:rsidRPr="00F16E8A">
        <w:rPr>
          <w:color w:val="FF0000"/>
          <w:lang w:val="de-DE"/>
        </w:rPr>
        <w:t>as Neujahrsfest wurde nicht einheitlich gefeiert. Die Feiern wurden erst im 16. Jahrhundert vereinheitlicht.</w:t>
      </w:r>
      <w:r w:rsidR="00F01D4A" w:rsidRPr="00F16E8A">
        <w:rPr>
          <w:color w:val="FF0000"/>
          <w:lang w:val="de-DE"/>
        </w:rPr>
        <w:t xml:space="preserve"> </w:t>
      </w:r>
    </w:p>
    <w:p w14:paraId="14EE94C3" w14:textId="298957BC" w:rsidR="00F16E8A" w:rsidRDefault="00F16E8A" w:rsidP="00F16E8A">
      <w:pPr>
        <w:pStyle w:val="Odrkakostka"/>
        <w:rPr>
          <w:b/>
          <w:bCs/>
          <w:lang w:val="de-DE"/>
        </w:rPr>
      </w:pPr>
      <w:r w:rsidRPr="00F16E8A">
        <w:rPr>
          <w:b/>
          <w:bCs/>
          <w:lang w:val="de-DE"/>
        </w:rPr>
        <w:t>Wie wurde das Neujahrsfest in unserem Land früher gefeiert?</w:t>
      </w:r>
    </w:p>
    <w:p w14:paraId="7E53EDE2" w14:textId="5EA08F1B" w:rsidR="004137FF" w:rsidRPr="004137FF" w:rsidRDefault="004137FF" w:rsidP="004137FF">
      <w:pPr>
        <w:pStyle w:val="Odrkakostka"/>
        <w:numPr>
          <w:ilvl w:val="0"/>
          <w:numId w:val="0"/>
        </w:numPr>
        <w:ind w:left="720"/>
      </w:pPr>
      <w:r w:rsidRPr="004137FF">
        <w:t>Jak se u nás v minulosti slavil Nový rok?</w:t>
      </w:r>
    </w:p>
    <w:p w14:paraId="60E4AF1C" w14:textId="461BF479" w:rsidR="00E82FA0" w:rsidRPr="00F16E8A" w:rsidRDefault="00F16E8A" w:rsidP="00F16E8A">
      <w:pPr>
        <w:pStyle w:val="dekodpov"/>
        <w:rPr>
          <w:color w:val="FF0000"/>
          <w:lang w:val="de-DE"/>
        </w:rPr>
      </w:pPr>
      <w:r w:rsidRPr="00F16E8A">
        <w:rPr>
          <w:color w:val="FF0000"/>
          <w:lang w:val="de-DE"/>
        </w:rPr>
        <w:t xml:space="preserve">Um Mitternacht trafen sich die Freunde und aßen heißen Ovar, </w:t>
      </w:r>
      <w:r w:rsidR="00C84128">
        <w:rPr>
          <w:color w:val="FF0000"/>
          <w:lang w:val="de-DE"/>
        </w:rPr>
        <w:t>Graupen</w:t>
      </w:r>
      <w:r w:rsidRPr="00F16E8A">
        <w:rPr>
          <w:color w:val="FF0000"/>
          <w:lang w:val="de-DE"/>
        </w:rPr>
        <w:t xml:space="preserve"> und Meerrettich mit Äpfeln</w:t>
      </w:r>
      <w:r w:rsidR="00C84128">
        <w:rPr>
          <w:color w:val="FF0000"/>
          <w:lang w:val="de-DE"/>
        </w:rPr>
        <w:t>.</w:t>
      </w:r>
    </w:p>
    <w:p w14:paraId="2DBA85E2" w14:textId="77777777" w:rsidR="00F16E8A" w:rsidRDefault="00F16E8A" w:rsidP="00F16E8A">
      <w:pPr>
        <w:pStyle w:val="Odrkakostka"/>
        <w:rPr>
          <w:b/>
          <w:bCs/>
          <w:lang w:val="de-DE"/>
        </w:rPr>
      </w:pPr>
      <w:r w:rsidRPr="00F16E8A">
        <w:rPr>
          <w:b/>
          <w:bCs/>
          <w:lang w:val="de-DE"/>
        </w:rPr>
        <w:t>Wann begannen die Silvester- und Neujahrsfeiern, wie wir sie heute kennen?</w:t>
      </w:r>
    </w:p>
    <w:p w14:paraId="7CA871B4" w14:textId="4913675D" w:rsidR="00F16E8A" w:rsidRDefault="00F16E8A" w:rsidP="00F16E8A">
      <w:pPr>
        <w:pStyle w:val="Odrkakostka"/>
        <w:numPr>
          <w:ilvl w:val="0"/>
          <w:numId w:val="0"/>
        </w:numPr>
        <w:ind w:left="720"/>
      </w:pPr>
      <w:r w:rsidRPr="00F16E8A">
        <w:t>Kdy začaly silvestrovské a novoroční oslavy, jak je známe dnes?</w:t>
      </w:r>
    </w:p>
    <w:p w14:paraId="34CB7A93" w14:textId="77777777" w:rsidR="00F16E8A" w:rsidRPr="00F16E8A" w:rsidRDefault="00F16E8A" w:rsidP="00F16E8A">
      <w:pPr>
        <w:pStyle w:val="Odrkakostka"/>
        <w:numPr>
          <w:ilvl w:val="0"/>
          <w:numId w:val="0"/>
        </w:numPr>
        <w:ind w:left="720"/>
      </w:pPr>
    </w:p>
    <w:p w14:paraId="67AEEFB0" w14:textId="59F37BF2" w:rsidR="00F16E8A" w:rsidRPr="00C84128" w:rsidRDefault="00F16E8A" w:rsidP="00F16E8A">
      <w:pPr>
        <w:pStyle w:val="Odrkakostka"/>
        <w:numPr>
          <w:ilvl w:val="0"/>
          <w:numId w:val="0"/>
        </w:numPr>
        <w:ind w:left="720"/>
        <w:rPr>
          <w:color w:val="FF0000"/>
          <w:lang w:val="de-DE"/>
        </w:rPr>
      </w:pPr>
      <w:r w:rsidRPr="00C84128">
        <w:rPr>
          <w:color w:val="FF0000"/>
          <w:lang w:val="de-DE"/>
        </w:rPr>
        <w:t xml:space="preserve">a) Jahrhundert des Dampfes </w:t>
      </w:r>
    </w:p>
    <w:p w14:paraId="3D2E22CE" w14:textId="7A8EF900" w:rsidR="00F16E8A" w:rsidRPr="00F16E8A" w:rsidRDefault="00F16E8A" w:rsidP="00F16E8A">
      <w:pPr>
        <w:pStyle w:val="Odrkakostka"/>
        <w:numPr>
          <w:ilvl w:val="0"/>
          <w:numId w:val="0"/>
        </w:numPr>
        <w:ind w:left="720"/>
        <w:rPr>
          <w:lang w:val="de-DE"/>
        </w:rPr>
      </w:pPr>
      <w:r w:rsidRPr="00F16E8A">
        <w:rPr>
          <w:lang w:val="de-DE"/>
        </w:rPr>
        <w:t xml:space="preserve">b) nach dem Ersten Weltkrieg </w:t>
      </w:r>
    </w:p>
    <w:p w14:paraId="434873F7" w14:textId="316BE9C1" w:rsidR="006916D7" w:rsidRDefault="00F16E8A" w:rsidP="00F16E8A">
      <w:pPr>
        <w:pStyle w:val="Odrkakostka"/>
        <w:numPr>
          <w:ilvl w:val="0"/>
          <w:numId w:val="0"/>
        </w:numPr>
        <w:ind w:left="720"/>
        <w:rPr>
          <w:lang w:val="de-DE"/>
        </w:rPr>
      </w:pPr>
      <w:r w:rsidRPr="00F16E8A">
        <w:rPr>
          <w:lang w:val="de-DE"/>
        </w:rPr>
        <w:t xml:space="preserve">c) nach der Samtenen Revolution </w:t>
      </w:r>
    </w:p>
    <w:p w14:paraId="68348528" w14:textId="77777777" w:rsidR="00921846" w:rsidRDefault="00921846" w:rsidP="00F16E8A">
      <w:pPr>
        <w:pStyle w:val="Odrkakostka"/>
        <w:numPr>
          <w:ilvl w:val="0"/>
          <w:numId w:val="0"/>
        </w:numPr>
        <w:ind w:left="720"/>
        <w:rPr>
          <w:lang w:val="de-DE"/>
        </w:rPr>
      </w:pPr>
    </w:p>
    <w:p w14:paraId="1308C9CD" w14:textId="48F63018" w:rsidR="00921846" w:rsidRDefault="00921846" w:rsidP="00921846">
      <w:pPr>
        <w:pStyle w:val="Odrkakostka"/>
        <w:rPr>
          <w:b/>
          <w:bCs/>
          <w:lang w:val="de-DE"/>
        </w:rPr>
      </w:pPr>
      <w:r w:rsidRPr="00921846">
        <w:rPr>
          <w:b/>
          <w:bCs/>
          <w:lang w:val="de-DE"/>
        </w:rPr>
        <w:t>Was sollte</w:t>
      </w:r>
      <w:r w:rsidR="000E1293">
        <w:rPr>
          <w:b/>
          <w:bCs/>
          <w:lang w:val="de-DE"/>
        </w:rPr>
        <w:t xml:space="preserve"> </w:t>
      </w:r>
      <w:r w:rsidRPr="00921846">
        <w:rPr>
          <w:b/>
          <w:bCs/>
          <w:lang w:val="de-DE"/>
        </w:rPr>
        <w:t>die Linse dem Aberglauben nach garantieren?</w:t>
      </w:r>
    </w:p>
    <w:p w14:paraId="4C027D1B" w14:textId="62A3E47C" w:rsidR="00921846" w:rsidRDefault="00921846" w:rsidP="00921846">
      <w:pPr>
        <w:pStyle w:val="Odrkakostka"/>
        <w:numPr>
          <w:ilvl w:val="0"/>
          <w:numId w:val="0"/>
        </w:numPr>
        <w:ind w:left="720"/>
      </w:pPr>
      <w:r w:rsidRPr="00921846">
        <w:t>Co má podle pověry zaručovat čočka?</w:t>
      </w:r>
    </w:p>
    <w:p w14:paraId="2AABF580" w14:textId="2B95A641" w:rsidR="00921846" w:rsidRPr="00921846" w:rsidRDefault="00921846" w:rsidP="00921846">
      <w:pPr>
        <w:pStyle w:val="dekodpov"/>
        <w:rPr>
          <w:color w:val="FF0000"/>
          <w:lang w:val="de-DE"/>
        </w:rPr>
      </w:pPr>
      <w:r w:rsidRPr="00921846">
        <w:rPr>
          <w:color w:val="FF0000"/>
          <w:lang w:val="de-DE"/>
        </w:rPr>
        <w:t>Das ganze Jahr über viel Geld.</w:t>
      </w:r>
    </w:p>
    <w:p w14:paraId="4FB7776A" w14:textId="77777777" w:rsidR="00514689" w:rsidRDefault="00514689" w:rsidP="00514689">
      <w:pPr>
        <w:pStyle w:val="Odrkakostka"/>
        <w:numPr>
          <w:ilvl w:val="0"/>
          <w:numId w:val="0"/>
        </w:numPr>
        <w:ind w:left="720" w:hanging="360"/>
        <w:rPr>
          <w:lang w:val="de-DE"/>
        </w:rPr>
      </w:pPr>
    </w:p>
    <w:p w14:paraId="5AF2F39E" w14:textId="380E3127" w:rsidR="005624BC" w:rsidRPr="00514689" w:rsidRDefault="005624BC" w:rsidP="0005188C">
      <w:pPr>
        <w:pStyle w:val="Odrkakostka"/>
        <w:numPr>
          <w:ilvl w:val="0"/>
          <w:numId w:val="0"/>
        </w:numPr>
        <w:rPr>
          <w:lang w:val="de-DE"/>
        </w:rPr>
        <w:sectPr w:rsidR="005624BC" w:rsidRPr="00514689" w:rsidSect="009D05FB">
          <w:type w:val="continuous"/>
          <w:pgSz w:w="11906" w:h="16838"/>
          <w:pgMar w:top="720" w:right="849" w:bottom="720" w:left="720" w:header="708" w:footer="708" w:gutter="0"/>
          <w:cols w:space="708"/>
          <w:docGrid w:linePitch="360"/>
        </w:sectPr>
      </w:pPr>
    </w:p>
    <w:p w14:paraId="2ECD06C1" w14:textId="046C9CD2" w:rsidR="002B6096" w:rsidRDefault="002B6096" w:rsidP="002B6096">
      <w:pPr>
        <w:pStyle w:val="Odrkakostka"/>
        <w:numPr>
          <w:ilvl w:val="0"/>
          <w:numId w:val="0"/>
        </w:numPr>
        <w:sectPr w:rsidR="002B6096" w:rsidSect="002B6096">
          <w:pgSz w:w="11906" w:h="16838"/>
          <w:pgMar w:top="720" w:right="849" w:bottom="720" w:left="720" w:header="708" w:footer="708" w:gutter="0"/>
          <w:cols w:space="708"/>
          <w:docGrid w:linePitch="360"/>
        </w:sectPr>
      </w:pPr>
    </w:p>
    <w:p w14:paraId="256E5744" w14:textId="4AFDDB2F" w:rsidR="007D2437" w:rsidRDefault="003177A1" w:rsidP="003177A1">
      <w:pPr>
        <w:pStyle w:val="kol-zadn"/>
        <w:numPr>
          <w:ilvl w:val="0"/>
          <w:numId w:val="11"/>
        </w:numPr>
      </w:pPr>
      <w:r>
        <w:t>Ergänze die fehlenden Vokabeln in der Tabelle</w:t>
      </w:r>
      <w:r w:rsidR="00D77F65">
        <w:t>.</w:t>
      </w:r>
    </w:p>
    <w:p w14:paraId="460B411A" w14:textId="14C9E263" w:rsidR="004C6EF5" w:rsidRDefault="003177A1" w:rsidP="00D77F65">
      <w:pPr>
        <w:pStyle w:val="kol-zadn"/>
        <w:numPr>
          <w:ilvl w:val="0"/>
          <w:numId w:val="0"/>
        </w:numPr>
        <w:ind w:left="708"/>
        <w:rPr>
          <w:b w:val="0"/>
          <w:bCs/>
        </w:rPr>
        <w:sectPr w:rsidR="004C6EF5" w:rsidSect="009D05FB">
          <w:type w:val="continuous"/>
          <w:pgSz w:w="11906" w:h="16838"/>
          <w:pgMar w:top="720" w:right="849" w:bottom="720" w:left="720" w:header="708" w:footer="708" w:gutter="0"/>
          <w:cols w:space="708"/>
          <w:docGrid w:linePitch="360"/>
        </w:sectPr>
      </w:pPr>
      <w:r w:rsidRPr="003177A1">
        <w:rPr>
          <w:b w:val="0"/>
          <w:bCs/>
        </w:rPr>
        <w:t>Doplň chybějící slovíčka v</w:t>
      </w:r>
      <w:r w:rsidR="00D77F65">
        <w:rPr>
          <w:b w:val="0"/>
          <w:bCs/>
        </w:rPr>
        <w:t> </w:t>
      </w:r>
      <w:r w:rsidRPr="003177A1">
        <w:rPr>
          <w:b w:val="0"/>
          <w:bCs/>
        </w:rPr>
        <w:t>tabulce</w:t>
      </w:r>
      <w:r w:rsidR="00D77F65">
        <w:rPr>
          <w:b w:val="0"/>
          <w:bCs/>
        </w:rPr>
        <w:t>.</w:t>
      </w:r>
    </w:p>
    <w:p w14:paraId="63EE3F9C" w14:textId="77777777" w:rsidR="004C6EF5" w:rsidRPr="003177A1" w:rsidRDefault="004C6EF5" w:rsidP="003177A1">
      <w:pPr>
        <w:pStyle w:val="kol-zadn"/>
        <w:numPr>
          <w:ilvl w:val="0"/>
          <w:numId w:val="0"/>
        </w:numPr>
        <w:ind w:left="708"/>
        <w:rPr>
          <w:b w:val="0"/>
          <w:bCs/>
        </w:rPr>
      </w:pPr>
    </w:p>
    <w:tbl>
      <w:tblPr>
        <w:tblStyle w:val="Mkatabulky"/>
        <w:tblW w:w="0" w:type="auto"/>
        <w:jc w:val="center"/>
        <w:tblLayout w:type="fixed"/>
        <w:tblLook w:val="06A0" w:firstRow="1" w:lastRow="0" w:firstColumn="1" w:lastColumn="0" w:noHBand="1" w:noVBand="1"/>
      </w:tblPr>
      <w:tblGrid>
        <w:gridCol w:w="2891"/>
        <w:gridCol w:w="2891"/>
      </w:tblGrid>
      <w:tr w:rsidR="003177A1" w14:paraId="0F9A4AA6" w14:textId="77777777" w:rsidTr="00B44F6E">
        <w:trPr>
          <w:trHeight w:val="375"/>
          <w:jc w:val="center"/>
        </w:trPr>
        <w:tc>
          <w:tcPr>
            <w:tcW w:w="2891" w:type="dxa"/>
            <w:shd w:val="clear" w:color="auto" w:fill="33BEF2"/>
            <w:vAlign w:val="center"/>
          </w:tcPr>
          <w:p w14:paraId="528181D0" w14:textId="77777777" w:rsidR="003177A1" w:rsidRPr="005A0D88" w:rsidRDefault="003177A1" w:rsidP="00B44F6E">
            <w:pPr>
              <w:pStyle w:val="Zhlav-tabulka"/>
              <w:rPr>
                <w:lang w:val="de-DE"/>
              </w:rPr>
            </w:pPr>
            <w:r w:rsidRPr="005A0D88">
              <w:rPr>
                <w:lang w:val="de-DE"/>
              </w:rPr>
              <w:t>TSCHECHISCH</w:t>
            </w:r>
          </w:p>
          <w:p w14:paraId="0526E712" w14:textId="187AE950" w:rsidR="003177A1" w:rsidRDefault="003177A1" w:rsidP="00B44F6E">
            <w:pPr>
              <w:pStyle w:val="Zhlav-tabulka"/>
            </w:pPr>
            <w:r>
              <w:t>ČESKY</w:t>
            </w:r>
          </w:p>
        </w:tc>
        <w:tc>
          <w:tcPr>
            <w:tcW w:w="2891" w:type="dxa"/>
            <w:shd w:val="clear" w:color="auto" w:fill="33BEF2"/>
            <w:vAlign w:val="center"/>
          </w:tcPr>
          <w:p w14:paraId="1871E953" w14:textId="77777777" w:rsidR="003177A1" w:rsidRPr="005A0D88" w:rsidRDefault="003177A1" w:rsidP="00B44F6E">
            <w:pPr>
              <w:pStyle w:val="Zhlav-tabulka"/>
              <w:rPr>
                <w:lang w:val="de-DE"/>
              </w:rPr>
            </w:pPr>
            <w:r w:rsidRPr="005A0D88">
              <w:rPr>
                <w:lang w:val="de-DE"/>
              </w:rPr>
              <w:t>DEUTSCH</w:t>
            </w:r>
          </w:p>
          <w:p w14:paraId="093C84F0" w14:textId="0A23618D" w:rsidR="003177A1" w:rsidRDefault="003177A1" w:rsidP="00B44F6E">
            <w:pPr>
              <w:pStyle w:val="Zhlav-tabulka"/>
            </w:pPr>
            <w:r>
              <w:t>NĚMECKY</w:t>
            </w:r>
          </w:p>
        </w:tc>
      </w:tr>
      <w:tr w:rsidR="003177A1" w14:paraId="5958A6EE" w14:textId="77777777" w:rsidTr="00437961">
        <w:trPr>
          <w:trHeight w:val="675"/>
          <w:jc w:val="center"/>
        </w:trPr>
        <w:tc>
          <w:tcPr>
            <w:tcW w:w="2891" w:type="dxa"/>
            <w:vAlign w:val="center"/>
          </w:tcPr>
          <w:p w14:paraId="40D36F06" w14:textId="7BCCF964" w:rsidR="003177A1" w:rsidRPr="00881558" w:rsidRDefault="00524B9B" w:rsidP="00437961">
            <w:pPr>
              <w:pStyle w:val="Vpltabulky"/>
              <w:rPr>
                <w:color w:val="FF0000"/>
              </w:rPr>
            </w:pPr>
            <w:r>
              <w:rPr>
                <w:color w:val="FF0000"/>
              </w:rPr>
              <w:t>novoroční předsevzetí</w:t>
            </w:r>
          </w:p>
        </w:tc>
        <w:tc>
          <w:tcPr>
            <w:tcW w:w="2891" w:type="dxa"/>
            <w:vAlign w:val="center"/>
          </w:tcPr>
          <w:p w14:paraId="5F16EC5F" w14:textId="6F71994D" w:rsidR="003177A1" w:rsidRPr="005A0D88" w:rsidRDefault="00524B9B" w:rsidP="00437961">
            <w:pPr>
              <w:pStyle w:val="Vpltabulky"/>
              <w:rPr>
                <w:lang w:val="de-DE"/>
              </w:rPr>
            </w:pPr>
            <w:r w:rsidRPr="00524B9B">
              <w:rPr>
                <w:lang w:val="de-DE"/>
              </w:rPr>
              <w:t>der Neujahrsvorsatz</w:t>
            </w:r>
          </w:p>
        </w:tc>
      </w:tr>
      <w:tr w:rsidR="00391B28" w14:paraId="48B31423" w14:textId="77777777" w:rsidTr="00437961">
        <w:trPr>
          <w:trHeight w:val="675"/>
          <w:jc w:val="center"/>
        </w:trPr>
        <w:tc>
          <w:tcPr>
            <w:tcW w:w="2891" w:type="dxa"/>
            <w:vAlign w:val="center"/>
          </w:tcPr>
          <w:p w14:paraId="07492EDA" w14:textId="1C85AA93" w:rsidR="00391B28" w:rsidRDefault="00524B9B" w:rsidP="00437961">
            <w:pPr>
              <w:pStyle w:val="Vpltabulky"/>
            </w:pPr>
            <w:r>
              <w:t>ohňostroj</w:t>
            </w:r>
          </w:p>
        </w:tc>
        <w:tc>
          <w:tcPr>
            <w:tcW w:w="2891" w:type="dxa"/>
            <w:vAlign w:val="center"/>
          </w:tcPr>
          <w:p w14:paraId="1D971952" w14:textId="088EBFE0" w:rsidR="00391B28" w:rsidRPr="001004B9" w:rsidRDefault="00524B9B" w:rsidP="00437961">
            <w:pPr>
              <w:pStyle w:val="Vpltabulky"/>
              <w:rPr>
                <w:color w:val="FF0000"/>
                <w:lang w:val="de-DE"/>
              </w:rPr>
            </w:pPr>
            <w:r>
              <w:rPr>
                <w:color w:val="FF0000"/>
                <w:lang w:val="de-DE"/>
              </w:rPr>
              <w:t>d</w:t>
            </w:r>
            <w:r w:rsidRPr="00524B9B">
              <w:rPr>
                <w:color w:val="FF0000"/>
                <w:lang w:val="de-DE"/>
              </w:rPr>
              <w:t>as Feuerwerk</w:t>
            </w:r>
          </w:p>
        </w:tc>
      </w:tr>
      <w:tr w:rsidR="00391B28" w14:paraId="1D3AFB5A" w14:textId="77777777" w:rsidTr="00437961">
        <w:trPr>
          <w:trHeight w:val="675"/>
          <w:jc w:val="center"/>
        </w:trPr>
        <w:tc>
          <w:tcPr>
            <w:tcW w:w="2891" w:type="dxa"/>
            <w:vAlign w:val="center"/>
          </w:tcPr>
          <w:p w14:paraId="0A0A8F3F" w14:textId="168B44D0" w:rsidR="00391B28" w:rsidRDefault="00524B9B" w:rsidP="00437961">
            <w:pPr>
              <w:pStyle w:val="Vpltabulky"/>
            </w:pPr>
            <w:r>
              <w:t>prskavky</w:t>
            </w:r>
          </w:p>
        </w:tc>
        <w:tc>
          <w:tcPr>
            <w:tcW w:w="2891" w:type="dxa"/>
            <w:vAlign w:val="center"/>
          </w:tcPr>
          <w:p w14:paraId="52262A8B" w14:textId="62251A59" w:rsidR="00391B28" w:rsidRPr="005A0D88" w:rsidRDefault="00524B9B" w:rsidP="00437961">
            <w:pPr>
              <w:pStyle w:val="Vpltabulky"/>
              <w:rPr>
                <w:lang w:val="de-DE"/>
              </w:rPr>
            </w:pPr>
            <w:r>
              <w:rPr>
                <w:color w:val="FF0000"/>
                <w:lang w:val="de-DE"/>
              </w:rPr>
              <w:t xml:space="preserve">die </w:t>
            </w:r>
            <w:r w:rsidRPr="00524B9B">
              <w:rPr>
                <w:color w:val="FF0000"/>
                <w:lang w:val="de-DE"/>
              </w:rPr>
              <w:t>Wunderkerzen</w:t>
            </w:r>
          </w:p>
        </w:tc>
      </w:tr>
      <w:tr w:rsidR="00391B28" w14:paraId="78980804" w14:textId="77777777" w:rsidTr="00437961">
        <w:trPr>
          <w:trHeight w:val="675"/>
          <w:jc w:val="center"/>
        </w:trPr>
        <w:tc>
          <w:tcPr>
            <w:tcW w:w="2891" w:type="dxa"/>
            <w:vAlign w:val="center"/>
          </w:tcPr>
          <w:p w14:paraId="77CB2B15" w14:textId="064DE325" w:rsidR="00391B28" w:rsidRDefault="00524B9B" w:rsidP="00437961">
            <w:pPr>
              <w:pStyle w:val="Vpltabulky"/>
            </w:pPr>
            <w:r>
              <w:rPr>
                <w:color w:val="FF0000"/>
              </w:rPr>
              <w:t>oslava</w:t>
            </w:r>
          </w:p>
        </w:tc>
        <w:tc>
          <w:tcPr>
            <w:tcW w:w="2891" w:type="dxa"/>
            <w:vAlign w:val="center"/>
          </w:tcPr>
          <w:p w14:paraId="4840CA27" w14:textId="418C80AB" w:rsidR="00391B28" w:rsidRPr="005A0D88" w:rsidRDefault="00524B9B" w:rsidP="00437961">
            <w:pPr>
              <w:pStyle w:val="Vpltabulky"/>
              <w:rPr>
                <w:lang w:val="de-DE"/>
              </w:rPr>
            </w:pPr>
            <w:r>
              <w:rPr>
                <w:lang w:val="de-DE"/>
              </w:rPr>
              <w:t xml:space="preserve">die </w:t>
            </w:r>
            <w:r w:rsidRPr="00524B9B">
              <w:rPr>
                <w:lang w:val="de-DE"/>
              </w:rPr>
              <w:t>Feier</w:t>
            </w:r>
          </w:p>
        </w:tc>
      </w:tr>
      <w:tr w:rsidR="00391B28" w14:paraId="01292C20" w14:textId="77777777" w:rsidTr="00437961">
        <w:trPr>
          <w:trHeight w:val="675"/>
          <w:jc w:val="center"/>
        </w:trPr>
        <w:tc>
          <w:tcPr>
            <w:tcW w:w="2891" w:type="dxa"/>
            <w:vAlign w:val="center"/>
          </w:tcPr>
          <w:p w14:paraId="06C0CF04" w14:textId="5A3EC86E" w:rsidR="00391B28" w:rsidRPr="00524B9B" w:rsidRDefault="00524B9B" w:rsidP="00437961">
            <w:pPr>
              <w:pStyle w:val="Vpltabulky"/>
            </w:pPr>
            <w:r w:rsidRPr="00524B9B">
              <w:t>ohlédnutí se</w:t>
            </w:r>
          </w:p>
        </w:tc>
        <w:tc>
          <w:tcPr>
            <w:tcW w:w="2891" w:type="dxa"/>
            <w:vAlign w:val="center"/>
          </w:tcPr>
          <w:p w14:paraId="2DD28AF2" w14:textId="68EA710B" w:rsidR="00391B28" w:rsidRPr="005A0D88" w:rsidRDefault="00524B9B" w:rsidP="00437961">
            <w:pPr>
              <w:pStyle w:val="Vpltabulky"/>
              <w:rPr>
                <w:lang w:val="de-DE"/>
              </w:rPr>
            </w:pPr>
            <w:r>
              <w:rPr>
                <w:color w:val="FF0000"/>
                <w:lang w:val="de-DE"/>
              </w:rPr>
              <w:t>der Rückblick</w:t>
            </w:r>
          </w:p>
        </w:tc>
      </w:tr>
      <w:tr w:rsidR="00391B28" w14:paraId="181BBB73" w14:textId="77777777" w:rsidTr="00437961">
        <w:trPr>
          <w:trHeight w:val="675"/>
          <w:jc w:val="center"/>
        </w:trPr>
        <w:tc>
          <w:tcPr>
            <w:tcW w:w="2891" w:type="dxa"/>
            <w:vAlign w:val="center"/>
          </w:tcPr>
          <w:p w14:paraId="4DC338BF" w14:textId="0229BEDA" w:rsidR="00391B28" w:rsidRDefault="005A4C57" w:rsidP="00437961">
            <w:pPr>
              <w:pStyle w:val="Vpltabulky"/>
            </w:pPr>
            <w:r>
              <w:rPr>
                <w:color w:val="FF0000"/>
              </w:rPr>
              <w:t>pocity</w:t>
            </w:r>
          </w:p>
        </w:tc>
        <w:tc>
          <w:tcPr>
            <w:tcW w:w="2891" w:type="dxa"/>
            <w:vAlign w:val="center"/>
          </w:tcPr>
          <w:p w14:paraId="5564D3BC" w14:textId="346176ED" w:rsidR="00391B28" w:rsidRPr="005A0D88" w:rsidRDefault="004C6EF5" w:rsidP="00437961">
            <w:pPr>
              <w:pStyle w:val="Vpltabulky"/>
              <w:rPr>
                <w:lang w:val="de-DE"/>
              </w:rPr>
            </w:pPr>
            <w:r>
              <w:rPr>
                <w:lang w:val="de-DE"/>
              </w:rPr>
              <w:t xml:space="preserve">die </w:t>
            </w:r>
            <w:r w:rsidR="005A4C57">
              <w:rPr>
                <w:lang w:val="de-DE"/>
              </w:rPr>
              <w:t>Gefühle</w:t>
            </w:r>
          </w:p>
        </w:tc>
      </w:tr>
      <w:tr w:rsidR="00391B28" w14:paraId="1736DD8A" w14:textId="77777777" w:rsidTr="00437961">
        <w:trPr>
          <w:trHeight w:val="675"/>
          <w:jc w:val="center"/>
        </w:trPr>
        <w:tc>
          <w:tcPr>
            <w:tcW w:w="2891" w:type="dxa"/>
            <w:vAlign w:val="center"/>
          </w:tcPr>
          <w:p w14:paraId="3BC3CC03" w14:textId="525B6DFC" w:rsidR="00391B28" w:rsidRDefault="005A4C57" w:rsidP="00437961">
            <w:pPr>
              <w:pStyle w:val="Vpltabulky"/>
            </w:pPr>
            <w:r>
              <w:t>očekávání</w:t>
            </w:r>
          </w:p>
        </w:tc>
        <w:tc>
          <w:tcPr>
            <w:tcW w:w="2891" w:type="dxa"/>
            <w:vAlign w:val="center"/>
          </w:tcPr>
          <w:p w14:paraId="61766CC0" w14:textId="0C2D3565" w:rsidR="00391B28" w:rsidRPr="00881558" w:rsidRDefault="005A4C57" w:rsidP="00437961">
            <w:pPr>
              <w:pStyle w:val="Vpltabulky"/>
              <w:rPr>
                <w:color w:val="FF0000"/>
                <w:lang w:val="de-DE"/>
              </w:rPr>
            </w:pPr>
            <w:r>
              <w:rPr>
                <w:color w:val="FF0000"/>
                <w:lang w:val="de-DE"/>
              </w:rPr>
              <w:t xml:space="preserve">die </w:t>
            </w:r>
            <w:r w:rsidRPr="005A4C57">
              <w:rPr>
                <w:color w:val="FF0000"/>
                <w:lang w:val="de-DE"/>
              </w:rPr>
              <w:t>Erwartungen</w:t>
            </w:r>
          </w:p>
        </w:tc>
      </w:tr>
      <w:tr w:rsidR="00391B28" w14:paraId="166CEF5E" w14:textId="77777777" w:rsidTr="00437961">
        <w:trPr>
          <w:trHeight w:val="675"/>
          <w:jc w:val="center"/>
        </w:trPr>
        <w:tc>
          <w:tcPr>
            <w:tcW w:w="2891" w:type="dxa"/>
            <w:vAlign w:val="center"/>
          </w:tcPr>
          <w:p w14:paraId="0D02A2D3" w14:textId="7C962860" w:rsidR="00391B28" w:rsidRPr="001004B9" w:rsidRDefault="005A4C57" w:rsidP="00437961">
            <w:pPr>
              <w:pStyle w:val="Vpltabulky"/>
              <w:rPr>
                <w:color w:val="FF0000"/>
              </w:rPr>
            </w:pPr>
            <w:r>
              <w:rPr>
                <w:color w:val="FF0000"/>
              </w:rPr>
              <w:t>nový začátek</w:t>
            </w:r>
          </w:p>
        </w:tc>
        <w:tc>
          <w:tcPr>
            <w:tcW w:w="2891" w:type="dxa"/>
            <w:vAlign w:val="center"/>
          </w:tcPr>
          <w:p w14:paraId="392D3592" w14:textId="4B967E54" w:rsidR="00391B28" w:rsidRPr="006916D7" w:rsidRDefault="00110AF6" w:rsidP="00437961">
            <w:pPr>
              <w:pStyle w:val="Vpltabulky"/>
              <w:rPr>
                <w:lang w:val="de-DE"/>
              </w:rPr>
            </w:pPr>
            <w:r>
              <w:rPr>
                <w:lang w:val="de-DE"/>
              </w:rPr>
              <w:t>der</w:t>
            </w:r>
            <w:r w:rsidR="005A4C57" w:rsidRPr="005A4C57">
              <w:rPr>
                <w:lang w:val="de-DE"/>
              </w:rPr>
              <w:t xml:space="preserve"> Neuanfang</w:t>
            </w:r>
          </w:p>
        </w:tc>
      </w:tr>
      <w:tr w:rsidR="001A2A39" w14:paraId="7E8D7044" w14:textId="77777777" w:rsidTr="00437961">
        <w:trPr>
          <w:trHeight w:val="675"/>
          <w:jc w:val="center"/>
        </w:trPr>
        <w:tc>
          <w:tcPr>
            <w:tcW w:w="2891" w:type="dxa"/>
            <w:vAlign w:val="center"/>
          </w:tcPr>
          <w:p w14:paraId="5E46B21C" w14:textId="25A395FD" w:rsidR="001A2A39" w:rsidRDefault="005A4C57" w:rsidP="00437961">
            <w:pPr>
              <w:pStyle w:val="Vpltabulky"/>
              <w:rPr>
                <w:color w:val="FF0000"/>
              </w:rPr>
            </w:pPr>
            <w:r>
              <w:rPr>
                <w:color w:val="FF0000"/>
              </w:rPr>
              <w:t>hostina</w:t>
            </w:r>
          </w:p>
        </w:tc>
        <w:tc>
          <w:tcPr>
            <w:tcW w:w="2891" w:type="dxa"/>
            <w:vAlign w:val="center"/>
          </w:tcPr>
          <w:p w14:paraId="592BC0B9" w14:textId="54F36870" w:rsidR="001A2A39" w:rsidRPr="00B44F6E" w:rsidRDefault="005A4C57" w:rsidP="00437961">
            <w:pPr>
              <w:pStyle w:val="Vpltabulky"/>
              <w:rPr>
                <w:lang w:val="de-DE"/>
              </w:rPr>
            </w:pPr>
            <w:r>
              <w:rPr>
                <w:lang w:val="de-DE"/>
              </w:rPr>
              <w:t xml:space="preserve">das </w:t>
            </w:r>
            <w:r w:rsidRPr="005A4C57">
              <w:rPr>
                <w:lang w:val="de-DE"/>
              </w:rPr>
              <w:t>Festessen</w:t>
            </w:r>
          </w:p>
        </w:tc>
      </w:tr>
      <w:tr w:rsidR="001A2A39" w14:paraId="240A2167" w14:textId="77777777" w:rsidTr="00437961">
        <w:trPr>
          <w:trHeight w:val="675"/>
          <w:jc w:val="center"/>
        </w:trPr>
        <w:tc>
          <w:tcPr>
            <w:tcW w:w="2891" w:type="dxa"/>
            <w:vAlign w:val="center"/>
          </w:tcPr>
          <w:p w14:paraId="192094A1" w14:textId="3BF0EF5F" w:rsidR="001A2A39" w:rsidRDefault="005A4C57" w:rsidP="00437961">
            <w:pPr>
              <w:pStyle w:val="Vpltabulky"/>
              <w:rPr>
                <w:color w:val="FF0000"/>
              </w:rPr>
            </w:pPr>
            <w:r>
              <w:rPr>
                <w:color w:val="FF0000"/>
              </w:rPr>
              <w:t>alkohol</w:t>
            </w:r>
          </w:p>
        </w:tc>
        <w:tc>
          <w:tcPr>
            <w:tcW w:w="2891" w:type="dxa"/>
            <w:vAlign w:val="center"/>
          </w:tcPr>
          <w:p w14:paraId="11F2A0A9" w14:textId="655E3B28" w:rsidR="001A2A39" w:rsidRDefault="005A4C57" w:rsidP="00437961">
            <w:pPr>
              <w:pStyle w:val="Vpltabulky"/>
              <w:rPr>
                <w:lang w:val="de-DE"/>
              </w:rPr>
            </w:pPr>
            <w:r>
              <w:rPr>
                <w:lang w:val="de-DE"/>
              </w:rPr>
              <w:t>d</w:t>
            </w:r>
            <w:r w:rsidRPr="005A4C57">
              <w:rPr>
                <w:lang w:val="de-DE"/>
              </w:rPr>
              <w:t>er Alkohol</w:t>
            </w:r>
          </w:p>
        </w:tc>
      </w:tr>
      <w:tr w:rsidR="00437961" w14:paraId="1EAD9D73" w14:textId="77777777" w:rsidTr="00437961">
        <w:trPr>
          <w:trHeight w:val="675"/>
          <w:jc w:val="center"/>
        </w:trPr>
        <w:tc>
          <w:tcPr>
            <w:tcW w:w="2891" w:type="dxa"/>
            <w:vAlign w:val="center"/>
          </w:tcPr>
          <w:p w14:paraId="3DC149E5" w14:textId="048115D3" w:rsidR="00437961" w:rsidRDefault="005A4C57" w:rsidP="00437961">
            <w:pPr>
              <w:pStyle w:val="Vpltabulky"/>
            </w:pPr>
            <w:r>
              <w:t>rodinný čas</w:t>
            </w:r>
          </w:p>
        </w:tc>
        <w:tc>
          <w:tcPr>
            <w:tcW w:w="2891" w:type="dxa"/>
            <w:vAlign w:val="center"/>
          </w:tcPr>
          <w:p w14:paraId="3B3C985B" w14:textId="1CE1D00F" w:rsidR="00437961" w:rsidRPr="00B44F6E" w:rsidRDefault="005A4C57" w:rsidP="00437961">
            <w:pPr>
              <w:pStyle w:val="Vpltabulky"/>
              <w:rPr>
                <w:color w:val="FF0000"/>
                <w:lang w:val="de-DE"/>
              </w:rPr>
            </w:pPr>
            <w:r>
              <w:rPr>
                <w:color w:val="FF0000"/>
                <w:lang w:val="de-DE"/>
              </w:rPr>
              <w:t xml:space="preserve">die </w:t>
            </w:r>
            <w:r w:rsidRPr="005A4C57">
              <w:rPr>
                <w:color w:val="FF0000"/>
                <w:lang w:val="de-DE"/>
              </w:rPr>
              <w:t>Familienzeit</w:t>
            </w:r>
          </w:p>
        </w:tc>
      </w:tr>
      <w:tr w:rsidR="00437961" w14:paraId="2A51885F" w14:textId="77777777" w:rsidTr="00437961">
        <w:trPr>
          <w:trHeight w:val="675"/>
          <w:jc w:val="center"/>
        </w:trPr>
        <w:tc>
          <w:tcPr>
            <w:tcW w:w="2891" w:type="dxa"/>
            <w:vAlign w:val="center"/>
          </w:tcPr>
          <w:p w14:paraId="7E29649F" w14:textId="75E5D8B6" w:rsidR="00437961" w:rsidRPr="00437961" w:rsidRDefault="00437961" w:rsidP="00437961">
            <w:pPr>
              <w:pStyle w:val="Vpltabulky"/>
              <w:rPr>
                <w:color w:val="FF0000"/>
              </w:rPr>
            </w:pPr>
            <w:r w:rsidRPr="00995DF6">
              <w:t>svařené víno</w:t>
            </w:r>
          </w:p>
        </w:tc>
        <w:tc>
          <w:tcPr>
            <w:tcW w:w="2891" w:type="dxa"/>
            <w:vAlign w:val="center"/>
          </w:tcPr>
          <w:p w14:paraId="150635FB" w14:textId="10E7207C" w:rsidR="00437961" w:rsidRPr="00B44F6E" w:rsidRDefault="00437961" w:rsidP="00437961">
            <w:pPr>
              <w:pStyle w:val="Vpltabulky"/>
              <w:rPr>
                <w:color w:val="FF0000"/>
                <w:lang w:val="de-DE"/>
              </w:rPr>
            </w:pPr>
            <w:r w:rsidRPr="00995DF6">
              <w:rPr>
                <w:color w:val="FF0000"/>
                <w:lang w:val="de-DE"/>
              </w:rPr>
              <w:t>der Glühwein</w:t>
            </w:r>
          </w:p>
        </w:tc>
      </w:tr>
      <w:tr w:rsidR="00437961" w14:paraId="4A2D8210" w14:textId="77777777" w:rsidTr="00437961">
        <w:trPr>
          <w:trHeight w:val="675"/>
          <w:jc w:val="center"/>
        </w:trPr>
        <w:tc>
          <w:tcPr>
            <w:tcW w:w="2891" w:type="dxa"/>
            <w:vAlign w:val="center"/>
          </w:tcPr>
          <w:p w14:paraId="44E542C2" w14:textId="6D8158E7" w:rsidR="00437961" w:rsidRDefault="005A4C57" w:rsidP="00437961">
            <w:pPr>
              <w:pStyle w:val="Vpltabulky"/>
            </w:pPr>
            <w:r>
              <w:t>přátelé</w:t>
            </w:r>
          </w:p>
        </w:tc>
        <w:tc>
          <w:tcPr>
            <w:tcW w:w="2891" w:type="dxa"/>
            <w:vAlign w:val="center"/>
          </w:tcPr>
          <w:p w14:paraId="2A3EE6EB" w14:textId="7C4E5106" w:rsidR="00437961" w:rsidRPr="00B44F6E" w:rsidRDefault="005A4C57" w:rsidP="00437961">
            <w:pPr>
              <w:pStyle w:val="Vpltabulky"/>
              <w:rPr>
                <w:color w:val="FF0000"/>
                <w:lang w:val="de-DE"/>
              </w:rPr>
            </w:pPr>
            <w:r>
              <w:rPr>
                <w:color w:val="FF0000"/>
                <w:lang w:val="de-DE"/>
              </w:rPr>
              <w:t xml:space="preserve">die </w:t>
            </w:r>
            <w:r w:rsidRPr="005A4C57">
              <w:rPr>
                <w:color w:val="FF0000"/>
                <w:lang w:val="de-DE"/>
              </w:rPr>
              <w:t>Freunde</w:t>
            </w:r>
          </w:p>
        </w:tc>
      </w:tr>
    </w:tbl>
    <w:p w14:paraId="5E921DCB" w14:textId="77777777" w:rsidR="002B6096" w:rsidRDefault="002B6096" w:rsidP="002B6096">
      <w:pPr>
        <w:pStyle w:val="kol-zadn"/>
        <w:numPr>
          <w:ilvl w:val="0"/>
          <w:numId w:val="0"/>
        </w:numPr>
        <w:ind w:left="1068" w:hanging="360"/>
        <w:rPr>
          <w:lang w:val="de-DE"/>
        </w:rPr>
      </w:pPr>
    </w:p>
    <w:p w14:paraId="2C5FFDF4" w14:textId="77777777" w:rsidR="00BB3939" w:rsidRDefault="00BB3939" w:rsidP="002B6096">
      <w:pPr>
        <w:pStyle w:val="kol-zadn"/>
        <w:numPr>
          <w:ilvl w:val="0"/>
          <w:numId w:val="0"/>
        </w:numPr>
        <w:ind w:left="1068" w:hanging="360"/>
        <w:rPr>
          <w:lang w:val="de-DE"/>
        </w:rPr>
      </w:pPr>
    </w:p>
    <w:p w14:paraId="26A633E9" w14:textId="77777777" w:rsidR="00BB3939" w:rsidRDefault="00BB3939" w:rsidP="00BB3939">
      <w:pPr>
        <w:pStyle w:val="kol-zadn"/>
        <w:rPr>
          <w:lang w:val="de-DE"/>
        </w:rPr>
        <w:sectPr w:rsidR="00BB3939" w:rsidSect="009D05FB">
          <w:type w:val="continuous"/>
          <w:pgSz w:w="11906" w:h="16838"/>
          <w:pgMar w:top="720" w:right="849" w:bottom="720" w:left="720" w:header="708" w:footer="708" w:gutter="0"/>
          <w:cols w:space="708"/>
          <w:docGrid w:linePitch="360"/>
        </w:sectPr>
      </w:pPr>
    </w:p>
    <w:p w14:paraId="785AD328" w14:textId="2EF1B821" w:rsidR="002B6096" w:rsidRDefault="00AA04C6" w:rsidP="00B44F6E">
      <w:pPr>
        <w:pStyle w:val="kol-zadn"/>
        <w:numPr>
          <w:ilvl w:val="0"/>
          <w:numId w:val="11"/>
        </w:numPr>
        <w:jc w:val="both"/>
      </w:pPr>
      <w:r w:rsidRPr="00AA04C6">
        <w:lastRenderedPageBreak/>
        <w:t>Schreibe mindestens 5 Sätze, in denen du beschreibst, wie deine Silvesternacht/ dein Neujahrstag verläuft, und verwende in jedem Satz ein Possessivpronomen</w:t>
      </w:r>
      <w:r w:rsidR="00D77F65">
        <w:t>.</w:t>
      </w:r>
    </w:p>
    <w:p w14:paraId="218BBAA8" w14:textId="0A8B4CCA" w:rsidR="00C87CFE" w:rsidRDefault="00AA04C6" w:rsidP="00437961">
      <w:pPr>
        <w:pStyle w:val="kol-zadn"/>
        <w:numPr>
          <w:ilvl w:val="0"/>
          <w:numId w:val="0"/>
        </w:numPr>
        <w:ind w:left="720"/>
        <w:jc w:val="both"/>
        <w:rPr>
          <w:b w:val="0"/>
          <w:bCs/>
        </w:rPr>
      </w:pPr>
      <w:r w:rsidRPr="00AA04C6">
        <w:rPr>
          <w:b w:val="0"/>
          <w:bCs/>
        </w:rPr>
        <w:t xml:space="preserve">Napiš alespoň 5 vět, ve kterých popíšeš, jak probíhá tvůj Silvestr/Nový rok, a v každé větě použij </w:t>
      </w:r>
      <w:r>
        <w:rPr>
          <w:b w:val="0"/>
          <w:bCs/>
        </w:rPr>
        <w:t xml:space="preserve">nějaké </w:t>
      </w:r>
      <w:r w:rsidRPr="00AA04C6">
        <w:rPr>
          <w:b w:val="0"/>
          <w:bCs/>
        </w:rPr>
        <w:t>přivlastňovací zájmeno</w:t>
      </w:r>
      <w:r w:rsidR="00D77F65">
        <w:rPr>
          <w:b w:val="0"/>
          <w:bCs/>
        </w:rPr>
        <w:t>.</w:t>
      </w:r>
    </w:p>
    <w:p w14:paraId="7CD34CFA" w14:textId="77777777" w:rsidR="00AA04C6" w:rsidRDefault="00AA04C6" w:rsidP="00437961">
      <w:pPr>
        <w:pStyle w:val="kol-zadn"/>
        <w:numPr>
          <w:ilvl w:val="0"/>
          <w:numId w:val="0"/>
        </w:numPr>
        <w:ind w:left="720"/>
        <w:jc w:val="both"/>
        <w:rPr>
          <w:b w:val="0"/>
          <w:bCs/>
        </w:rPr>
      </w:pPr>
    </w:p>
    <w:p w14:paraId="099EAB25" w14:textId="77777777" w:rsidR="001A2A39" w:rsidRPr="00437961" w:rsidRDefault="001A2A39" w:rsidP="00B44F6E">
      <w:pPr>
        <w:pStyle w:val="kol-zadn"/>
        <w:numPr>
          <w:ilvl w:val="0"/>
          <w:numId w:val="0"/>
        </w:numPr>
        <w:rPr>
          <w:b w:val="0"/>
          <w:bCs/>
        </w:rPr>
        <w:sectPr w:rsidR="001A2A39" w:rsidRPr="00437961" w:rsidSect="009D05FB">
          <w:type w:val="continuous"/>
          <w:pgSz w:w="11906" w:h="16838"/>
          <w:pgMar w:top="720" w:right="849" w:bottom="720" w:left="720" w:header="708" w:footer="708" w:gutter="0"/>
          <w:cols w:space="708"/>
          <w:docGrid w:linePitch="360"/>
        </w:sectPr>
      </w:pPr>
    </w:p>
    <w:p w14:paraId="244E039B" w14:textId="77777777" w:rsidR="00136906" w:rsidRPr="00136906" w:rsidRDefault="00AA04C6" w:rsidP="00136906">
      <w:pPr>
        <w:pStyle w:val="dekodpov"/>
        <w:rPr>
          <w:color w:val="FF0000"/>
          <w:lang w:val="de-DE"/>
        </w:rPr>
      </w:pPr>
      <w:r w:rsidRPr="00136906">
        <w:rPr>
          <w:color w:val="FF0000"/>
          <w:lang w:val="de-DE"/>
        </w:rPr>
        <w:t xml:space="preserve">z.B </w:t>
      </w:r>
    </w:p>
    <w:p w14:paraId="41F096A1" w14:textId="6CC677F4" w:rsidR="00136906" w:rsidRDefault="00136906" w:rsidP="00136906">
      <w:pPr>
        <w:pStyle w:val="dekodpov"/>
        <w:rPr>
          <w:color w:val="FF0000"/>
          <w:lang w:val="de-DE"/>
        </w:rPr>
      </w:pPr>
      <w:r w:rsidRPr="00136906">
        <w:rPr>
          <w:color w:val="FF0000"/>
          <w:lang w:val="de-DE"/>
        </w:rPr>
        <w:t>Ich backe alle möglichen Leckereien für meine Freunde.</w:t>
      </w:r>
    </w:p>
    <w:p w14:paraId="4E96B7EB" w14:textId="0823012B" w:rsidR="004C6EF5" w:rsidRPr="00136906" w:rsidRDefault="00AA04C6" w:rsidP="00136906">
      <w:pPr>
        <w:pStyle w:val="dekodpov"/>
        <w:rPr>
          <w:color w:val="FF0000"/>
          <w:lang w:val="de-DE"/>
        </w:rPr>
      </w:pPr>
      <w:r w:rsidRPr="00136906">
        <w:rPr>
          <w:color w:val="FF0000"/>
          <w:lang w:val="de-DE"/>
        </w:rPr>
        <w:t>Meine Familie trifft sich zum Neujahrsfrühstück bei uns zu Hause.</w:t>
      </w:r>
    </w:p>
    <w:p w14:paraId="3AB0444B" w14:textId="5CB9F12F" w:rsidR="00136906" w:rsidRDefault="00136906" w:rsidP="00136906">
      <w:pPr>
        <w:pStyle w:val="dekodpov"/>
        <w:rPr>
          <w:color w:val="FF0000"/>
          <w:lang w:val="de-DE"/>
        </w:rPr>
      </w:pPr>
      <w:r w:rsidRPr="00136906">
        <w:rPr>
          <w:color w:val="FF0000"/>
          <w:lang w:val="de-DE"/>
        </w:rPr>
        <w:t>Unsere Nachbarn organisieren eine Neujahrsparty in ihrem Garten.</w:t>
      </w:r>
    </w:p>
    <w:p w14:paraId="15AAC5D6" w14:textId="31A9316A" w:rsidR="00136906" w:rsidRDefault="00136906" w:rsidP="00136906">
      <w:pPr>
        <w:pStyle w:val="dekodpov"/>
        <w:rPr>
          <w:color w:val="FF0000"/>
          <w:lang w:val="de-DE"/>
        </w:rPr>
      </w:pPr>
      <w:r>
        <w:rPr>
          <w:color w:val="FF0000"/>
          <w:lang w:val="de-DE"/>
        </w:rPr>
        <w:t>Mein</w:t>
      </w:r>
      <w:r w:rsidRPr="00136906">
        <w:rPr>
          <w:color w:val="FF0000"/>
          <w:lang w:val="de-DE"/>
        </w:rPr>
        <w:t xml:space="preserve"> </w:t>
      </w:r>
      <w:r>
        <w:rPr>
          <w:color w:val="FF0000"/>
          <w:lang w:val="de-DE"/>
        </w:rPr>
        <w:t>Bruder</w:t>
      </w:r>
      <w:r w:rsidRPr="00136906">
        <w:rPr>
          <w:color w:val="FF0000"/>
          <w:lang w:val="de-DE"/>
        </w:rPr>
        <w:t xml:space="preserve"> freut sich auf das Feuerwerk mit seinen Freunden.</w:t>
      </w:r>
    </w:p>
    <w:p w14:paraId="2A523CBA" w14:textId="77AECE08" w:rsidR="00136906" w:rsidRPr="00136906" w:rsidRDefault="00136906" w:rsidP="00136906">
      <w:pPr>
        <w:pStyle w:val="dekodpov"/>
        <w:rPr>
          <w:color w:val="FF0000"/>
          <w:lang w:val="de-DE"/>
        </w:rPr>
      </w:pPr>
      <w:r>
        <w:rPr>
          <w:color w:val="FF0000"/>
          <w:lang w:val="de-DE"/>
        </w:rPr>
        <w:t>Unser</w:t>
      </w:r>
      <w:r w:rsidRPr="00136906">
        <w:rPr>
          <w:color w:val="FF0000"/>
          <w:lang w:val="de-DE"/>
        </w:rPr>
        <w:t xml:space="preserve"> Onkel macht jedes Jahr eine große Feier in seiner Wohnung</w:t>
      </w:r>
      <w:r>
        <w:rPr>
          <w:color w:val="FF0000"/>
          <w:lang w:val="de-DE"/>
        </w:rPr>
        <w:t>.</w:t>
      </w:r>
    </w:p>
    <w:p w14:paraId="2D77714B" w14:textId="77777777" w:rsidR="00AA04C6" w:rsidRPr="004C6EF5" w:rsidRDefault="00AA04C6" w:rsidP="00EA3EF5">
      <w:pPr>
        <w:pStyle w:val="dekodpov"/>
        <w:ind w:left="0"/>
        <w:rPr>
          <w:color w:val="auto"/>
        </w:rPr>
      </w:pPr>
    </w:p>
    <w:p w14:paraId="0D30FA29" w14:textId="037D6AD6" w:rsidR="004C6EF5" w:rsidRDefault="004C6EF5" w:rsidP="00EA3EF5">
      <w:pPr>
        <w:pStyle w:val="dekodpov"/>
        <w:ind w:left="0"/>
        <w:sectPr w:rsidR="004C6EF5" w:rsidSect="009D05FB">
          <w:type w:val="continuous"/>
          <w:pgSz w:w="11906" w:h="16838"/>
          <w:pgMar w:top="720" w:right="849" w:bottom="720" w:left="720" w:header="708" w:footer="708" w:gutter="0"/>
          <w:cols w:space="708"/>
          <w:docGrid w:linePitch="360"/>
        </w:sectPr>
      </w:pPr>
    </w:p>
    <w:p w14:paraId="70EF79E7" w14:textId="27D2096B" w:rsidR="00585E7D" w:rsidRDefault="00DE4A04" w:rsidP="00585E7D">
      <w:pPr>
        <w:pStyle w:val="kol-zadn"/>
        <w:numPr>
          <w:ilvl w:val="0"/>
          <w:numId w:val="11"/>
        </w:numPr>
      </w:pPr>
      <w:r w:rsidRPr="00DE4A04">
        <w:t>Schreibe einen kurzen Brief, in dem du beschreibst, was du in diesem Jahr erreicht hast</w:t>
      </w:r>
      <w:r w:rsidR="00671DD9">
        <w:t>.</w:t>
      </w:r>
    </w:p>
    <w:p w14:paraId="5465C636" w14:textId="49B7A32D" w:rsidR="004C6EF5" w:rsidRDefault="00DE4A04" w:rsidP="00585E7D">
      <w:pPr>
        <w:pStyle w:val="kol-zadn"/>
        <w:numPr>
          <w:ilvl w:val="0"/>
          <w:numId w:val="0"/>
        </w:numPr>
        <w:ind w:left="720"/>
        <w:rPr>
          <w:b w:val="0"/>
          <w:bCs/>
        </w:rPr>
      </w:pPr>
      <w:r w:rsidRPr="00DE4A04">
        <w:rPr>
          <w:b w:val="0"/>
          <w:bCs/>
        </w:rPr>
        <w:t>Napiš krátký dopis, ve kterém popíšeš, čeho jsi v tomto roce dosáhl</w:t>
      </w:r>
      <w:r w:rsidR="00671DD9">
        <w:rPr>
          <w:b w:val="0"/>
          <w:bCs/>
        </w:rPr>
        <w:t>.</w:t>
      </w:r>
      <w:bookmarkStart w:id="0" w:name="_GoBack"/>
      <w:bookmarkEnd w:id="0"/>
    </w:p>
    <w:p w14:paraId="6DFE7A73" w14:textId="77777777" w:rsidR="005D6AEE" w:rsidRDefault="005D6AEE" w:rsidP="00585E7D">
      <w:pPr>
        <w:pStyle w:val="kol-zadn"/>
        <w:numPr>
          <w:ilvl w:val="0"/>
          <w:numId w:val="0"/>
        </w:numPr>
        <w:ind w:left="720"/>
        <w:rPr>
          <w:b w:val="0"/>
          <w:bCs/>
        </w:rPr>
      </w:pPr>
    </w:p>
    <w:p w14:paraId="3670DE30" w14:textId="60D6E17B" w:rsidR="005A0E80" w:rsidRDefault="005A0E80" w:rsidP="005A0E80">
      <w:pPr>
        <w:pStyle w:val="kol-zadn"/>
        <w:numPr>
          <w:ilvl w:val="0"/>
          <w:numId w:val="0"/>
        </w:numPr>
        <w:rPr>
          <w:b w:val="0"/>
          <w:bCs/>
        </w:rPr>
        <w:sectPr w:rsidR="005A0E80" w:rsidSect="009D05FB">
          <w:type w:val="continuous"/>
          <w:pgSz w:w="11906" w:h="16838"/>
          <w:pgMar w:top="720" w:right="849" w:bottom="720" w:left="720" w:header="708" w:footer="708" w:gutter="0"/>
          <w:cols w:space="708"/>
          <w:docGrid w:linePitch="360"/>
        </w:sectPr>
      </w:pPr>
    </w:p>
    <w:p w14:paraId="0A0ADAB5" w14:textId="5C2FFA1A" w:rsidR="005D6AEE" w:rsidRPr="005D6AEE" w:rsidRDefault="005D6AEE" w:rsidP="005D6AEE">
      <w:pPr>
        <w:pStyle w:val="dekodpov"/>
        <w:rPr>
          <w:color w:val="FF0000"/>
          <w:lang w:val="de-DE"/>
        </w:rPr>
      </w:pPr>
      <w:r w:rsidRPr="005D6AEE">
        <w:rPr>
          <w:color w:val="FF0000"/>
          <w:lang w:val="de-DE"/>
        </w:rPr>
        <w:t>Liebe Bar</w:t>
      </w:r>
      <w:r>
        <w:rPr>
          <w:color w:val="FF0000"/>
          <w:lang w:val="de-DE"/>
        </w:rPr>
        <w:t>bor</w:t>
      </w:r>
      <w:r w:rsidRPr="005D6AEE">
        <w:rPr>
          <w:color w:val="FF0000"/>
          <w:lang w:val="de-DE"/>
        </w:rPr>
        <w:t>a</w:t>
      </w:r>
    </w:p>
    <w:p w14:paraId="6E536EB9" w14:textId="2D5DCF7C" w:rsidR="005D6AEE" w:rsidRPr="005D6AEE" w:rsidRDefault="005D6AEE" w:rsidP="005D6AEE">
      <w:pPr>
        <w:pStyle w:val="dekodpov"/>
        <w:rPr>
          <w:color w:val="FF0000"/>
          <w:lang w:val="de-DE"/>
        </w:rPr>
      </w:pPr>
      <w:r w:rsidRPr="005D6AEE">
        <w:rPr>
          <w:noProof/>
          <w:color w:val="FF0000"/>
          <w:lang w:val="de-DE"/>
        </w:rPr>
        <w:drawing>
          <wp:anchor distT="0" distB="0" distL="114300" distR="114300" simplePos="0" relativeHeight="251664384" behindDoc="1" locked="0" layoutInCell="1" allowOverlap="1" wp14:anchorId="48A8C6C2" wp14:editId="460E038E">
            <wp:simplePos x="0" y="0"/>
            <wp:positionH relativeFrom="column">
              <wp:posOffset>4676775</wp:posOffset>
            </wp:positionH>
            <wp:positionV relativeFrom="paragraph">
              <wp:posOffset>10795</wp:posOffset>
            </wp:positionV>
            <wp:extent cx="1676400" cy="1256665"/>
            <wp:effectExtent l="0" t="0" r="0" b="0"/>
            <wp:wrapTight wrapText="bothSides">
              <wp:wrapPolygon edited="0">
                <wp:start x="0" y="0"/>
                <wp:lineTo x="0" y="21283"/>
                <wp:lineTo x="21355" y="21283"/>
                <wp:lineTo x="21355" y="0"/>
                <wp:lineTo x="0" y="0"/>
              </wp:wrapPolygon>
            </wp:wrapTight>
            <wp:docPr id="1363683030" name="Grafik 1" descr="Ein Bild, das Feuerwerk, Wunderkerze, neues Jahr, Silve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83030" name="Grafik 1" descr="Ein Bild, das Feuerwerk, Wunderkerze, neues Jahr, Silveste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256665"/>
                    </a:xfrm>
                    <a:prstGeom prst="rect">
                      <a:avLst/>
                    </a:prstGeom>
                    <a:noFill/>
                  </pic:spPr>
                </pic:pic>
              </a:graphicData>
            </a:graphic>
            <wp14:sizeRelH relativeFrom="margin">
              <wp14:pctWidth>0</wp14:pctWidth>
            </wp14:sizeRelH>
            <wp14:sizeRelV relativeFrom="margin">
              <wp14:pctHeight>0</wp14:pctHeight>
            </wp14:sizeRelV>
          </wp:anchor>
        </w:drawing>
      </w:r>
      <w:r w:rsidRPr="005D6AEE">
        <w:rPr>
          <w:color w:val="FF0000"/>
          <w:lang w:val="de-DE"/>
        </w:rPr>
        <w:t>ich wollte dir kurz erzählen, was ich dieses Jahr geschafft habe. Ich habe gelernt, besser mit meiner Zeit umzugehen und meine Ziele zu erreichen. In meinem Job habe ich neue Dinge gelernt und mich weiterentwickelt. Außerdem habe ich versucht, gesünder zu leben, indem ich mehr auf meine Ernährung geachtet und Sport gemacht habe. Es war nicht immer einfach, aber ich bin dankbar für alles, was ich gelernt habe, und freue mich auf das nächste Jahr.</w:t>
      </w:r>
    </w:p>
    <w:p w14:paraId="05AB18DA" w14:textId="280F5DC5" w:rsidR="005D6AEE" w:rsidRPr="00C84128" w:rsidRDefault="005D6AEE" w:rsidP="005D6AEE">
      <w:pPr>
        <w:pStyle w:val="dekodpov"/>
        <w:rPr>
          <w:color w:val="FF0000"/>
          <w:lang w:val="en-US"/>
        </w:rPr>
      </w:pPr>
      <w:r w:rsidRPr="00C84128">
        <w:rPr>
          <w:color w:val="FF0000"/>
          <w:lang w:val="en-US"/>
        </w:rPr>
        <w:t>Liebe Grüße</w:t>
      </w:r>
    </w:p>
    <w:p w14:paraId="28206D6B" w14:textId="6E5B7B67" w:rsidR="002B0A07" w:rsidRPr="005D6AEE" w:rsidRDefault="005D6AEE" w:rsidP="005D6AEE">
      <w:pPr>
        <w:pStyle w:val="dekodpov"/>
        <w:rPr>
          <w:color w:val="FF0000"/>
        </w:rPr>
        <w:sectPr w:rsidR="002B0A07" w:rsidRPr="005D6AEE" w:rsidSect="009D05FB">
          <w:type w:val="continuous"/>
          <w:pgSz w:w="11906" w:h="16838"/>
          <w:pgMar w:top="720" w:right="849" w:bottom="720" w:left="720" w:header="708" w:footer="708" w:gutter="0"/>
          <w:cols w:space="708"/>
          <w:docGrid w:linePitch="360"/>
        </w:sectPr>
      </w:pPr>
      <w:r w:rsidRPr="005D6AEE">
        <w:rPr>
          <w:color w:val="FF0000"/>
        </w:rPr>
        <w:t>Bar</w:t>
      </w:r>
      <w:r>
        <w:rPr>
          <w:color w:val="FF0000"/>
        </w:rPr>
        <w:t>bora</w:t>
      </w:r>
    </w:p>
    <w:p w14:paraId="4973D461" w14:textId="703B73C0" w:rsidR="00CE28A6" w:rsidRDefault="00EE3316" w:rsidP="00194B7F">
      <w:pPr>
        <w:pStyle w:val="Sebereflexeka"/>
        <w:sectPr w:rsidR="00CE28A6" w:rsidSect="00716383">
          <w:pgSz w:w="11906" w:h="16838"/>
          <w:pgMar w:top="720" w:right="991" w:bottom="720" w:left="720" w:header="708" w:footer="708" w:gutter="0"/>
          <w:cols w:space="708"/>
          <w:docGrid w:linePitch="360"/>
        </w:sectPr>
      </w:pPr>
      <w:r>
        <w:lastRenderedPageBreak/>
        <w:t xml:space="preserve">Co jsem se </w:t>
      </w:r>
      <w:r w:rsidR="00F15F6B">
        <w:t xml:space="preserve">touto </w:t>
      </w:r>
      <w:r w:rsidR="00E77B64">
        <w:t>aktivitou</w:t>
      </w:r>
      <w:r>
        <w:t xml:space="preserve"> naučil(a):</w:t>
      </w:r>
    </w:p>
    <w:p w14:paraId="5F8C230C" w14:textId="77777777" w:rsidR="00CE28A6" w:rsidRDefault="00EE3316" w:rsidP="00EE3316">
      <w:pPr>
        <w:pStyle w:val="dekodpov"/>
        <w:ind w:right="-11"/>
        <w:sectPr w:rsidR="00CE28A6" w:rsidSect="00EE3316">
          <w:type w:val="continuous"/>
          <w:pgSz w:w="11906" w:h="16838"/>
          <w:pgMar w:top="720" w:right="991" w:bottom="720" w:left="720" w:header="708" w:footer="708" w:gutter="0"/>
          <w:cols w:space="708"/>
          <w:docGrid w:linePitch="360"/>
        </w:sectPr>
      </w:pPr>
      <w:r w:rsidRPr="00EA3EF5">
        <w:t>………………………………………………………………………………………………………………………………………………………………………………………………………………………………………………………………………………………………………………………</w:t>
      </w:r>
      <w:r>
        <w:t>………………………………………………</w:t>
      </w:r>
    </w:p>
    <w:p w14:paraId="0699B8DE" w14:textId="7BA762F4" w:rsidR="00194B7F" w:rsidRDefault="00194B7F" w:rsidP="00EE3316">
      <w:pPr>
        <w:pStyle w:val="dekodpov"/>
        <w:ind w:right="-11"/>
        <w:sectPr w:rsidR="00194B7F" w:rsidSect="00EE3316">
          <w:type w:val="continuous"/>
          <w:pgSz w:w="11906" w:h="16838"/>
          <w:pgMar w:top="720" w:right="991" w:bottom="720" w:left="720" w:header="708" w:footer="708" w:gutter="0"/>
          <w:cols w:space="708"/>
          <w:docGrid w:linePitch="360"/>
        </w:sectPr>
      </w:pPr>
    </w:p>
    <w:p w14:paraId="0910E0C7" w14:textId="5EACA52F"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AE3063">
        <w:rPr>
          <w:rFonts w:ascii="Helvetica" w:eastAsia="Times New Roman" w:hAnsi="Helvetica" w:cs="Times New Roman"/>
          <w:color w:val="444444"/>
          <w:sz w:val="21"/>
          <w:szCs w:val="21"/>
          <w:shd w:val="clear" w:color="auto" w:fill="FFFFFF"/>
        </w:rPr>
        <w:t>Barbora Martinčíková</w:t>
      </w:r>
    </w:p>
    <w:p w14:paraId="43753FA3" w14:textId="77777777" w:rsidR="00FA405E"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color w:val="444444"/>
          <w:sz w:val="21"/>
          <w:szCs w:val="21"/>
          <w:shd w:val="clear" w:color="auto" w:fill="FFFFFF"/>
        </w:rPr>
        <w:t>Toto dílo je licencováno pod licencí Creative Commons [CC BY-NC 4.0]. Licenční podmínky navštivte na adrese [https://creativecommons.org/choose/?lang=cs].</w:t>
      </w:r>
    </w:p>
    <w:p w14:paraId="1BCDAAD8" w14:textId="77777777" w:rsidR="003177A1" w:rsidRPr="003177A1" w:rsidRDefault="003177A1" w:rsidP="00194B7F">
      <w:pPr>
        <w:rPr>
          <w:rFonts w:ascii="Arial" w:eastAsia="Times New Roman" w:hAnsi="Arial" w:cs="Arial"/>
          <w:sz w:val="20"/>
          <w:szCs w:val="20"/>
          <w:shd w:val="clear" w:color="auto" w:fill="FFFFFF"/>
        </w:rPr>
      </w:pPr>
    </w:p>
    <w:p w14:paraId="5F404CDE" w14:textId="340A3DA0" w:rsidR="00D472C0" w:rsidRDefault="003177A1" w:rsidP="00194B7F">
      <w:pPr>
        <w:rPr>
          <w:rFonts w:ascii="Arial" w:eastAsia="Times New Roman" w:hAnsi="Arial" w:cs="Arial"/>
          <w:sz w:val="20"/>
          <w:szCs w:val="20"/>
          <w:shd w:val="clear" w:color="auto" w:fill="FFFFFF"/>
        </w:rPr>
      </w:pPr>
      <w:r w:rsidRPr="003177A1">
        <w:rPr>
          <w:rFonts w:ascii="Arial" w:eastAsia="Times New Roman" w:hAnsi="Arial" w:cs="Arial"/>
          <w:sz w:val="20"/>
          <w:szCs w:val="20"/>
          <w:shd w:val="clear" w:color="auto" w:fill="FFFFFF"/>
        </w:rPr>
        <w:t>Zdroje:</w:t>
      </w:r>
    </w:p>
    <w:p w14:paraId="45372E4A" w14:textId="5C85C877" w:rsidR="003177A1" w:rsidRDefault="008B1D2A" w:rsidP="00136906">
      <w:r w:rsidRPr="003161C7">
        <w:rPr>
          <w:rFonts w:ascii="Arial" w:eastAsia="Times New Roman" w:hAnsi="Arial" w:cs="Arial"/>
          <w:sz w:val="20"/>
          <w:szCs w:val="20"/>
          <w:shd w:val="clear" w:color="auto" w:fill="FFFFFF"/>
        </w:rPr>
        <w:t>Obrázek 1:</w:t>
      </w:r>
      <w:r w:rsidR="003161C7" w:rsidRPr="003161C7">
        <w:rPr>
          <w:rFonts w:ascii="Arial" w:hAnsi="Arial" w:cs="Arial"/>
          <w:sz w:val="20"/>
          <w:szCs w:val="20"/>
        </w:rPr>
        <w:t xml:space="preserve"> </w:t>
      </w:r>
      <w:hyperlink r:id="rId13" w:history="1">
        <w:r w:rsidR="00136906" w:rsidRPr="00683290">
          <w:rPr>
            <w:rStyle w:val="Hypertextovodkaz"/>
          </w:rPr>
          <w:t>https://cs.wikipedia.org/wiki/Prskavka</w:t>
        </w:r>
      </w:hyperlink>
    </w:p>
    <w:p w14:paraId="2B91B185" w14:textId="77777777" w:rsidR="00136906" w:rsidRDefault="00136906" w:rsidP="00136906">
      <w:pPr>
        <w:rPr>
          <w:rFonts w:ascii="Arial" w:eastAsia="Times New Roman" w:hAnsi="Arial" w:cs="Arial"/>
          <w:sz w:val="20"/>
          <w:szCs w:val="20"/>
          <w:shd w:val="clear" w:color="auto" w:fill="FFFFFF"/>
        </w:rPr>
      </w:pPr>
    </w:p>
    <w:p w14:paraId="6D7BD5D7" w14:textId="0AD09D15" w:rsidR="003177A1" w:rsidRPr="003177A1" w:rsidRDefault="003177A1" w:rsidP="00194B7F">
      <w:pPr>
        <w:rPr>
          <w:rFonts w:ascii="Arial" w:eastAsia="Times New Roman" w:hAnsi="Arial" w:cs="Arial"/>
          <w:sz w:val="20"/>
          <w:szCs w:val="20"/>
          <w:shd w:val="clear" w:color="auto" w:fill="FFFFFF"/>
        </w:rPr>
        <w:sectPr w:rsidR="003177A1" w:rsidRPr="003177A1" w:rsidSect="00EE3316">
          <w:type w:val="continuous"/>
          <w:pgSz w:w="11906" w:h="16838"/>
          <w:pgMar w:top="720" w:right="991" w:bottom="720" w:left="720" w:header="708" w:footer="708" w:gutter="0"/>
          <w:cols w:space="708"/>
          <w:docGrid w:linePitch="360"/>
        </w:sectPr>
      </w:pPr>
    </w:p>
    <w:p w14:paraId="040128A2" w14:textId="728DC761" w:rsidR="00CE28A6" w:rsidRPr="002A553C" w:rsidRDefault="00CE28A6" w:rsidP="002A553C">
      <w:pPr>
        <w:rPr>
          <w:rFonts w:ascii="Times New Roman" w:eastAsia="Times New Roman" w:hAnsi="Times New Roman" w:cs="Times New Roman"/>
          <w:sz w:val="24"/>
          <w:szCs w:val="24"/>
        </w:rPr>
      </w:pPr>
    </w:p>
    <w:sectPr w:rsidR="00CE28A6" w:rsidRPr="002A553C"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29DA1" w14:textId="77777777" w:rsidR="00947E43" w:rsidRDefault="00947E43">
      <w:pPr>
        <w:spacing w:after="0" w:line="240" w:lineRule="auto"/>
      </w:pPr>
      <w:r>
        <w:separator/>
      </w:r>
    </w:p>
  </w:endnote>
  <w:endnote w:type="continuationSeparator" w:id="0">
    <w:p w14:paraId="4397AFDF" w14:textId="77777777" w:rsidR="00947E43" w:rsidRDefault="0094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1223983404"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B56EF" w14:textId="77777777" w:rsidR="00947E43" w:rsidRDefault="00947E43">
      <w:pPr>
        <w:spacing w:after="0" w:line="240" w:lineRule="auto"/>
      </w:pPr>
      <w:r>
        <w:separator/>
      </w:r>
    </w:p>
  </w:footnote>
  <w:footnote w:type="continuationSeparator" w:id="0">
    <w:p w14:paraId="231246A5" w14:textId="77777777" w:rsidR="00947E43" w:rsidRDefault="00947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54439782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6.6pt" o:bullet="t">
        <v:imagedata r:id="rId1" o:title="odrazka"/>
      </v:shape>
    </w:pict>
  </w:numPicBullet>
  <w:numPicBullet w:numPicBulletId="1">
    <w:pict>
      <v:shape id="_x0000_i1035" type="#_x0000_t75" style="width:9pt;height:8.4pt" o:bullet="t">
        <v:imagedata r:id="rId2" o:title="videoodrazka"/>
      </v:shape>
    </w:pict>
  </w:numPicBullet>
  <w:numPicBullet w:numPicBulletId="2">
    <w:pict>
      <v:shape id="_x0000_i1036" type="#_x0000_t75" style="width:8.4pt;height:8.4pt" o:bullet="t">
        <v:imagedata r:id="rId3" o:title="videoodrazka"/>
      </v:shape>
    </w:pict>
  </w:numPicBullet>
  <w:numPicBullet w:numPicBulletId="3">
    <w:pict>
      <v:shape id="_x0000_i1037" type="#_x0000_t75" style="width:47.4pt;height:47.4pt" o:bullet="t">
        <v:imagedata r:id="rId4" o:title="Group 45"/>
      </v:shape>
    </w:pict>
  </w:numPicBullet>
  <w:abstractNum w:abstractNumId="0" w15:restartNumberingAfterBreak="0">
    <w:nsid w:val="01C75919"/>
    <w:multiLevelType w:val="hybridMultilevel"/>
    <w:tmpl w:val="A3B85D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2"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80C56"/>
    <w:multiLevelType w:val="hybridMultilevel"/>
    <w:tmpl w:val="31BEB3E2"/>
    <w:lvl w:ilvl="0" w:tplc="A57E57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5" w15:restartNumberingAfterBreak="0">
    <w:nsid w:val="1EFC5D59"/>
    <w:multiLevelType w:val="hybridMultilevel"/>
    <w:tmpl w:val="33F0EED6"/>
    <w:lvl w:ilvl="0" w:tplc="3FECC6D0">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A307C"/>
    <w:multiLevelType w:val="hybridMultilevel"/>
    <w:tmpl w:val="76C0469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8" w15:restartNumberingAfterBreak="0">
    <w:nsid w:val="2A9E279B"/>
    <w:multiLevelType w:val="hybridMultilevel"/>
    <w:tmpl w:val="2FD2F8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1"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13419C"/>
    <w:multiLevelType w:val="hybridMultilevel"/>
    <w:tmpl w:val="73FC04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14"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16" w15:restartNumberingAfterBreak="0">
    <w:nsid w:val="4D352400"/>
    <w:multiLevelType w:val="hybridMultilevel"/>
    <w:tmpl w:val="B0A653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224636C"/>
    <w:multiLevelType w:val="hybridMultilevel"/>
    <w:tmpl w:val="DEDEA0F6"/>
    <w:lvl w:ilvl="0" w:tplc="A96AC2B4">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52113D0"/>
    <w:multiLevelType w:val="hybridMultilevel"/>
    <w:tmpl w:val="4EE291FE"/>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0" w15:restartNumberingAfterBreak="0">
    <w:nsid w:val="636B3D53"/>
    <w:multiLevelType w:val="hybridMultilevel"/>
    <w:tmpl w:val="2E2C986C"/>
    <w:lvl w:ilvl="0" w:tplc="E98A19AC">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21" w15:restartNumberingAfterBreak="0">
    <w:nsid w:val="672C488A"/>
    <w:multiLevelType w:val="hybridMultilevel"/>
    <w:tmpl w:val="4E06C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67376789"/>
    <w:multiLevelType w:val="hybridMultilevel"/>
    <w:tmpl w:val="C66831E0"/>
    <w:lvl w:ilvl="0" w:tplc="B1E2D2AA">
      <w:start w:val="1"/>
      <w:numFmt w:val="lowerLetter"/>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73B17C8"/>
    <w:multiLevelType w:val="hybridMultilevel"/>
    <w:tmpl w:val="37C25C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27659F6"/>
    <w:multiLevelType w:val="hybridMultilevel"/>
    <w:tmpl w:val="5F42F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615DDE"/>
    <w:multiLevelType w:val="hybridMultilevel"/>
    <w:tmpl w:val="C31804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C4A6886"/>
    <w:multiLevelType w:val="hybridMultilevel"/>
    <w:tmpl w:val="2F66E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D4B11"/>
    <w:multiLevelType w:val="hybridMultilevel"/>
    <w:tmpl w:val="752A60F2"/>
    <w:lvl w:ilvl="0" w:tplc="A96AC2B4">
      <w:start w:val="1"/>
      <w:numFmt w:val="lowerLetter"/>
      <w:lvlText w:val="%1)"/>
      <w:lvlJc w:val="left"/>
      <w:pPr>
        <w:ind w:left="720" w:hanging="360"/>
      </w:pPr>
      <w:rPr>
        <w:rFonts w:hint="default"/>
        <w:color w:val="auto"/>
        <w:sz w:val="22"/>
        <w:szCs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9"/>
  </w:num>
  <w:num w:numId="4">
    <w:abstractNumId w:val="13"/>
  </w:num>
  <w:num w:numId="5">
    <w:abstractNumId w:val="10"/>
  </w:num>
  <w:num w:numId="6">
    <w:abstractNumId w:val="4"/>
  </w:num>
  <w:num w:numId="7">
    <w:abstractNumId w:val="15"/>
  </w:num>
  <w:num w:numId="8">
    <w:abstractNumId w:val="20"/>
  </w:num>
  <w:num w:numId="9">
    <w:abstractNumId w:val="11"/>
  </w:num>
  <w:num w:numId="10">
    <w:abstractNumId w:val="14"/>
  </w:num>
  <w:num w:numId="11">
    <w:abstractNumId w:val="5"/>
  </w:num>
  <w:num w:numId="12">
    <w:abstractNumId w:val="9"/>
  </w:num>
  <w:num w:numId="13">
    <w:abstractNumId w:val="24"/>
  </w:num>
  <w:num w:numId="14">
    <w:abstractNumId w:val="2"/>
  </w:num>
  <w:num w:numId="15">
    <w:abstractNumId w:val="16"/>
  </w:num>
  <w:num w:numId="16">
    <w:abstractNumId w:val="21"/>
  </w:num>
  <w:num w:numId="17">
    <w:abstractNumId w:val="0"/>
  </w:num>
  <w:num w:numId="18">
    <w:abstractNumId w:val="23"/>
  </w:num>
  <w:num w:numId="19">
    <w:abstractNumId w:val="12"/>
  </w:num>
  <w:num w:numId="20">
    <w:abstractNumId w:val="6"/>
  </w:num>
  <w:num w:numId="21">
    <w:abstractNumId w:val="22"/>
  </w:num>
  <w:num w:numId="22">
    <w:abstractNumId w:val="26"/>
  </w:num>
  <w:num w:numId="23">
    <w:abstractNumId w:val="17"/>
  </w:num>
  <w:num w:numId="24">
    <w:abstractNumId w:val="18"/>
  </w:num>
  <w:num w:numId="25">
    <w:abstractNumId w:val="25"/>
  </w:num>
  <w:num w:numId="26">
    <w:abstractNumId w:val="3"/>
  </w:num>
  <w:num w:numId="27">
    <w:abstractNumId w:val="8"/>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705C"/>
    <w:rsid w:val="00030914"/>
    <w:rsid w:val="00040100"/>
    <w:rsid w:val="00045F27"/>
    <w:rsid w:val="0005188C"/>
    <w:rsid w:val="00080138"/>
    <w:rsid w:val="00090661"/>
    <w:rsid w:val="00094865"/>
    <w:rsid w:val="000A35D9"/>
    <w:rsid w:val="000B1700"/>
    <w:rsid w:val="000C297D"/>
    <w:rsid w:val="000C41CF"/>
    <w:rsid w:val="000E1293"/>
    <w:rsid w:val="001004B9"/>
    <w:rsid w:val="00106D77"/>
    <w:rsid w:val="00110AF6"/>
    <w:rsid w:val="0011432B"/>
    <w:rsid w:val="0011563D"/>
    <w:rsid w:val="00136906"/>
    <w:rsid w:val="00194B7F"/>
    <w:rsid w:val="001A2A39"/>
    <w:rsid w:val="001E00E1"/>
    <w:rsid w:val="00237660"/>
    <w:rsid w:val="002416B9"/>
    <w:rsid w:val="0024466C"/>
    <w:rsid w:val="002A553C"/>
    <w:rsid w:val="002B0A07"/>
    <w:rsid w:val="002B6096"/>
    <w:rsid w:val="002C10F6"/>
    <w:rsid w:val="002C1A6C"/>
    <w:rsid w:val="002C3718"/>
    <w:rsid w:val="002E0660"/>
    <w:rsid w:val="002F3F82"/>
    <w:rsid w:val="002F55A7"/>
    <w:rsid w:val="002F575E"/>
    <w:rsid w:val="00301E59"/>
    <w:rsid w:val="00313962"/>
    <w:rsid w:val="00313A79"/>
    <w:rsid w:val="003161C7"/>
    <w:rsid w:val="003177A1"/>
    <w:rsid w:val="00327180"/>
    <w:rsid w:val="003272CC"/>
    <w:rsid w:val="003376CC"/>
    <w:rsid w:val="00372665"/>
    <w:rsid w:val="00385F4F"/>
    <w:rsid w:val="00391B28"/>
    <w:rsid w:val="00392C2F"/>
    <w:rsid w:val="003B205D"/>
    <w:rsid w:val="003B2E09"/>
    <w:rsid w:val="003C2240"/>
    <w:rsid w:val="003C5BE1"/>
    <w:rsid w:val="004137FF"/>
    <w:rsid w:val="00437961"/>
    <w:rsid w:val="00443081"/>
    <w:rsid w:val="004534C6"/>
    <w:rsid w:val="00481312"/>
    <w:rsid w:val="004855B2"/>
    <w:rsid w:val="00486A86"/>
    <w:rsid w:val="004C6EF5"/>
    <w:rsid w:val="004E679B"/>
    <w:rsid w:val="00514689"/>
    <w:rsid w:val="00524B9B"/>
    <w:rsid w:val="00536979"/>
    <w:rsid w:val="005421BA"/>
    <w:rsid w:val="005624BC"/>
    <w:rsid w:val="00573DEF"/>
    <w:rsid w:val="00575973"/>
    <w:rsid w:val="00585E7D"/>
    <w:rsid w:val="005919C3"/>
    <w:rsid w:val="00595DCE"/>
    <w:rsid w:val="005A0D88"/>
    <w:rsid w:val="005A0E80"/>
    <w:rsid w:val="005A4C57"/>
    <w:rsid w:val="005D6AEE"/>
    <w:rsid w:val="005E2369"/>
    <w:rsid w:val="0060616C"/>
    <w:rsid w:val="00643389"/>
    <w:rsid w:val="00655BDF"/>
    <w:rsid w:val="006575C7"/>
    <w:rsid w:val="00671DD9"/>
    <w:rsid w:val="00682953"/>
    <w:rsid w:val="006916D7"/>
    <w:rsid w:val="006A4664"/>
    <w:rsid w:val="006C1AB2"/>
    <w:rsid w:val="006E3121"/>
    <w:rsid w:val="006F4E0A"/>
    <w:rsid w:val="007106FE"/>
    <w:rsid w:val="00711A5D"/>
    <w:rsid w:val="00713F30"/>
    <w:rsid w:val="00716383"/>
    <w:rsid w:val="00721365"/>
    <w:rsid w:val="007359E5"/>
    <w:rsid w:val="00777383"/>
    <w:rsid w:val="007C2296"/>
    <w:rsid w:val="007D2437"/>
    <w:rsid w:val="007D2698"/>
    <w:rsid w:val="007D4F9D"/>
    <w:rsid w:val="007F1ED1"/>
    <w:rsid w:val="007F7B11"/>
    <w:rsid w:val="008311C7"/>
    <w:rsid w:val="008456A5"/>
    <w:rsid w:val="00865B48"/>
    <w:rsid w:val="00881558"/>
    <w:rsid w:val="00882053"/>
    <w:rsid w:val="008B1D2A"/>
    <w:rsid w:val="008D1349"/>
    <w:rsid w:val="008F0DDA"/>
    <w:rsid w:val="009171FC"/>
    <w:rsid w:val="009202FC"/>
    <w:rsid w:val="00921846"/>
    <w:rsid w:val="00947E43"/>
    <w:rsid w:val="00977FE0"/>
    <w:rsid w:val="009833FC"/>
    <w:rsid w:val="00995DF6"/>
    <w:rsid w:val="009A28D4"/>
    <w:rsid w:val="009D05FB"/>
    <w:rsid w:val="00A04F28"/>
    <w:rsid w:val="00A15588"/>
    <w:rsid w:val="00A71BC2"/>
    <w:rsid w:val="00A75E38"/>
    <w:rsid w:val="00AA04C6"/>
    <w:rsid w:val="00AB4410"/>
    <w:rsid w:val="00AC7630"/>
    <w:rsid w:val="00AD1C92"/>
    <w:rsid w:val="00AE0CA4"/>
    <w:rsid w:val="00AE3063"/>
    <w:rsid w:val="00B12A06"/>
    <w:rsid w:val="00B16A1A"/>
    <w:rsid w:val="00B20497"/>
    <w:rsid w:val="00B25A8F"/>
    <w:rsid w:val="00B270D1"/>
    <w:rsid w:val="00B44F6E"/>
    <w:rsid w:val="00B45FB6"/>
    <w:rsid w:val="00B832A3"/>
    <w:rsid w:val="00BB3939"/>
    <w:rsid w:val="00BC061E"/>
    <w:rsid w:val="00BE2859"/>
    <w:rsid w:val="00C02715"/>
    <w:rsid w:val="00C02BCD"/>
    <w:rsid w:val="00C05FED"/>
    <w:rsid w:val="00C84128"/>
    <w:rsid w:val="00C87558"/>
    <w:rsid w:val="00C87CFE"/>
    <w:rsid w:val="00C9575E"/>
    <w:rsid w:val="00CE28A6"/>
    <w:rsid w:val="00D175A7"/>
    <w:rsid w:val="00D334AC"/>
    <w:rsid w:val="00D472C0"/>
    <w:rsid w:val="00D679C5"/>
    <w:rsid w:val="00D77F65"/>
    <w:rsid w:val="00D85463"/>
    <w:rsid w:val="00DB4536"/>
    <w:rsid w:val="00DC0962"/>
    <w:rsid w:val="00DE4A04"/>
    <w:rsid w:val="00DE6D89"/>
    <w:rsid w:val="00DF54C1"/>
    <w:rsid w:val="00E0332A"/>
    <w:rsid w:val="00E37545"/>
    <w:rsid w:val="00E73292"/>
    <w:rsid w:val="00E77B64"/>
    <w:rsid w:val="00E82FA0"/>
    <w:rsid w:val="00EA23E7"/>
    <w:rsid w:val="00EA3EF5"/>
    <w:rsid w:val="00ED3DDC"/>
    <w:rsid w:val="00EE3316"/>
    <w:rsid w:val="00F01D4A"/>
    <w:rsid w:val="00F15F6B"/>
    <w:rsid w:val="00F16E8A"/>
    <w:rsid w:val="00F2067A"/>
    <w:rsid w:val="00F618EC"/>
    <w:rsid w:val="00F81BD6"/>
    <w:rsid w:val="00F92BEE"/>
    <w:rsid w:val="00FA1623"/>
    <w:rsid w:val="00FA405E"/>
    <w:rsid w:val="00FA4F5A"/>
    <w:rsid w:val="00FC19AF"/>
    <w:rsid w:val="00FD424B"/>
    <w:rsid w:val="00FE0DC7"/>
    <w:rsid w:val="00FF207B"/>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7076-jak-se-slavil-novy-rok" TargetMode="External"/><Relationship Id="rId13" Type="http://schemas.openxmlformats.org/officeDocument/2006/relationships/hyperlink" Target="https://cs.wikipedia.org/wiki/Prskav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E6BEF-963D-455D-8398-CA6C3E40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650</Words>
  <Characters>3840</Characters>
  <Application>Microsoft Office Word</Application>
  <DocSecurity>0</DocSecurity>
  <Lines>32</Lines>
  <Paragraphs>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cp:lastModifiedBy>
  <cp:revision>4</cp:revision>
  <cp:lastPrinted>2023-12-16T13:48:00Z</cp:lastPrinted>
  <dcterms:created xsi:type="dcterms:W3CDTF">2023-12-16T14:55:00Z</dcterms:created>
  <dcterms:modified xsi:type="dcterms:W3CDTF">2023-12-28T11:02:00Z</dcterms:modified>
</cp:coreProperties>
</file>