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2E" w:rsidRDefault="001706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17062E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Oktoberfest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="0016401B" w:rsidRPr="00F417D3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sz w:val="44"/>
          <w:szCs w:val="44"/>
        </w:rPr>
        <w:t>Wortschatz</w:t>
      </w:r>
      <w:proofErr w:type="spellEnd"/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Cíl: Žáci si osvojí slovní zásobu k tématu </w:t>
      </w:r>
      <w:proofErr w:type="spellStart"/>
      <w:r>
        <w:rPr>
          <w:rFonts w:ascii="Arial" w:eastAsia="Arial" w:hAnsi="Arial" w:cs="Arial"/>
          <w:sz w:val="28"/>
          <w:szCs w:val="28"/>
        </w:rPr>
        <w:t>Oktoberfest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seznámí se s některými regionálními rozdíly ve vybraných výrazech</w:t>
      </w:r>
      <w:r w:rsidR="00D62319">
        <w:rPr>
          <w:rFonts w:ascii="Arial" w:eastAsia="Arial" w:hAnsi="Arial" w:cs="Arial"/>
          <w:sz w:val="28"/>
          <w:szCs w:val="28"/>
        </w:rPr>
        <w:t>.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Cílová skupina: 2. stupeň ZŠ a SŠ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Jazyková úroveň: A2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8"/>
          <w:szCs w:val="28"/>
        </w:rPr>
        <w:t xml:space="preserve">Pomůcky: </w:t>
      </w:r>
      <w:r w:rsidR="0016401B"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nternet, nůžky</w:t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062E" w:rsidRDefault="00B43F45">
      <w:pPr>
        <w:rPr>
          <w:rFonts w:ascii="Arial" w:eastAsia="Arial" w:hAnsi="Arial" w:cs="Arial"/>
          <w:color w:val="404040"/>
          <w:sz w:val="28"/>
          <w:szCs w:val="28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color w:val="FF000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17062E" w:rsidRDefault="00BE3106" w:rsidP="00BE3106">
      <w:pPr>
        <w:pStyle w:val="kol-zadn"/>
      </w:pPr>
      <w:r>
        <w:t xml:space="preserve">1. </w:t>
      </w:r>
      <w:r w:rsidR="00B43F45">
        <w:t>Hast du schon Trimino gespielt? Zerschneide die Begriffe und versuch es!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Už jsi hrál/a </w:t>
      </w:r>
      <w:proofErr w:type="spellStart"/>
      <w:r>
        <w:rPr>
          <w:rFonts w:ascii="Arial" w:eastAsia="Arial" w:hAnsi="Arial" w:cs="Arial"/>
          <w:sz w:val="24"/>
          <w:szCs w:val="24"/>
        </w:rPr>
        <w:t>trimino</w:t>
      </w:r>
      <w:proofErr w:type="spellEnd"/>
      <w:r>
        <w:rPr>
          <w:rFonts w:ascii="Arial" w:eastAsia="Arial" w:hAnsi="Arial" w:cs="Arial"/>
          <w:sz w:val="24"/>
          <w:szCs w:val="24"/>
        </w:rPr>
        <w:t>? Rozstříhej pojmy a vyzkoušej to!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 w:firstLine="720"/>
        <w:rPr>
          <w:rFonts w:ascii="Arial" w:eastAsia="Arial" w:hAnsi="Arial" w:cs="Arial"/>
          <w:i/>
          <w:sz w:val="24"/>
          <w:szCs w:val="24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i/>
          <w:sz w:val="24"/>
          <w:szCs w:val="24"/>
        </w:rPr>
        <w:t xml:space="preserve">(Vygenerováno v: </w:t>
      </w:r>
      <w:hyperlink r:id="rId10" w:history="1">
        <w:r w:rsidR="0016401B" w:rsidRPr="00096183">
          <w:rPr>
            <w:rStyle w:val="Hypertextovodkaz"/>
            <w:rFonts w:ascii="Arial" w:eastAsia="Arial" w:hAnsi="Arial" w:cs="Arial"/>
            <w:i/>
            <w:sz w:val="24"/>
            <w:szCs w:val="24"/>
          </w:rPr>
          <w:t>https://schule.paul-matthies.de/Trimino.php</w:t>
        </w:r>
      </w:hyperlink>
      <w:r w:rsidR="0016401B">
        <w:rPr>
          <w:rFonts w:ascii="Arial" w:eastAsia="Arial" w:hAnsi="Arial" w:cs="Arial"/>
          <w:i/>
          <w:sz w:val="24"/>
          <w:szCs w:val="24"/>
        </w:rPr>
        <w:t>)</w:t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br w:type="page"/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noProof/>
          <w:color w:val="33BEF2"/>
        </w:rPr>
        <w:lastRenderedPageBreak/>
        <w:drawing>
          <wp:inline distT="114300" distB="114300" distL="114300" distR="114300">
            <wp:extent cx="4695825" cy="8191500"/>
            <wp:effectExtent l="0" t="0" r="0" b="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19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062E" w:rsidRDefault="00BE3106" w:rsidP="00BE3106">
      <w:pPr>
        <w:pStyle w:val="kol-zadn"/>
      </w:pPr>
      <w:r>
        <w:lastRenderedPageBreak/>
        <w:t xml:space="preserve">2. </w:t>
      </w:r>
      <w:r w:rsidR="00B43F45">
        <w:t>Sprichst du Bairisch? Was bedeutet das au</w:t>
      </w:r>
      <w:r w:rsidR="00E418B7">
        <w:t xml:space="preserve">f Deutsch? Was bedeutet das auf </w:t>
      </w:r>
      <w:r w:rsidR="00B43F45">
        <w:t xml:space="preserve">Tschechisch? Du kannst googeln. </w:t>
      </w:r>
    </w:p>
    <w:p w:rsidR="0017062E" w:rsidRPr="00BE3106" w:rsidRDefault="00BE3106" w:rsidP="00BE3106">
      <w:pPr>
        <w:pStyle w:val="kol-zadn"/>
        <w:rPr>
          <w:b w:val="0"/>
        </w:rPr>
        <w:sectPr w:rsidR="0017062E" w:rsidRPr="00BE310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ab/>
      </w:r>
      <w:r w:rsidR="00B43F45" w:rsidRPr="00BE3106">
        <w:rPr>
          <w:b w:val="0"/>
        </w:rPr>
        <w:t xml:space="preserve">Mluvíš bavorsky? Co to znamená německy a česky? Můžeš </w:t>
      </w:r>
      <w:r w:rsidR="003506D7">
        <w:rPr>
          <w:b w:val="0"/>
        </w:rPr>
        <w:t>hledat na internetu</w:t>
      </w:r>
      <w:bookmarkStart w:id="0" w:name="_GoBack"/>
      <w:bookmarkEnd w:id="0"/>
      <w:r w:rsidR="00B43F45" w:rsidRPr="00BE3106">
        <w:rPr>
          <w:b w:val="0"/>
        </w:rPr>
        <w:t xml:space="preserve">. </w:t>
      </w:r>
    </w:p>
    <w:p w:rsidR="0017062E" w:rsidRDefault="0017062E" w:rsidP="00BE3106">
      <w:pPr>
        <w:pStyle w:val="kol-zadn"/>
        <w:rPr>
          <w:color w:val="000000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062E" w:rsidRDefault="0017062E"/>
    <w:tbl>
      <w:tblPr>
        <w:tblStyle w:val="a"/>
        <w:tblW w:w="10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4"/>
        <w:gridCol w:w="3333"/>
        <w:gridCol w:w="3333"/>
      </w:tblGrid>
      <w:tr w:rsidR="0017062E">
        <w:trPr>
          <w:trHeight w:val="375"/>
          <w:jc w:val="center"/>
        </w:trPr>
        <w:tc>
          <w:tcPr>
            <w:tcW w:w="3333" w:type="dxa"/>
            <w:shd w:val="clear" w:color="auto" w:fill="33BEF2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Bairisch</w:t>
            </w:r>
            <w:proofErr w:type="spellEnd"/>
          </w:p>
        </w:tc>
        <w:tc>
          <w:tcPr>
            <w:tcW w:w="3333" w:type="dxa"/>
            <w:shd w:val="clear" w:color="auto" w:fill="33BEF2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Deutsch</w:t>
            </w:r>
            <w:proofErr w:type="spellEnd"/>
          </w:p>
        </w:tc>
        <w:tc>
          <w:tcPr>
            <w:tcW w:w="3333" w:type="dxa"/>
            <w:shd w:val="clear" w:color="auto" w:fill="33BEF2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Tschechisch</w:t>
            </w:r>
            <w:proofErr w:type="spellEnd"/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b/>
              </w:rPr>
              <w:t>mog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</w:t>
            </w: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Griaß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God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biddscheen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dankscheen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Herzerl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</w:rPr>
              <w:t>Hoiwe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</w:rPr>
              <w:t>Maß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Hendl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Brezen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Wiesn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7062E">
        <w:trPr>
          <w:trHeight w:val="675"/>
          <w:jc w:val="center"/>
        </w:trPr>
        <w:tc>
          <w:tcPr>
            <w:tcW w:w="3333" w:type="dxa"/>
          </w:tcPr>
          <w:p w:rsidR="0017062E" w:rsidRDefault="00B43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O´zapft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is</w:t>
            </w:r>
            <w:proofErr w:type="spellEnd"/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333" w:type="dxa"/>
          </w:tcPr>
          <w:p w:rsidR="0017062E" w:rsidRDefault="0017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17062E" w:rsidRDefault="00E418B7" w:rsidP="00E418B7">
      <w:pPr>
        <w:pStyle w:val="kol-zadn"/>
      </w:pPr>
      <w:r>
        <w:t xml:space="preserve">3. </w:t>
      </w:r>
      <w:r>
        <w:tab/>
      </w:r>
      <w:r w:rsidR="00B43F45">
        <w:t>Kreuzworträtsel</w:t>
      </w:r>
    </w:p>
    <w:p w:rsidR="0017062E" w:rsidRDefault="00AF72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272415</wp:posOffset>
            </wp:positionV>
            <wp:extent cx="5505450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45">
        <w:rPr>
          <w:rFonts w:ascii="Arial" w:eastAsia="Arial" w:hAnsi="Arial" w:cs="Arial"/>
          <w:sz w:val="24"/>
          <w:szCs w:val="24"/>
        </w:rPr>
        <w:t>Křížovka</w:t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17062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AF7293" w:rsidRDefault="00AF7293">
      <w:pPr>
        <w:rPr>
          <w:rFonts w:ascii="Arial" w:hAnsi="Arial" w:cs="Arial"/>
          <w:sz w:val="20"/>
          <w:szCs w:val="20"/>
        </w:rPr>
      </w:pP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hAnsi="Arial" w:cs="Arial"/>
          <w:sz w:val="20"/>
          <w:szCs w:val="20"/>
        </w:rPr>
        <w:t>1.</w:t>
      </w: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Was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liegt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Biertischen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unter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Maßen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2.Wo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sitzen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Besucher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 (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...)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3.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Was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tragen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Frauen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4.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Wie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heißt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Mann, der den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Besuchern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trägt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5.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Wo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findet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das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statt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 (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Theresien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...)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6.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Was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essen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Leute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(in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Deutschland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nennt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man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das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Brathähnchen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)</w:t>
      </w:r>
    </w:p>
    <w:p w:rsid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7.Was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tragen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Männer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Oktoberfest?</w:t>
      </w:r>
    </w:p>
    <w:p w:rsidR="0017062E" w:rsidRPr="00AF7293" w:rsidRDefault="00B43F45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</w:pPr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8.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Wo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verkauft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man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AF7293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</w:t>
      </w:r>
    </w:p>
    <w:p w:rsidR="0017062E" w:rsidRPr="00AF7293" w:rsidRDefault="0017062E">
      <w:pPr>
        <w:rPr>
          <w:rFonts w:ascii="Arial" w:eastAsia="Helvetica Neue" w:hAnsi="Arial" w:cs="Arial"/>
          <w:color w:val="333333"/>
          <w:sz w:val="20"/>
          <w:szCs w:val="20"/>
          <w:highlight w:val="white"/>
        </w:rPr>
        <w:sectPr w:rsidR="0017062E" w:rsidRPr="00AF7293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7062E" w:rsidRDefault="0017062E">
      <w:pPr>
        <w:rPr>
          <w:rFonts w:ascii="Helvetica Neue" w:eastAsia="Helvetica Neue" w:hAnsi="Helvetica Neue" w:cs="Helvetica Neue"/>
          <w:color w:val="333333"/>
          <w:sz w:val="24"/>
          <w:szCs w:val="24"/>
          <w:highlight w:val="white"/>
        </w:rPr>
      </w:pP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1706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17062E" w:rsidRDefault="00B43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1706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17062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7062E" w:rsidRDefault="00B43F45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23010" cy="414655"/>
            <wp:effectExtent l="0" t="0" r="0" b="0"/>
            <wp:docPr id="25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Kamila Jakubů</w:t>
      </w:r>
    </w:p>
    <w:p w:rsidR="0017062E" w:rsidRDefault="00B43F45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17062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:rsidR="0017062E" w:rsidRDefault="001706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062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565" w:rsidRDefault="00384565">
      <w:pPr>
        <w:spacing w:after="0" w:line="240" w:lineRule="auto"/>
      </w:pPr>
      <w:r>
        <w:separator/>
      </w:r>
    </w:p>
  </w:endnote>
  <w:endnote w:type="continuationSeparator" w:id="0">
    <w:p w:rsidR="00384565" w:rsidRDefault="003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2E" w:rsidRDefault="001706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7062E">
      <w:tc>
        <w:tcPr>
          <w:tcW w:w="3485" w:type="dxa"/>
        </w:tcPr>
        <w:p w:rsidR="0017062E" w:rsidRDefault="001706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7062E" w:rsidRDefault="001706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7062E" w:rsidRDefault="001706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7062E" w:rsidRDefault="00B43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565" w:rsidRDefault="00384565">
      <w:pPr>
        <w:spacing w:after="0" w:line="240" w:lineRule="auto"/>
      </w:pPr>
      <w:r>
        <w:separator/>
      </w:r>
    </w:p>
  </w:footnote>
  <w:footnote w:type="continuationSeparator" w:id="0">
    <w:p w:rsidR="00384565" w:rsidRDefault="003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62E" w:rsidRDefault="0017062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17062E">
      <w:tc>
        <w:tcPr>
          <w:tcW w:w="10455" w:type="dxa"/>
        </w:tcPr>
        <w:p w:rsidR="0017062E" w:rsidRDefault="00B43F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1009650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7062E" w:rsidRDefault="001706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A15"/>
    <w:multiLevelType w:val="multilevel"/>
    <w:tmpl w:val="CB007DC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8F1423"/>
    <w:multiLevelType w:val="multilevel"/>
    <w:tmpl w:val="70BA1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2E"/>
    <w:rsid w:val="0016401B"/>
    <w:rsid w:val="0017062E"/>
    <w:rsid w:val="003506D7"/>
    <w:rsid w:val="00384565"/>
    <w:rsid w:val="00A97469"/>
    <w:rsid w:val="00AF7293"/>
    <w:rsid w:val="00B43F45"/>
    <w:rsid w:val="00BE3106"/>
    <w:rsid w:val="00D62319"/>
    <w:rsid w:val="00E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33FE"/>
  <w15:docId w15:val="{327662C6-6B68-458A-ADAD-1FAAC6D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2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6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ule.paul-matthies.de/Trimino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QjDrcwi332PSaV1Q1zSWf5hAug==">CgMxLjAyCGguZ2pkZ3hzOAByITFuUEFGVEpyMl9tTnQ1YjVpbnFWSnFIcGMweDNzeHlZbQ==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6</cp:revision>
  <dcterms:created xsi:type="dcterms:W3CDTF">2021-08-03T09:29:00Z</dcterms:created>
  <dcterms:modified xsi:type="dcterms:W3CDTF">2023-09-26T11:43:00Z</dcterms:modified>
</cp:coreProperties>
</file>