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C564" w14:textId="77777777" w:rsidR="00090D34" w:rsidRDefault="00090D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01655EF" w14:textId="77777777" w:rsidR="00A20E39" w:rsidRPr="00A20E39" w:rsidRDefault="00A20E39" w:rsidP="00A20E39">
      <w:pPr>
        <w:pStyle w:val="Nadpis1"/>
        <w:rPr>
          <w:rFonts w:ascii="Arial" w:eastAsia="Source Sans Pro" w:hAnsi="Arial" w:cs="Arial"/>
          <w:b w:val="0"/>
          <w:sz w:val="44"/>
          <w:szCs w:val="44"/>
        </w:rPr>
      </w:pPr>
      <w:r w:rsidRPr="00A20E39">
        <w:rPr>
          <w:rFonts w:ascii="Arial" w:eastAsia="Source Sans Pro" w:hAnsi="Arial" w:cs="Arial"/>
          <w:sz w:val="44"/>
          <w:szCs w:val="44"/>
        </w:rPr>
        <w:t>Všední dny protektorátu – co se změnilo?</w:t>
      </w:r>
    </w:p>
    <w:p w14:paraId="53EB8C09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Anotace</w:t>
      </w:r>
    </w:p>
    <w:p w14:paraId="0E6829C9" w14:textId="77777777" w:rsidR="00090D34" w:rsidRPr="007A7610" w:rsidRDefault="00090D34">
      <w:pPr>
        <w:pBdr>
          <w:top w:val="nil"/>
          <w:left w:val="nil"/>
          <w:bottom w:val="nil"/>
          <w:right w:val="nil"/>
          <w:between w:val="nil"/>
        </w:pBdr>
        <w:spacing w:after="0"/>
        <w:ind w:right="13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17C8CE" w14:textId="77777777" w:rsidR="00090D34" w:rsidRPr="00F37D0A" w:rsidRDefault="00797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F37D0A">
        <w:rPr>
          <w:rFonts w:ascii="Arial" w:eastAsia="Times New Roman" w:hAnsi="Arial" w:cs="Arial"/>
          <w:color w:val="000000"/>
          <w:sz w:val="28"/>
          <w:szCs w:val="28"/>
        </w:rPr>
        <w:t xml:space="preserve">Pracovní list </w:t>
      </w:r>
      <w:r w:rsidR="007D00CD">
        <w:rPr>
          <w:rFonts w:ascii="Arial" w:eastAsia="Times New Roman" w:hAnsi="Arial" w:cs="Arial"/>
          <w:color w:val="000000"/>
          <w:sz w:val="28"/>
          <w:szCs w:val="28"/>
        </w:rPr>
        <w:t>se věnuje tématu všední život v protektorátu. O</w:t>
      </w:r>
      <w:r w:rsidRPr="00F37D0A">
        <w:rPr>
          <w:rFonts w:ascii="Arial" w:eastAsia="Times New Roman" w:hAnsi="Arial" w:cs="Arial"/>
          <w:color w:val="000000"/>
          <w:sz w:val="28"/>
          <w:szCs w:val="28"/>
        </w:rPr>
        <w:t>bsahuje 3 videa na téma jízda vpravo, uzavření vysokých škol a přídělový systém.</w:t>
      </w:r>
      <w:r w:rsidR="007D00CD" w:rsidRPr="007D00CD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247F56F0" w14:textId="77777777" w:rsidR="00133B57" w:rsidRDefault="00133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436EF55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Cílová skupina</w:t>
      </w:r>
    </w:p>
    <w:p w14:paraId="0A8867EC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Pracovní list lze využít při výuce dějepisu na základních i středních školách.</w:t>
      </w:r>
    </w:p>
    <w:p w14:paraId="2E078C9F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72AA78F7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Vzdělávací cíl</w:t>
      </w:r>
    </w:p>
    <w:p w14:paraId="10EF8755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797309">
        <w:rPr>
          <w:rFonts w:ascii="Arial" w:eastAsia="Arial" w:hAnsi="Arial" w:cs="Arial"/>
          <w:color w:val="000000"/>
          <w:sz w:val="28"/>
          <w:szCs w:val="28"/>
        </w:rPr>
        <w:t>Žáci dokáž</w:t>
      </w:r>
      <w:sdt>
        <w:sdtPr>
          <w:rPr>
            <w:sz w:val="28"/>
            <w:szCs w:val="28"/>
          </w:rPr>
          <w:tag w:val="goog_rdk_4"/>
          <w:id w:val="1474563584"/>
        </w:sdtPr>
        <w:sdtContent>
          <w:r w:rsidR="00797309">
            <w:rPr>
              <w:sz w:val="28"/>
              <w:szCs w:val="28"/>
            </w:rPr>
            <w:t>í</w:t>
          </w:r>
          <w:r w:rsidR="00503235" w:rsidRPr="00797309">
            <w:rPr>
              <w:sz w:val="28"/>
              <w:szCs w:val="28"/>
            </w:rPr>
            <w:t xml:space="preserve"> </w:t>
          </w:r>
          <w:r w:rsidR="00A715DD" w:rsidRPr="00797309">
            <w:rPr>
              <w:rFonts w:ascii="Arial" w:eastAsia="Arial" w:hAnsi="Arial" w:cs="Arial"/>
              <w:color w:val="000000"/>
              <w:sz w:val="28"/>
              <w:szCs w:val="28"/>
            </w:rPr>
            <w:t xml:space="preserve"> popsat </w:t>
          </w:r>
          <w:r w:rsidR="00AD5411" w:rsidRPr="00797309">
            <w:rPr>
              <w:rFonts w:ascii="Arial" w:eastAsia="Arial" w:hAnsi="Arial" w:cs="Arial"/>
              <w:color w:val="000000"/>
              <w:sz w:val="28"/>
              <w:szCs w:val="28"/>
            </w:rPr>
            <w:t>některé změny ve všedním životě po vzniku protektorátu</w:t>
          </w:r>
        </w:sdtContent>
      </w:sdt>
      <w:sdt>
        <w:sdtPr>
          <w:tag w:val="goog_rdk_5"/>
          <w:id w:val="1621879258"/>
        </w:sdtPr>
        <w:sdtContent>
          <w:r w:rsidR="00133B57">
            <w:t>.</w:t>
          </w:r>
        </w:sdtContent>
      </w:sdt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5027750F" w14:textId="77777777" w:rsidR="00A715DD" w:rsidRDefault="00A71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4C2AE99" w14:textId="77777777" w:rsidR="00A715DD" w:rsidRPr="00797309" w:rsidRDefault="00797309" w:rsidP="00797309">
      <w:pPr>
        <w:pBdr>
          <w:top w:val="nil"/>
          <w:left w:val="nil"/>
          <w:bottom w:val="nil"/>
          <w:right w:val="nil"/>
          <w:between w:val="nil"/>
        </w:pBdr>
        <w:tabs>
          <w:tab w:val="left" w:pos="2390"/>
        </w:tabs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14:paraId="0BB0D783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Rozvíjené kompetence a gramotnosti</w:t>
      </w:r>
    </w:p>
    <w:p w14:paraId="1A486B59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RVP G: kompetence k učení, kompetence k řešení problémů</w:t>
      </w:r>
      <w:r w:rsidR="007D00CD">
        <w:rPr>
          <w:rFonts w:ascii="Arial" w:eastAsia="Arial" w:hAnsi="Arial" w:cs="Arial"/>
          <w:color w:val="000000"/>
          <w:sz w:val="28"/>
          <w:szCs w:val="28"/>
        </w:rPr>
        <w:t>, kompetence komunika</w:t>
      </w:r>
      <w:r w:rsidR="00595846">
        <w:rPr>
          <w:rFonts w:ascii="Arial" w:eastAsia="Arial" w:hAnsi="Arial" w:cs="Arial"/>
          <w:color w:val="000000"/>
          <w:sz w:val="28"/>
          <w:szCs w:val="28"/>
        </w:rPr>
        <w:t>ční</w:t>
      </w:r>
    </w:p>
    <w:p w14:paraId="674AF5FE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RVP ZV: kompetence k řešení problémů, kompetence digitální, kompetence k učení, </w:t>
      </w:r>
      <w:r w:rsidR="007D00CD">
        <w:rPr>
          <w:rFonts w:ascii="Arial" w:eastAsia="Arial" w:hAnsi="Arial" w:cs="Arial"/>
          <w:color w:val="000000"/>
          <w:sz w:val="28"/>
          <w:szCs w:val="28"/>
        </w:rPr>
        <w:t>kompetence komunika</w:t>
      </w:r>
      <w:r w:rsidR="00595846">
        <w:rPr>
          <w:rFonts w:ascii="Arial" w:eastAsia="Arial" w:hAnsi="Arial" w:cs="Arial"/>
          <w:color w:val="000000"/>
          <w:sz w:val="28"/>
          <w:szCs w:val="28"/>
        </w:rPr>
        <w:t>ční</w:t>
      </w:r>
      <w:r w:rsidR="007D00CD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color w:val="000000"/>
          <w:sz w:val="28"/>
          <w:szCs w:val="28"/>
        </w:rPr>
        <w:t>čtenářská a pisatelská gramotnost</w:t>
      </w:r>
    </w:p>
    <w:p w14:paraId="41CC081C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B5FF728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Pomůcky a další zdroje</w:t>
      </w:r>
    </w:p>
    <w:p w14:paraId="3B99A355" w14:textId="77777777" w:rsidR="00F705D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K vypracování pracovního listu </w:t>
      </w:r>
      <w:r w:rsidR="00AD5411">
        <w:rPr>
          <w:rFonts w:ascii="Arial" w:eastAsia="Arial" w:hAnsi="Arial" w:cs="Arial"/>
          <w:color w:val="000000"/>
          <w:sz w:val="28"/>
          <w:szCs w:val="28"/>
        </w:rPr>
        <w:t>je třeba přístup k internetu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  <w:sdt>
        <w:sdtPr>
          <w:tag w:val="goog_rdk_8"/>
          <w:id w:val="2058508032"/>
          <w:showingPlcHdr/>
        </w:sdtPr>
        <w:sdtContent>
          <w:r w:rsidR="00AD5411">
            <w:t xml:space="preserve">     </w:t>
          </w:r>
        </w:sdtContent>
      </w:sdt>
    </w:p>
    <w:p w14:paraId="101BB9A4" w14:textId="77777777" w:rsidR="00F705D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2AD802E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Celková časová náročnost</w:t>
      </w:r>
    </w:p>
    <w:p w14:paraId="251B0FA6" w14:textId="77777777" w:rsidR="00090D34" w:rsidRDefault="006D5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20</w:t>
      </w:r>
      <w:r w:rsidR="00F705D4">
        <w:rPr>
          <w:rFonts w:ascii="Arial" w:eastAsia="Arial" w:hAnsi="Arial" w:cs="Arial"/>
          <w:color w:val="000000"/>
          <w:sz w:val="28"/>
          <w:szCs w:val="28"/>
        </w:rPr>
        <w:t xml:space="preserve"> minut </w:t>
      </w:r>
    </w:p>
    <w:p w14:paraId="1A3409DB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96AD306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Organizace práce</w:t>
      </w:r>
    </w:p>
    <w:p w14:paraId="722E7D6B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Žáci budou úkoly zpracovávat samostatně</w:t>
      </w:r>
      <w:r w:rsidR="00950F8B">
        <w:rPr>
          <w:rFonts w:ascii="Arial" w:eastAsia="Arial" w:hAnsi="Arial" w:cs="Arial"/>
          <w:color w:val="000000"/>
          <w:sz w:val="28"/>
          <w:szCs w:val="28"/>
        </w:rPr>
        <w:t xml:space="preserve"> nebo ve skupinách.</w:t>
      </w:r>
      <w:r w:rsidR="007D00CD">
        <w:rPr>
          <w:rFonts w:ascii="Arial" w:eastAsia="Arial" w:hAnsi="Arial" w:cs="Arial"/>
          <w:color w:val="000000"/>
          <w:sz w:val="28"/>
          <w:szCs w:val="28"/>
        </w:rPr>
        <w:t xml:space="preserve"> Po splnění úkolů mohou promýšlet další změny protektorátní všednodennosti. </w:t>
      </w:r>
    </w:p>
    <w:p w14:paraId="7C8E75D1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4ACE30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0D4B345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AEE41E0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82EA943" w14:textId="48663A81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  <w:sectPr w:rsidR="00090D34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012015DB" w14:textId="77777777" w:rsidR="00090D34" w:rsidRPr="007D00CD" w:rsidRDefault="00AD5411" w:rsidP="00AD541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968"/>
        <w:rPr>
          <w:rStyle w:val="Hypertextovodkaz"/>
          <w:rFonts w:ascii="Arial" w:hAnsi="Arial" w:cs="Arial"/>
          <w:b/>
          <w:sz w:val="32"/>
          <w:szCs w:val="32"/>
        </w:rPr>
      </w:pPr>
      <w:r w:rsidRPr="007D00CD">
        <w:rPr>
          <w:rStyle w:val="Hypertextovodkaz"/>
          <w:rFonts w:ascii="Arial" w:hAnsi="Arial" w:cs="Arial"/>
          <w:b/>
          <w:sz w:val="32"/>
          <w:szCs w:val="32"/>
        </w:rPr>
        <w:lastRenderedPageBreak/>
        <w:t xml:space="preserve">Video 1: </w:t>
      </w:r>
      <w:hyperlink r:id="rId11" w:history="1">
        <w:r w:rsidR="00FF1ADD" w:rsidRPr="007D00CD">
          <w:rPr>
            <w:rStyle w:val="Hypertextovodkaz"/>
            <w:rFonts w:ascii="Arial" w:hAnsi="Arial" w:cs="Arial"/>
            <w:b/>
            <w:sz w:val="32"/>
            <w:szCs w:val="32"/>
          </w:rPr>
          <w:t>Německá okupace a jízda vpravo</w:t>
        </w:r>
      </w:hyperlink>
    </w:p>
    <w:p w14:paraId="46F333F9" w14:textId="77777777" w:rsidR="00FF1ADD" w:rsidRPr="007D00CD" w:rsidRDefault="00FF1ADD" w:rsidP="00FF1AD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968"/>
        <w:rPr>
          <w:rStyle w:val="Hypertextovodkaz"/>
          <w:rFonts w:ascii="Arial" w:hAnsi="Arial" w:cs="Arial"/>
          <w:b/>
          <w:sz w:val="32"/>
          <w:szCs w:val="32"/>
        </w:rPr>
      </w:pPr>
      <w:r w:rsidRPr="007D00CD">
        <w:rPr>
          <w:rStyle w:val="Hypertextovodkaz"/>
          <w:rFonts w:ascii="Arial" w:hAnsi="Arial" w:cs="Arial"/>
          <w:b/>
          <w:sz w:val="32"/>
          <w:szCs w:val="32"/>
        </w:rPr>
        <w:t xml:space="preserve">Video 2: </w:t>
      </w:r>
      <w:hyperlink r:id="rId12" w:history="1">
        <w:r w:rsidR="00133B57" w:rsidRPr="007D00CD">
          <w:rPr>
            <w:rStyle w:val="Hypertextovodkaz"/>
            <w:rFonts w:ascii="Arial" w:hAnsi="Arial" w:cs="Arial"/>
            <w:b/>
            <w:sz w:val="32"/>
            <w:szCs w:val="32"/>
          </w:rPr>
          <w:t>Uzavření vysokých škol 17. listopadu 1939</w:t>
        </w:r>
      </w:hyperlink>
    </w:p>
    <w:p w14:paraId="7B1DA0E2" w14:textId="77777777" w:rsidR="00FF1ADD" w:rsidRPr="007D00CD" w:rsidRDefault="00FF1ADD" w:rsidP="00FF1AD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968"/>
        <w:rPr>
          <w:rFonts w:ascii="Arial" w:eastAsia="Arial" w:hAnsi="Arial" w:cs="Arial"/>
          <w:b/>
          <w:color w:val="000000"/>
          <w:sz w:val="28"/>
          <w:szCs w:val="28"/>
        </w:rPr>
      </w:pPr>
      <w:r w:rsidRPr="007D00CD">
        <w:rPr>
          <w:rStyle w:val="Hypertextovodkaz"/>
          <w:rFonts w:ascii="Arial" w:hAnsi="Arial" w:cs="Arial"/>
          <w:b/>
          <w:sz w:val="32"/>
          <w:szCs w:val="32"/>
        </w:rPr>
        <w:t xml:space="preserve">Video 3: </w:t>
      </w:r>
      <w:hyperlink r:id="rId13" w:history="1">
        <w:r w:rsidR="00133B57" w:rsidRPr="007D00CD">
          <w:rPr>
            <w:rStyle w:val="Hypertextovodkaz"/>
            <w:rFonts w:ascii="Arial" w:hAnsi="Arial" w:cs="Arial"/>
            <w:b/>
            <w:bCs/>
            <w:sz w:val="32"/>
            <w:szCs w:val="32"/>
          </w:rPr>
          <w:t>Přídělový systém v protektorátu</w:t>
        </w:r>
      </w:hyperlink>
    </w:p>
    <w:p w14:paraId="3AB20A11" w14:textId="77777777" w:rsidR="00FF1ADD" w:rsidRDefault="00FF1ADD" w:rsidP="00FF1AD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968"/>
        <w:rPr>
          <w:rFonts w:ascii="Arial" w:eastAsia="Arial" w:hAnsi="Arial" w:cs="Arial"/>
          <w:color w:val="000000"/>
          <w:sz w:val="28"/>
          <w:szCs w:val="28"/>
        </w:rPr>
      </w:pPr>
    </w:p>
    <w:p w14:paraId="5B3913B4" w14:textId="77777777" w:rsidR="00090D34" w:rsidRDefault="00F705D4" w:rsidP="00FF1AD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968"/>
        <w:rPr>
          <w:rFonts w:ascii="Arial" w:eastAsia="Arial" w:hAnsi="Arial" w:cs="Arial"/>
          <w:color w:val="404040"/>
          <w:sz w:val="28"/>
          <w:szCs w:val="28"/>
        </w:rPr>
        <w:sectPr w:rsidR="00090D34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000000"/>
          <w:sz w:val="28"/>
          <w:szCs w:val="28"/>
        </w:rPr>
        <w:t>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14:paraId="37B5BEF3" w14:textId="77777777" w:rsidR="00090D34" w:rsidRPr="00F9011E" w:rsidRDefault="00AD54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hAnsi="Arial" w:cs="Arial"/>
          <w:b/>
          <w:sz w:val="24"/>
          <w:szCs w:val="24"/>
        </w:rPr>
      </w:pPr>
      <w:r w:rsidRPr="00F9011E">
        <w:rPr>
          <w:rFonts w:ascii="Arial" w:hAnsi="Arial" w:cs="Arial"/>
          <w:b/>
          <w:bCs/>
          <w:sz w:val="24"/>
          <w:szCs w:val="24"/>
        </w:rPr>
        <w:t>Je tradovaným omylem, že pravostrannou jízdu u nás zavedlo zřízení protektorátu.</w:t>
      </w:r>
      <w:r w:rsidR="006D519D">
        <w:rPr>
          <w:rFonts w:ascii="Arial" w:hAnsi="Arial" w:cs="Arial"/>
          <w:b/>
          <w:bCs/>
          <w:sz w:val="24"/>
          <w:szCs w:val="24"/>
        </w:rPr>
        <w:t xml:space="preserve">  Zhlédněte v</w:t>
      </w:r>
      <w:r w:rsidR="007D00CD">
        <w:rPr>
          <w:rFonts w:ascii="Arial" w:hAnsi="Arial" w:cs="Arial"/>
          <w:b/>
          <w:bCs/>
          <w:sz w:val="24"/>
          <w:szCs w:val="24"/>
        </w:rPr>
        <w:t>ide</w:t>
      </w:r>
      <w:r w:rsidR="006D519D">
        <w:rPr>
          <w:rFonts w:ascii="Arial" w:hAnsi="Arial" w:cs="Arial"/>
          <w:b/>
          <w:bCs/>
          <w:sz w:val="24"/>
          <w:szCs w:val="24"/>
        </w:rPr>
        <w:t>o</w:t>
      </w:r>
      <w:r w:rsidR="007D00CD">
        <w:rPr>
          <w:rFonts w:ascii="Arial" w:hAnsi="Arial" w:cs="Arial"/>
          <w:b/>
          <w:bCs/>
          <w:sz w:val="24"/>
          <w:szCs w:val="24"/>
        </w:rPr>
        <w:t xml:space="preserve"> 1</w:t>
      </w:r>
      <w:r w:rsidR="006D519D">
        <w:rPr>
          <w:rFonts w:ascii="Arial" w:hAnsi="Arial" w:cs="Arial"/>
          <w:b/>
          <w:bCs/>
          <w:sz w:val="24"/>
          <w:szCs w:val="24"/>
        </w:rPr>
        <w:t xml:space="preserve">  a poté zjistěte s pomocí internetových zdrojů, jak to bylo doopravdy.</w:t>
      </w:r>
      <w:r w:rsidR="005154AC" w:rsidRPr="00F901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6B52F5" w14:textId="77777777" w:rsidR="00462D6D" w:rsidRDefault="00F705D4" w:rsidP="00462D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  <w:sectPr w:rsidR="00462D6D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462D6D"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7A5A634E" w14:textId="77777777" w:rsidR="00090D34" w:rsidRPr="00F9011E" w:rsidRDefault="00133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Zhlédněte video 2 a </w:t>
      </w:r>
      <w:r w:rsidR="00797309">
        <w:rPr>
          <w:rFonts w:ascii="Arial" w:hAnsi="Arial" w:cs="Arial"/>
          <w:b/>
          <w:bCs/>
          <w:sz w:val="24"/>
          <w:szCs w:val="24"/>
        </w:rPr>
        <w:t xml:space="preserve">popište okolnosti </w:t>
      </w:r>
      <w:r>
        <w:rPr>
          <w:rFonts w:ascii="Arial" w:hAnsi="Arial" w:cs="Arial"/>
          <w:b/>
          <w:bCs/>
          <w:sz w:val="24"/>
          <w:szCs w:val="24"/>
        </w:rPr>
        <w:t>uzavření vysokých škol</w:t>
      </w:r>
      <w:r w:rsidR="00196706" w:rsidRPr="00F9011E">
        <w:rPr>
          <w:rFonts w:ascii="Arial" w:hAnsi="Arial" w:cs="Arial"/>
          <w:b/>
          <w:bCs/>
          <w:sz w:val="24"/>
          <w:szCs w:val="24"/>
        </w:rPr>
        <w:t>. Jakou má souvislost s událostmi podzimu 1989?</w:t>
      </w:r>
      <w:r w:rsidR="00503235" w:rsidRPr="00F9011E">
        <w:rPr>
          <w:rFonts w:ascii="Arial" w:hAnsi="Arial" w:cs="Arial"/>
          <w:b/>
          <w:bCs/>
          <w:sz w:val="24"/>
          <w:szCs w:val="24"/>
        </w:rPr>
        <w:t xml:space="preserve"> </w:t>
      </w:r>
      <w:r w:rsidR="00462D6D" w:rsidRPr="00F901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A0B386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33BEF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14:paraId="48141630" w14:textId="77777777" w:rsidR="00F9011E" w:rsidRDefault="00F9011E" w:rsidP="00F90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14:paraId="45A408AD" w14:textId="77777777" w:rsidR="00F9011E" w:rsidRDefault="00F9011E" w:rsidP="006D5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133B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6155E">
        <w:rPr>
          <w:rFonts w:ascii="Arial" w:hAnsi="Arial" w:cs="Arial"/>
          <w:b/>
          <w:bCs/>
          <w:sz w:val="24"/>
          <w:szCs w:val="24"/>
        </w:rPr>
        <w:t>Ve videu 3 uslyšíte o problémech se zásobováním potravinami. Vše byl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D6155E">
        <w:rPr>
          <w:rFonts w:ascii="Arial" w:hAnsi="Arial" w:cs="Arial"/>
          <w:b/>
          <w:bCs/>
          <w:sz w:val="24"/>
          <w:szCs w:val="24"/>
        </w:rPr>
        <w:t xml:space="preserve"> na příděl a zemědělci museli odevzdávat část úrody/výpěstků. </w:t>
      </w:r>
      <w:r w:rsidR="006D519D">
        <w:rPr>
          <w:rFonts w:ascii="Arial" w:hAnsi="Arial" w:cs="Arial"/>
          <w:b/>
          <w:bCs/>
          <w:sz w:val="24"/>
          <w:szCs w:val="24"/>
        </w:rPr>
        <w:t xml:space="preserve">Zamyslete se sami nad tím, na co všechno byly přidělovány přídělové lístky. </w:t>
      </w:r>
      <w:r w:rsidR="00D6155E">
        <w:rPr>
          <w:rFonts w:ascii="Arial" w:hAnsi="Arial" w:cs="Arial"/>
          <w:b/>
          <w:bCs/>
          <w:sz w:val="24"/>
          <w:szCs w:val="24"/>
        </w:rPr>
        <w:t xml:space="preserve">O  typech se dozvíte více na internetu ve wikipedii:  </w:t>
      </w:r>
    </w:p>
    <w:p w14:paraId="40EDBB80" w14:textId="77777777" w:rsidR="00090D34" w:rsidRPr="00F9011E" w:rsidRDefault="00D6155E" w:rsidP="00F90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154AC" w:rsidRPr="00D6155E">
        <w:rPr>
          <w:rFonts w:ascii="Arial" w:eastAsia="Arial" w:hAnsi="Arial" w:cs="Arial"/>
          <w:color w:val="33BEF2"/>
        </w:rPr>
        <w:t xml:space="preserve"> </w:t>
      </w:r>
    </w:p>
    <w:p w14:paraId="7B3EF17E" w14:textId="77777777" w:rsidR="00F9011E" w:rsidRPr="00F9011E" w:rsidRDefault="00F9011E" w:rsidP="00F9011E">
      <w:pPr>
        <w:pStyle w:val="Odrkakostka"/>
        <w:numPr>
          <w:ilvl w:val="0"/>
          <w:numId w:val="6"/>
        </w:numPr>
        <w:rPr>
          <w:sz w:val="24"/>
          <w:szCs w:val="24"/>
        </w:rPr>
      </w:pPr>
    </w:p>
    <w:p w14:paraId="38C3605E" w14:textId="77777777" w:rsidR="00F9011E" w:rsidRPr="00462D6D" w:rsidRDefault="00F9011E" w:rsidP="00F9011E">
      <w:pPr>
        <w:pStyle w:val="Odrkakostka"/>
        <w:numPr>
          <w:ilvl w:val="0"/>
          <w:numId w:val="0"/>
        </w:numPr>
        <w:tabs>
          <w:tab w:val="left" w:pos="1970"/>
        </w:tabs>
        <w:ind w:left="720"/>
        <w:rPr>
          <w:sz w:val="24"/>
          <w:szCs w:val="24"/>
        </w:rPr>
      </w:pPr>
    </w:p>
    <w:p w14:paraId="3A54B7B6" w14:textId="77777777" w:rsidR="00F9011E" w:rsidRPr="00F9011E" w:rsidRDefault="00F9011E" w:rsidP="00F9011E">
      <w:pPr>
        <w:pStyle w:val="Odrkakostka"/>
        <w:numPr>
          <w:ilvl w:val="0"/>
          <w:numId w:val="6"/>
        </w:numPr>
        <w:rPr>
          <w:sz w:val="24"/>
          <w:szCs w:val="24"/>
        </w:rPr>
      </w:pPr>
    </w:p>
    <w:p w14:paraId="5F18987B" w14:textId="77777777" w:rsidR="00F9011E" w:rsidRPr="00462D6D" w:rsidRDefault="00F9011E" w:rsidP="00F9011E">
      <w:pPr>
        <w:pStyle w:val="Odrkakostka"/>
        <w:numPr>
          <w:ilvl w:val="0"/>
          <w:numId w:val="0"/>
        </w:numPr>
        <w:ind w:left="720"/>
        <w:rPr>
          <w:sz w:val="24"/>
          <w:szCs w:val="24"/>
        </w:rPr>
      </w:pPr>
    </w:p>
    <w:p w14:paraId="4D9E9EF1" w14:textId="77777777" w:rsidR="00F9011E" w:rsidRDefault="00F9011E" w:rsidP="00F9011E">
      <w:pPr>
        <w:pStyle w:val="Odrkakostka"/>
        <w:numPr>
          <w:ilvl w:val="0"/>
          <w:numId w:val="6"/>
        </w:numPr>
        <w:rPr>
          <w:sz w:val="24"/>
          <w:szCs w:val="24"/>
        </w:rPr>
      </w:pPr>
    </w:p>
    <w:p w14:paraId="594471D8" w14:textId="77777777" w:rsidR="00F9011E" w:rsidRPr="00462D6D" w:rsidRDefault="00F9011E" w:rsidP="00F9011E">
      <w:pPr>
        <w:pStyle w:val="Odrkakostka"/>
        <w:numPr>
          <w:ilvl w:val="0"/>
          <w:numId w:val="0"/>
        </w:numPr>
        <w:ind w:left="720"/>
        <w:rPr>
          <w:sz w:val="24"/>
          <w:szCs w:val="24"/>
        </w:rPr>
      </w:pPr>
    </w:p>
    <w:p w14:paraId="31D053B2" w14:textId="77777777" w:rsidR="00F9011E" w:rsidRPr="00F9011E" w:rsidRDefault="00F9011E" w:rsidP="00F9011E">
      <w:pPr>
        <w:pStyle w:val="Odrkakostka"/>
        <w:numPr>
          <w:ilvl w:val="0"/>
          <w:numId w:val="6"/>
        </w:numPr>
        <w:rPr>
          <w:sz w:val="24"/>
          <w:szCs w:val="24"/>
        </w:rPr>
      </w:pPr>
      <w:r w:rsidRPr="00F9011E">
        <w:rPr>
          <w:sz w:val="24"/>
          <w:szCs w:val="24"/>
        </w:rPr>
        <w:tab/>
      </w:r>
    </w:p>
    <w:p w14:paraId="2027A08B" w14:textId="77777777" w:rsidR="00F9011E" w:rsidRPr="00462D6D" w:rsidRDefault="00F9011E" w:rsidP="00F9011E">
      <w:pPr>
        <w:pStyle w:val="Odrkakostka"/>
        <w:numPr>
          <w:ilvl w:val="0"/>
          <w:numId w:val="0"/>
        </w:numPr>
        <w:tabs>
          <w:tab w:val="left" w:pos="1970"/>
        </w:tabs>
        <w:ind w:left="720"/>
        <w:rPr>
          <w:sz w:val="24"/>
          <w:szCs w:val="24"/>
        </w:rPr>
      </w:pPr>
    </w:p>
    <w:p w14:paraId="2B46B5E9" w14:textId="77777777" w:rsidR="00F9011E" w:rsidRPr="00F9011E" w:rsidRDefault="00F9011E" w:rsidP="00F9011E">
      <w:pPr>
        <w:pStyle w:val="Odrkakostka"/>
        <w:numPr>
          <w:ilvl w:val="0"/>
          <w:numId w:val="6"/>
        </w:numPr>
        <w:rPr>
          <w:sz w:val="24"/>
          <w:szCs w:val="24"/>
        </w:rPr>
      </w:pPr>
    </w:p>
    <w:p w14:paraId="52BD7513" w14:textId="77777777" w:rsidR="00F9011E" w:rsidRPr="00462D6D" w:rsidRDefault="00F9011E" w:rsidP="00F9011E">
      <w:pPr>
        <w:pStyle w:val="Odrkakostka"/>
        <w:numPr>
          <w:ilvl w:val="0"/>
          <w:numId w:val="0"/>
        </w:numPr>
        <w:ind w:left="720"/>
        <w:rPr>
          <w:sz w:val="24"/>
          <w:szCs w:val="24"/>
        </w:rPr>
      </w:pPr>
    </w:p>
    <w:p w14:paraId="4941340A" w14:textId="77777777" w:rsidR="00F9011E" w:rsidRPr="00462D6D" w:rsidRDefault="00F9011E" w:rsidP="00F9011E">
      <w:pPr>
        <w:pStyle w:val="Odrkakostka"/>
        <w:numPr>
          <w:ilvl w:val="0"/>
          <w:numId w:val="6"/>
        </w:numPr>
        <w:rPr>
          <w:sz w:val="24"/>
          <w:szCs w:val="24"/>
        </w:rPr>
      </w:pPr>
    </w:p>
    <w:p w14:paraId="6576512D" w14:textId="77777777" w:rsidR="00423DBD" w:rsidRPr="00F9011E" w:rsidRDefault="00423DBD" w:rsidP="00F90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hAnsi="Arial" w:cs="Arial"/>
          <w:sz w:val="24"/>
          <w:szCs w:val="24"/>
        </w:rPr>
      </w:pPr>
    </w:p>
    <w:p w14:paraId="07151A9F" w14:textId="77777777" w:rsidR="005154AC" w:rsidRDefault="005154A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  <w:sectPr w:rsidR="005154AC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4FAAEF1F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090D34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t>Co jsem se touto aktivitou naučil(a):</w:t>
      </w:r>
    </w:p>
    <w:p w14:paraId="6BA45C4A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090D34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756F88" w14:textId="04799C1A" w:rsidR="00090D34" w:rsidRDefault="00090D3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90D34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6B4D" w14:textId="77777777" w:rsidR="00B027EB" w:rsidRDefault="00B027EB">
      <w:pPr>
        <w:spacing w:after="0" w:line="240" w:lineRule="auto"/>
      </w:pPr>
      <w:r>
        <w:separator/>
      </w:r>
    </w:p>
  </w:endnote>
  <w:endnote w:type="continuationSeparator" w:id="0">
    <w:p w14:paraId="25ABF50E" w14:textId="77777777" w:rsidR="00B027EB" w:rsidRDefault="00B0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0462" w14:textId="77777777" w:rsidR="00090D34" w:rsidRDefault="00090D3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090D34" w14:paraId="0A96E010" w14:textId="77777777">
      <w:tc>
        <w:tcPr>
          <w:tcW w:w="3485" w:type="dxa"/>
        </w:tcPr>
        <w:p w14:paraId="6826E935" w14:textId="77777777" w:rsidR="00090D34" w:rsidRDefault="00090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37CD8CA4" w14:textId="77777777" w:rsidR="00090D34" w:rsidRDefault="00090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6399491E" w14:textId="77777777" w:rsidR="00090D34" w:rsidRDefault="00090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591E8952" w14:textId="77777777" w:rsidR="00090D34" w:rsidRDefault="00F705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596E43E" wp14:editId="18BEF717">
          <wp:simplePos x="0" y="0"/>
          <wp:positionH relativeFrom="column">
            <wp:posOffset>-103516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CD84" w14:textId="77777777" w:rsidR="00B027EB" w:rsidRDefault="00B027EB">
      <w:pPr>
        <w:spacing w:after="0" w:line="240" w:lineRule="auto"/>
      </w:pPr>
      <w:r>
        <w:separator/>
      </w:r>
    </w:p>
  </w:footnote>
  <w:footnote w:type="continuationSeparator" w:id="0">
    <w:p w14:paraId="5DAC2156" w14:textId="77777777" w:rsidR="00B027EB" w:rsidRDefault="00B0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5322" w14:textId="77777777" w:rsidR="00090D34" w:rsidRDefault="00090D3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090D34" w14:paraId="17D75FA4" w14:textId="77777777">
      <w:trPr>
        <w:trHeight w:val="1278"/>
      </w:trPr>
      <w:tc>
        <w:tcPr>
          <w:tcW w:w="10455" w:type="dxa"/>
        </w:tcPr>
        <w:p w14:paraId="4FB61884" w14:textId="77777777" w:rsidR="00090D34" w:rsidRDefault="00F705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F72443B" wp14:editId="5DB07575">
                <wp:extent cx="6553200" cy="570016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35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C7CC855" w14:textId="77777777" w:rsidR="00090D34" w:rsidRDefault="00090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EE93" w14:textId="77777777" w:rsidR="00090D34" w:rsidRDefault="00F705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119FBA7" wp14:editId="0CD82EC1">
          <wp:extent cx="6553200" cy="100965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86AB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27430681" o:spid="_x0000_i1025" type="#_x0000_t75" style="width:9pt;height:6.75pt;visibility:visible;mso-wrap-style:square">
            <v:imagedata r:id="rId1" o:title=""/>
          </v:shape>
        </w:pict>
      </mc:Choice>
      <mc:Fallback>
        <w:drawing>
          <wp:inline distT="0" distB="0" distL="0" distR="0" wp14:anchorId="211F24DD" wp14:editId="42D5F7D2">
            <wp:extent cx="114300" cy="85725"/>
            <wp:effectExtent l="0" t="0" r="0" b="0"/>
            <wp:docPr id="427430681" name="Obrázek 427430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7D0527"/>
    <w:multiLevelType w:val="hybridMultilevel"/>
    <w:tmpl w:val="BE681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C12C3"/>
    <w:multiLevelType w:val="multilevel"/>
    <w:tmpl w:val="D07A81C8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461D05"/>
    <w:multiLevelType w:val="multilevel"/>
    <w:tmpl w:val="EABCEA30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1A659A"/>
    <w:multiLevelType w:val="multilevel"/>
    <w:tmpl w:val="375C3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364652">
    <w:abstractNumId w:val="1"/>
  </w:num>
  <w:num w:numId="2" w16cid:durableId="1380011812">
    <w:abstractNumId w:val="3"/>
  </w:num>
  <w:num w:numId="3" w16cid:durableId="1478448376">
    <w:abstractNumId w:val="2"/>
  </w:num>
  <w:num w:numId="4" w16cid:durableId="1238172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220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4277479">
    <w:abstractNumId w:val="4"/>
  </w:num>
  <w:num w:numId="7" w16cid:durableId="173061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34"/>
    <w:rsid w:val="00090D34"/>
    <w:rsid w:val="000A296F"/>
    <w:rsid w:val="00133B57"/>
    <w:rsid w:val="00196706"/>
    <w:rsid w:val="00423DBD"/>
    <w:rsid w:val="00462D6D"/>
    <w:rsid w:val="00503235"/>
    <w:rsid w:val="005154AC"/>
    <w:rsid w:val="00595846"/>
    <w:rsid w:val="006D519D"/>
    <w:rsid w:val="00797309"/>
    <w:rsid w:val="007A7610"/>
    <w:rsid w:val="007D00CD"/>
    <w:rsid w:val="00853F36"/>
    <w:rsid w:val="00950F8B"/>
    <w:rsid w:val="00A00C0F"/>
    <w:rsid w:val="00A20E39"/>
    <w:rsid w:val="00A53D55"/>
    <w:rsid w:val="00A715DD"/>
    <w:rsid w:val="00AD5411"/>
    <w:rsid w:val="00B027EB"/>
    <w:rsid w:val="00D6155E"/>
    <w:rsid w:val="00E93DE8"/>
    <w:rsid w:val="00EE512F"/>
    <w:rsid w:val="00F3316D"/>
    <w:rsid w:val="00F37D0A"/>
    <w:rsid w:val="00F705D4"/>
    <w:rsid w:val="00F9011E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2C5A"/>
  <w15:docId w15:val="{1AA4A974-FBF8-4EED-B155-20569990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3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tabs>
        <w:tab w:val="num" w:pos="720"/>
      </w:tabs>
      <w:spacing w:line="240" w:lineRule="auto"/>
      <w:ind w:left="1068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7497-pridelovy-system-v-protektora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4223-uzavreni-vysokych-skol-17-listopadu-1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6609-nemecka-okupace-a-jizda-vprav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LBibz9R/g97pa3CPUD5DmalMw==">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Krajské ředitelství policie hlavního města Prahy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Melichar Bohumil</cp:lastModifiedBy>
  <cp:revision>6</cp:revision>
  <dcterms:created xsi:type="dcterms:W3CDTF">2025-04-24T13:04:00Z</dcterms:created>
  <dcterms:modified xsi:type="dcterms:W3CDTF">2025-04-29T07:58:00Z</dcterms:modified>
</cp:coreProperties>
</file>