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8B9D" w14:textId="6FAF56A7" w:rsidR="00860536" w:rsidRPr="00D42B22" w:rsidRDefault="00860536" w:rsidP="00860536">
      <w:pPr>
        <w:rPr>
          <w:b/>
          <w:sz w:val="44"/>
          <w:szCs w:val="44"/>
        </w:rPr>
      </w:pPr>
      <w:r w:rsidRPr="00D42B22">
        <w:rPr>
          <w:b/>
          <w:sz w:val="44"/>
          <w:szCs w:val="44"/>
        </w:rPr>
        <w:t>S</w:t>
      </w:r>
      <w:r w:rsidR="00D42B22">
        <w:rPr>
          <w:b/>
          <w:sz w:val="44"/>
          <w:szCs w:val="44"/>
        </w:rPr>
        <w:t>tepi</w:t>
      </w:r>
    </w:p>
    <w:p w14:paraId="24F1FACA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t>anotace</w:t>
      </w:r>
    </w:p>
    <w:p w14:paraId="722EDC8A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Tento pracovní list propojuje geografické učivo o krajině stepi s aktuální environmentální tematikou – problematikou plastového znečištění. Žáci si opakují základní znaky stepí a jejich globální rozšíření. Na základě zhlédnutého videa se zamýšlejí nad ekologickými problémy těchto oblastí a zkouší navrhnout možná řešení problému s odpady.</w:t>
      </w:r>
    </w:p>
    <w:p w14:paraId="0ACF8D14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 xml:space="preserve">Doporučujeme zařadit tuto aktivitu až po probrání tématu stepi v rámci výuky </w:t>
      </w:r>
      <w:r w:rsidR="00C800A6" w:rsidRPr="00D42B22">
        <w:rPr>
          <w:rFonts w:ascii="Arial" w:hAnsi="Arial" w:cs="Arial"/>
          <w:sz w:val="24"/>
          <w:szCs w:val="24"/>
        </w:rPr>
        <w:t xml:space="preserve">základních </w:t>
      </w:r>
      <w:r w:rsidRPr="00D42B22">
        <w:rPr>
          <w:rFonts w:ascii="Arial" w:hAnsi="Arial" w:cs="Arial"/>
          <w:sz w:val="24"/>
          <w:szCs w:val="24"/>
        </w:rPr>
        <w:t>biomů</w:t>
      </w:r>
      <w:r w:rsidR="00C800A6" w:rsidRPr="00D42B22">
        <w:rPr>
          <w:rFonts w:ascii="Arial" w:hAnsi="Arial" w:cs="Arial"/>
          <w:sz w:val="24"/>
          <w:szCs w:val="24"/>
        </w:rPr>
        <w:t xml:space="preserve"> Země</w:t>
      </w:r>
      <w:r w:rsidRPr="00D42B22">
        <w:rPr>
          <w:rFonts w:ascii="Arial" w:hAnsi="Arial" w:cs="Arial"/>
          <w:sz w:val="24"/>
          <w:szCs w:val="24"/>
        </w:rPr>
        <w:t xml:space="preserve">. První část pracovního listu slouží k opakování a upevnění již získaných znalostí o stepích, druhá část pak rozvíjí environmentální přesah prostřednictvím aktuálního problému znečištění plastem v Mongolsku. </w:t>
      </w:r>
    </w:p>
    <w:p w14:paraId="67FADD8A" w14:textId="77777777" w:rsidR="00D42B22" w:rsidRDefault="00D42B22" w:rsidP="00860536">
      <w:pPr>
        <w:rPr>
          <w:rFonts w:ascii="Arial" w:hAnsi="Arial" w:cs="Arial"/>
          <w:b/>
          <w:sz w:val="28"/>
          <w:szCs w:val="28"/>
        </w:rPr>
      </w:pPr>
    </w:p>
    <w:p w14:paraId="5763DDF4" w14:textId="5F234AD6" w:rsidR="00860536" w:rsidRPr="00D42B22" w:rsidRDefault="00D42B22" w:rsidP="008605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D42B22">
        <w:rPr>
          <w:rFonts w:ascii="Arial" w:hAnsi="Arial" w:cs="Arial"/>
          <w:b/>
          <w:sz w:val="28"/>
          <w:szCs w:val="28"/>
        </w:rPr>
        <w:t>nformace pro učitele</w:t>
      </w:r>
    </w:p>
    <w:p w14:paraId="2D46C17E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t>cílová skupina</w:t>
      </w:r>
    </w:p>
    <w:p w14:paraId="720DA100" w14:textId="516AA08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 xml:space="preserve">Aktivitu lze využít při výuce zeměpisu na SŠ nebo na 2. stupni ZŠ. </w:t>
      </w:r>
    </w:p>
    <w:p w14:paraId="0FE66AEC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t>vzdělávací cíle</w:t>
      </w:r>
    </w:p>
    <w:p w14:paraId="15A0A532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•</w:t>
      </w:r>
      <w:r w:rsidRPr="00D42B22">
        <w:rPr>
          <w:rFonts w:ascii="Arial" w:hAnsi="Arial" w:cs="Arial"/>
          <w:sz w:val="24"/>
          <w:szCs w:val="24"/>
        </w:rPr>
        <w:tab/>
        <w:t>žáci lokalizují stepi na mapě světa</w:t>
      </w:r>
    </w:p>
    <w:p w14:paraId="4EEE3140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•</w:t>
      </w:r>
      <w:r w:rsidRPr="00D42B22">
        <w:rPr>
          <w:rFonts w:ascii="Arial" w:hAnsi="Arial" w:cs="Arial"/>
          <w:sz w:val="24"/>
          <w:szCs w:val="24"/>
        </w:rPr>
        <w:tab/>
        <w:t>žáci charakterizují krajinu typu stepí</w:t>
      </w:r>
    </w:p>
    <w:p w14:paraId="22E44609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•</w:t>
      </w:r>
      <w:r w:rsidRPr="00D42B22">
        <w:rPr>
          <w:rFonts w:ascii="Arial" w:hAnsi="Arial" w:cs="Arial"/>
          <w:sz w:val="24"/>
          <w:szCs w:val="24"/>
        </w:rPr>
        <w:tab/>
        <w:t>žáci porovnají rozdíly mezi regionálními názvy stepí</w:t>
      </w:r>
    </w:p>
    <w:p w14:paraId="2A5F7C52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•</w:t>
      </w:r>
      <w:r w:rsidRPr="00D42B22">
        <w:rPr>
          <w:rFonts w:ascii="Arial" w:hAnsi="Arial" w:cs="Arial"/>
          <w:sz w:val="24"/>
          <w:szCs w:val="24"/>
        </w:rPr>
        <w:tab/>
        <w:t>žáci navrhnou možná řešení environmentálních problémů</w:t>
      </w:r>
    </w:p>
    <w:p w14:paraId="2C312058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•</w:t>
      </w:r>
      <w:r w:rsidRPr="00D42B22">
        <w:rPr>
          <w:rFonts w:ascii="Arial" w:hAnsi="Arial" w:cs="Arial"/>
          <w:sz w:val="24"/>
          <w:szCs w:val="24"/>
        </w:rPr>
        <w:tab/>
        <w:t>žáci rozvíjí schopnost spolupráce a argumentace</w:t>
      </w:r>
    </w:p>
    <w:p w14:paraId="73B29F8A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</w:p>
    <w:p w14:paraId="269F6D97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t>rozvíjené kompetence a gramotnosti</w:t>
      </w:r>
    </w:p>
    <w:p w14:paraId="4D3C0874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RVP G, RVP ZV: kompetence k učení, kompetence k řešení problémů, čtenářská gramotnost, environmentální gramotnost</w:t>
      </w:r>
    </w:p>
    <w:p w14:paraId="131D38BD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</w:p>
    <w:p w14:paraId="63166208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t>pomůcky a další zdroje</w:t>
      </w:r>
    </w:p>
    <w:p w14:paraId="6CBBAFA9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•</w:t>
      </w:r>
      <w:r w:rsidRPr="00D42B22">
        <w:rPr>
          <w:rFonts w:ascii="Arial" w:hAnsi="Arial" w:cs="Arial"/>
          <w:sz w:val="24"/>
          <w:szCs w:val="24"/>
        </w:rPr>
        <w:tab/>
        <w:t>školní atlas světa</w:t>
      </w:r>
    </w:p>
    <w:p w14:paraId="774ECFAA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•</w:t>
      </w:r>
      <w:r w:rsidRPr="00D42B22">
        <w:rPr>
          <w:rFonts w:ascii="Arial" w:hAnsi="Arial" w:cs="Arial"/>
          <w:sz w:val="24"/>
          <w:szCs w:val="24"/>
        </w:rPr>
        <w:tab/>
        <w:t>psací potřeby, papír na myšlenkovou mapu</w:t>
      </w:r>
    </w:p>
    <w:p w14:paraId="2581B4E8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</w:p>
    <w:p w14:paraId="7C05DD67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</w:p>
    <w:p w14:paraId="080BB04F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lastRenderedPageBreak/>
        <w:t>organizace práce</w:t>
      </w:r>
    </w:p>
    <w:p w14:paraId="43776BCA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 xml:space="preserve">Materiál je vhodný pro skupinovou i samostatnou práci. </w:t>
      </w:r>
    </w:p>
    <w:p w14:paraId="576EFAD9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</w:p>
    <w:p w14:paraId="579A4833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t>celková časová náročnost</w:t>
      </w:r>
    </w:p>
    <w:p w14:paraId="54D09F8C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  <w:r w:rsidRPr="00D42B22">
        <w:rPr>
          <w:rFonts w:ascii="Arial" w:hAnsi="Arial" w:cs="Arial"/>
          <w:sz w:val="24"/>
          <w:szCs w:val="24"/>
        </w:rPr>
        <w:t>35 minut</w:t>
      </w:r>
    </w:p>
    <w:p w14:paraId="6285A196" w14:textId="77777777" w:rsidR="00860536" w:rsidRPr="00D42B22" w:rsidRDefault="00860536" w:rsidP="00860536">
      <w:pPr>
        <w:rPr>
          <w:rFonts w:ascii="Arial" w:hAnsi="Arial" w:cs="Arial"/>
          <w:sz w:val="24"/>
          <w:szCs w:val="24"/>
        </w:rPr>
      </w:pPr>
    </w:p>
    <w:p w14:paraId="3B94EEA1" w14:textId="77777777" w:rsidR="00860536" w:rsidRPr="00D42B22" w:rsidRDefault="00860536" w:rsidP="00860536">
      <w:pPr>
        <w:rPr>
          <w:rFonts w:ascii="Arial" w:hAnsi="Arial" w:cs="Arial"/>
          <w:b/>
          <w:sz w:val="24"/>
          <w:szCs w:val="24"/>
        </w:rPr>
      </w:pPr>
      <w:r w:rsidRPr="00D42B22">
        <w:rPr>
          <w:rFonts w:ascii="Arial" w:hAnsi="Arial" w:cs="Arial"/>
          <w:b/>
          <w:sz w:val="24"/>
          <w:szCs w:val="24"/>
        </w:rPr>
        <w:t>postup výuky</w:t>
      </w:r>
    </w:p>
    <w:tbl>
      <w:tblPr>
        <w:tblW w:w="97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1"/>
        <w:gridCol w:w="1493"/>
        <w:gridCol w:w="3833"/>
      </w:tblGrid>
      <w:tr w:rsidR="00860536" w:rsidRPr="00D42B22" w14:paraId="11D5595F" w14:textId="77777777" w:rsidTr="001B3C1F">
        <w:trPr>
          <w:tblHeader/>
        </w:trPr>
        <w:tc>
          <w:tcPr>
            <w:tcW w:w="4471" w:type="dxa"/>
            <w:shd w:val="clear" w:color="auto" w:fill="E7E6E6" w:themeFill="background2"/>
            <w:vAlign w:val="center"/>
          </w:tcPr>
          <w:p w14:paraId="5B9368FC" w14:textId="77777777" w:rsidR="00860536" w:rsidRPr="00D42B22" w:rsidRDefault="00860536" w:rsidP="001B3C1F">
            <w:pPr>
              <w:pStyle w:val="Vpltabulky"/>
              <w:rPr>
                <w:sz w:val="24"/>
                <w:szCs w:val="24"/>
              </w:rPr>
            </w:pPr>
            <w:r w:rsidRPr="00D42B22">
              <w:rPr>
                <w:sz w:val="24"/>
                <w:szCs w:val="24"/>
              </w:rPr>
              <w:t>Popis aktivity</w:t>
            </w:r>
          </w:p>
        </w:tc>
        <w:tc>
          <w:tcPr>
            <w:tcW w:w="1493" w:type="dxa"/>
            <w:shd w:val="clear" w:color="auto" w:fill="E7E6E6" w:themeFill="background2"/>
            <w:vAlign w:val="center"/>
          </w:tcPr>
          <w:p w14:paraId="412F64DD" w14:textId="77777777" w:rsidR="00860536" w:rsidRPr="00D42B22" w:rsidRDefault="001B3C1F" w:rsidP="001B3C1F">
            <w:pPr>
              <w:pStyle w:val="Vpltabulky"/>
              <w:rPr>
                <w:sz w:val="24"/>
                <w:szCs w:val="24"/>
              </w:rPr>
            </w:pPr>
            <w:r w:rsidRPr="00D42B22">
              <w:rPr>
                <w:sz w:val="24"/>
                <w:szCs w:val="24"/>
              </w:rPr>
              <w:t>Orientační čas</w:t>
            </w:r>
          </w:p>
        </w:tc>
        <w:tc>
          <w:tcPr>
            <w:tcW w:w="3833" w:type="dxa"/>
            <w:shd w:val="clear" w:color="auto" w:fill="E7E6E6" w:themeFill="background2"/>
            <w:vAlign w:val="center"/>
          </w:tcPr>
          <w:p w14:paraId="523D398B" w14:textId="77777777" w:rsidR="00860536" w:rsidRPr="00D42B22" w:rsidRDefault="00860536" w:rsidP="001B3C1F">
            <w:pPr>
              <w:pStyle w:val="Vpltabulky"/>
              <w:rPr>
                <w:sz w:val="24"/>
                <w:szCs w:val="24"/>
              </w:rPr>
            </w:pPr>
            <w:r w:rsidRPr="00D42B22">
              <w:rPr>
                <w:sz w:val="24"/>
                <w:szCs w:val="24"/>
              </w:rPr>
              <w:t>Cíl</w:t>
            </w:r>
          </w:p>
        </w:tc>
      </w:tr>
      <w:tr w:rsidR="00860536" w:rsidRPr="00D42B22" w14:paraId="522F5110" w14:textId="77777777" w:rsidTr="001B3C1F">
        <w:tc>
          <w:tcPr>
            <w:tcW w:w="4471" w:type="dxa"/>
            <w:shd w:val="clear" w:color="auto" w:fill="auto"/>
            <w:vAlign w:val="center"/>
          </w:tcPr>
          <w:p w14:paraId="40D25D1D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b/>
                <w:kern w:val="0"/>
                <w:lang w:eastAsia="en-US" w:bidi="ar-SA"/>
              </w:rPr>
              <w:t>Stručná úvodní diskuse</w:t>
            </w: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: </w:t>
            </w:r>
          </w:p>
          <w:p w14:paraId="614B05F0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Co víte o stepích? Kde se nacházejí?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62FB151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3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EB21DD5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aktivace předchozích znalostí</w:t>
            </w:r>
          </w:p>
        </w:tc>
      </w:tr>
      <w:tr w:rsidR="00860536" w:rsidRPr="00D42B22" w14:paraId="604E8A4F" w14:textId="77777777" w:rsidTr="001B3C1F">
        <w:tc>
          <w:tcPr>
            <w:tcW w:w="4471" w:type="dxa"/>
            <w:shd w:val="clear" w:color="auto" w:fill="auto"/>
            <w:vAlign w:val="center"/>
          </w:tcPr>
          <w:p w14:paraId="7C45C719" w14:textId="1CE15F05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Promít</w:t>
            </w:r>
            <w:r w:rsidR="00D42B22">
              <w:rPr>
                <w:rFonts w:ascii="Arial" w:eastAsiaTheme="minorHAnsi" w:hAnsi="Arial" w:cs="Arial"/>
                <w:kern w:val="0"/>
                <w:lang w:eastAsia="en-US" w:bidi="ar-SA"/>
              </w:rPr>
              <w:t>ání</w:t>
            </w: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videa </w:t>
            </w:r>
            <w:hyperlink r:id="rId8" w:history="1">
              <w:r w:rsidRPr="00D42B22">
                <w:rPr>
                  <w:rStyle w:val="Hypertextovodkaz"/>
                  <w:rFonts w:ascii="Arial" w:eastAsiaTheme="minorHAnsi" w:hAnsi="Arial" w:cs="Arial"/>
                  <w:kern w:val="0"/>
                  <w:lang w:eastAsia="en-US" w:bidi="ar-SA"/>
                </w:rPr>
                <w:t>Mongolsko: zamořené stepi</w:t>
              </w:r>
            </w:hyperlink>
          </w:p>
        </w:tc>
        <w:tc>
          <w:tcPr>
            <w:tcW w:w="1493" w:type="dxa"/>
            <w:shd w:val="clear" w:color="auto" w:fill="auto"/>
            <w:vAlign w:val="center"/>
          </w:tcPr>
          <w:p w14:paraId="1BF406B1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3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BB16A78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motivace, propojení s aktuálním problémem</w:t>
            </w:r>
          </w:p>
        </w:tc>
      </w:tr>
      <w:tr w:rsidR="00860536" w:rsidRPr="00D42B22" w14:paraId="6E0B3545" w14:textId="77777777" w:rsidTr="001B3C1F">
        <w:tc>
          <w:tcPr>
            <w:tcW w:w="4471" w:type="dxa"/>
            <w:shd w:val="clear" w:color="auto" w:fill="auto"/>
            <w:vAlign w:val="center"/>
          </w:tcPr>
          <w:p w14:paraId="401CD755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bCs/>
                <w:kern w:val="0"/>
                <w:lang w:eastAsia="en-US" w:bidi="ar-SA"/>
              </w:rPr>
              <w:t>Úkol 1:</w:t>
            </w:r>
            <w:r w:rsidRPr="00D42B22">
              <w:rPr>
                <w:rFonts w:ascii="Arial" w:eastAsiaTheme="minorHAnsi" w:hAnsi="Arial" w:cs="Arial"/>
                <w:b/>
                <w:bCs/>
                <w:kern w:val="0"/>
                <w:lang w:eastAsia="en-US" w:bidi="ar-SA"/>
              </w:rPr>
              <w:t xml:space="preserve"> Mapa</w:t>
            </w: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– žáci v mapě vyznačí oblasti výskytu stepí (práce s atlasem/mapou)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D7DC187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5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C76363A" w14:textId="77777777" w:rsidR="00860536" w:rsidRPr="00D42B22" w:rsidRDefault="00860536" w:rsidP="00860536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opakování regionálního rozšíření stepí, prostorová orientace</w:t>
            </w:r>
          </w:p>
        </w:tc>
      </w:tr>
      <w:tr w:rsidR="00860536" w:rsidRPr="00D42B22" w14:paraId="1277ADB3" w14:textId="77777777" w:rsidTr="001B3C1F">
        <w:tc>
          <w:tcPr>
            <w:tcW w:w="4471" w:type="dxa"/>
            <w:shd w:val="clear" w:color="auto" w:fill="auto"/>
            <w:vAlign w:val="center"/>
          </w:tcPr>
          <w:p w14:paraId="3F078EFA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bCs/>
                <w:kern w:val="0"/>
                <w:lang w:eastAsia="en-US" w:bidi="ar-SA"/>
              </w:rPr>
              <w:t>Úkol 2:</w:t>
            </w:r>
            <w:r w:rsidRPr="00D42B22">
              <w:rPr>
                <w:rFonts w:ascii="Arial" w:eastAsiaTheme="minorHAnsi" w:hAnsi="Arial" w:cs="Arial"/>
                <w:b/>
                <w:bCs/>
                <w:kern w:val="0"/>
                <w:lang w:eastAsia="en-US" w:bidi="ar-SA"/>
              </w:rPr>
              <w:t xml:space="preserve"> Tvrzení – ANO/NE</w:t>
            </w: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– žáci vyhodnotí pravdivost výroků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004F0DA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5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898A17A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opakování základních rysů stepí</w:t>
            </w:r>
          </w:p>
        </w:tc>
      </w:tr>
      <w:tr w:rsidR="00860536" w:rsidRPr="00D42B22" w14:paraId="2FD643F6" w14:textId="77777777" w:rsidTr="001B3C1F">
        <w:tc>
          <w:tcPr>
            <w:tcW w:w="4471" w:type="dxa"/>
            <w:shd w:val="clear" w:color="auto" w:fill="auto"/>
            <w:vAlign w:val="center"/>
          </w:tcPr>
          <w:p w14:paraId="144F608E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bCs/>
                <w:kern w:val="0"/>
                <w:lang w:eastAsia="en-US" w:bidi="ar-SA"/>
              </w:rPr>
              <w:t>Úkol 3:</w:t>
            </w:r>
            <w:r w:rsidRPr="00D42B22">
              <w:rPr>
                <w:rFonts w:ascii="Arial" w:eastAsiaTheme="minorHAnsi" w:hAnsi="Arial" w:cs="Arial"/>
                <w:b/>
                <w:bCs/>
                <w:kern w:val="0"/>
                <w:lang w:eastAsia="en-US" w:bidi="ar-SA"/>
              </w:rPr>
              <w:t xml:space="preserve"> </w:t>
            </w:r>
            <w:proofErr w:type="spellStart"/>
            <w:r w:rsidRPr="00D42B22">
              <w:rPr>
                <w:rFonts w:ascii="Arial" w:eastAsiaTheme="minorHAnsi" w:hAnsi="Arial" w:cs="Arial"/>
                <w:b/>
                <w:bCs/>
                <w:kern w:val="0"/>
                <w:lang w:eastAsia="en-US" w:bidi="ar-SA"/>
              </w:rPr>
              <w:t>Spojovačka</w:t>
            </w:r>
            <w:proofErr w:type="spellEnd"/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– spojení názvů stepí a regionů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437E7BA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3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FC190A1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opakování regionální názvosloví</w:t>
            </w:r>
          </w:p>
        </w:tc>
      </w:tr>
      <w:tr w:rsidR="00860536" w:rsidRPr="00D42B22" w14:paraId="074746EA" w14:textId="77777777" w:rsidTr="001B3C1F">
        <w:tc>
          <w:tcPr>
            <w:tcW w:w="4471" w:type="dxa"/>
            <w:shd w:val="clear" w:color="auto" w:fill="auto"/>
            <w:vAlign w:val="center"/>
          </w:tcPr>
          <w:p w14:paraId="49F9F52E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bCs/>
                <w:kern w:val="0"/>
                <w:lang w:eastAsia="en-US" w:bidi="ar-SA"/>
              </w:rPr>
              <w:t>Úkol 4:</w:t>
            </w:r>
            <w:r w:rsidRPr="00D42B22">
              <w:rPr>
                <w:rFonts w:ascii="Arial" w:eastAsiaTheme="minorHAnsi" w:hAnsi="Arial" w:cs="Arial"/>
                <w:b/>
                <w:bCs/>
                <w:kern w:val="0"/>
                <w:lang w:eastAsia="en-US" w:bidi="ar-SA"/>
              </w:rPr>
              <w:t xml:space="preserve"> Porozumění sdělení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53FC420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5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A53AE01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porozumění a vlastní shrnutí audiovizuálního sdělení</w:t>
            </w:r>
          </w:p>
        </w:tc>
      </w:tr>
      <w:tr w:rsidR="00860536" w:rsidRPr="00D42B22" w14:paraId="3EE21670" w14:textId="77777777" w:rsidTr="001B3C1F">
        <w:tc>
          <w:tcPr>
            <w:tcW w:w="4471" w:type="dxa"/>
            <w:shd w:val="clear" w:color="auto" w:fill="auto"/>
            <w:vAlign w:val="center"/>
          </w:tcPr>
          <w:p w14:paraId="54783DB9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bCs/>
                <w:kern w:val="0"/>
                <w:lang w:eastAsia="en-US" w:bidi="ar-SA"/>
              </w:rPr>
              <w:t>Úkol 5:</w:t>
            </w:r>
            <w:r w:rsidRPr="00D42B22">
              <w:rPr>
                <w:rFonts w:ascii="Arial" w:eastAsiaTheme="minorHAnsi" w:hAnsi="Arial" w:cs="Arial"/>
                <w:b/>
                <w:bCs/>
                <w:kern w:val="0"/>
                <w:lang w:eastAsia="en-US" w:bidi="ar-SA"/>
              </w:rPr>
              <w:t xml:space="preserve"> Další problémy stepí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3E4BD52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7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93FC7D6" w14:textId="77777777" w:rsidR="00860536" w:rsidRPr="00D42B22" w:rsidRDefault="00860536" w:rsidP="00860536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žáci rozvíjí schopnost analyzovat dané území z hlediska různých problémů (např. sucho, desertifikace, nadměrná pastva, klimatická změna, apod.) </w:t>
            </w:r>
          </w:p>
        </w:tc>
      </w:tr>
      <w:tr w:rsidR="00860536" w:rsidRPr="00D42B22" w14:paraId="53384261" w14:textId="77777777" w:rsidTr="001B3C1F">
        <w:tc>
          <w:tcPr>
            <w:tcW w:w="4471" w:type="dxa"/>
            <w:shd w:val="clear" w:color="auto" w:fill="auto"/>
            <w:vAlign w:val="center"/>
          </w:tcPr>
          <w:p w14:paraId="02839B49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b/>
                <w:bCs/>
                <w:kern w:val="0"/>
                <w:lang w:eastAsia="en-US" w:bidi="ar-SA"/>
              </w:rPr>
              <w:t>Reflexe</w:t>
            </w:r>
          </w:p>
          <w:p w14:paraId="0DE8F5C5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 xml:space="preserve"> Co jsem se naučil/a?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D294D87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4 min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48FFF0B" w14:textId="77777777" w:rsidR="00860536" w:rsidRPr="00D42B22" w:rsidRDefault="00860536" w:rsidP="008D3DDF">
            <w:pPr>
              <w:pStyle w:val="Obsahtabulky"/>
              <w:rPr>
                <w:rFonts w:ascii="Arial" w:eastAsiaTheme="minorHAnsi" w:hAnsi="Arial" w:cs="Arial"/>
                <w:kern w:val="0"/>
                <w:lang w:eastAsia="en-US" w:bidi="ar-SA"/>
              </w:rPr>
            </w:pPr>
            <w:r w:rsidRPr="00D42B22">
              <w:rPr>
                <w:rFonts w:ascii="Arial" w:eastAsiaTheme="minorHAnsi" w:hAnsi="Arial" w:cs="Arial"/>
                <w:kern w:val="0"/>
                <w:lang w:eastAsia="en-US" w:bidi="ar-SA"/>
              </w:rPr>
              <w:t>vyhodnocení, zpětná vazba</w:t>
            </w:r>
          </w:p>
        </w:tc>
      </w:tr>
    </w:tbl>
    <w:p w14:paraId="305766F8" w14:textId="77777777" w:rsidR="00860536" w:rsidRDefault="00860536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241608DE" w14:textId="77777777" w:rsidR="00AD6641" w:rsidRPr="007D6E89" w:rsidRDefault="007D6E89" w:rsidP="007D6E89">
      <w:pPr>
        <w:pStyle w:val="Nzevpracovnholistu"/>
        <w:rPr>
          <w:sz w:val="28"/>
          <w:szCs w:val="28"/>
        </w:rPr>
      </w:pPr>
      <w:r w:rsidRPr="007D6E89">
        <w:rPr>
          <w:sz w:val="28"/>
          <w:szCs w:val="28"/>
        </w:rPr>
        <w:lastRenderedPageBreak/>
        <w:t>STEPI</w:t>
      </w:r>
    </w:p>
    <w:p w14:paraId="7C5EFF24" w14:textId="0A836CCE" w:rsidR="007D6E89" w:rsidRPr="00C4642B" w:rsidRDefault="00860536" w:rsidP="00C4642B">
      <w:pPr>
        <w:pStyle w:val="Video"/>
        <w:rPr>
          <w:sz w:val="28"/>
          <w:szCs w:val="28"/>
          <w:u w:val="none"/>
        </w:rPr>
      </w:pPr>
      <w:hyperlink r:id="rId9" w:history="1">
        <w:r w:rsidRPr="00860536">
          <w:rPr>
            <w:rStyle w:val="Hypertextovodkaz"/>
            <w:sz w:val="28"/>
            <w:szCs w:val="28"/>
          </w:rPr>
          <w:t>Mongolsko: zamořené stepi</w:t>
        </w:r>
      </w:hyperlink>
      <w:r w:rsidR="00C4642B" w:rsidRPr="00C4642B">
        <w:rPr>
          <w:u w:val="none"/>
        </w:rPr>
        <w:tab/>
      </w:r>
      <w:r w:rsidR="00C4642B" w:rsidRPr="00C4642B">
        <w:rPr>
          <w:u w:val="none"/>
        </w:rPr>
        <w:tab/>
      </w:r>
      <w:r w:rsidR="00C4642B" w:rsidRPr="00C4642B">
        <w:rPr>
          <w:u w:val="none"/>
        </w:rPr>
        <w:tab/>
      </w:r>
      <w:r w:rsidR="00C4642B" w:rsidRPr="00C4642B">
        <w:rPr>
          <w:u w:val="none"/>
        </w:rPr>
        <w:tab/>
      </w:r>
      <w:r w:rsidR="00C4642B" w:rsidRPr="00C4642B">
        <w:rPr>
          <w:u w:val="none"/>
        </w:rPr>
        <w:tab/>
      </w:r>
      <w:r w:rsidR="00C4642B" w:rsidRPr="00C4642B">
        <w:rPr>
          <w:noProof/>
          <w:u w:val="none"/>
        </w:rPr>
        <w:t xml:space="preserve"> </w:t>
      </w:r>
      <w:r w:rsidR="00C4642B" w:rsidRPr="00C4642B">
        <w:rPr>
          <w:u w:val="none"/>
        </w:rPr>
        <w:drawing>
          <wp:inline distT="0" distB="0" distL="0" distR="0" wp14:anchorId="67686111" wp14:editId="6B1241AA">
            <wp:extent cx="825112" cy="814495"/>
            <wp:effectExtent l="0" t="0" r="0" b="5080"/>
            <wp:docPr id="2057737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37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3704" cy="83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F07C1" w14:textId="77777777" w:rsidR="00527941" w:rsidRDefault="00527941" w:rsidP="00527941">
      <w:pPr>
        <w:pStyle w:val="Video"/>
        <w:numPr>
          <w:ilvl w:val="0"/>
          <w:numId w:val="0"/>
        </w:numPr>
        <w:rPr>
          <w:sz w:val="28"/>
          <w:szCs w:val="28"/>
        </w:rPr>
      </w:pPr>
    </w:p>
    <w:p w14:paraId="358964BC" w14:textId="77777777" w:rsidR="001B3C1F" w:rsidRDefault="00DF6275" w:rsidP="001B3C1F">
      <w:pPr>
        <w:pStyle w:val="kol-zadn"/>
        <w:numPr>
          <w:ilvl w:val="0"/>
          <w:numId w:val="0"/>
        </w:numPr>
        <w:rPr>
          <w:b w:val="0"/>
        </w:rPr>
      </w:pPr>
      <w:r>
        <w:t>______________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 w:themeColor="text1" w:themeTint="BF"/>
        </w:rPr>
        <w:t>____________</w:t>
      </w:r>
    </w:p>
    <w:p w14:paraId="72EA502B" w14:textId="77777777" w:rsidR="007D6E89" w:rsidRPr="001B3C1F" w:rsidRDefault="008437C1" w:rsidP="001B3C1F">
      <w:pPr>
        <w:pStyle w:val="kol-zadn"/>
        <w:rPr>
          <w:b w:val="0"/>
        </w:rPr>
      </w:pPr>
      <w:r>
        <w:rPr>
          <w:lang w:eastAsia="cs-CZ"/>
        </w:rPr>
        <w:drawing>
          <wp:anchor distT="0" distB="0" distL="114300" distR="114300" simplePos="0" relativeHeight="251658240" behindDoc="0" locked="0" layoutInCell="1" allowOverlap="1" wp14:anchorId="12F72695" wp14:editId="2E8FE9B0">
            <wp:simplePos x="0" y="0"/>
            <wp:positionH relativeFrom="column">
              <wp:posOffset>13335</wp:posOffset>
            </wp:positionH>
            <wp:positionV relativeFrom="paragraph">
              <wp:posOffset>281305</wp:posOffset>
            </wp:positionV>
            <wp:extent cx="5753100" cy="2869565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_slepa_mapa2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E89">
        <w:t>Podle atlasu vyznačte v následující mapě</w:t>
      </w:r>
      <w:r w:rsidR="007D6E89" w:rsidRPr="007D6E89">
        <w:t xml:space="preserve"> oblasti s výskytem stepí.</w:t>
      </w:r>
    </w:p>
    <w:p w14:paraId="22127397" w14:textId="77777777" w:rsidR="007D6E89" w:rsidRPr="007D6E89" w:rsidRDefault="007D6E89" w:rsidP="008437C1">
      <w:pPr>
        <w:pStyle w:val="kol-zadn"/>
        <w:numPr>
          <w:ilvl w:val="0"/>
          <w:numId w:val="0"/>
        </w:numPr>
        <w:ind w:left="708"/>
        <w:jc w:val="center"/>
      </w:pPr>
    </w:p>
    <w:p w14:paraId="38E925F9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63628B2F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56828016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6778A90D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1AFA487E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0EBBCB6A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5577597A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5EB09175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36C9242D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5D7D90B0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35248E93" w14:textId="77777777" w:rsidR="00926926" w:rsidRDefault="00926926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567E60B0" w14:textId="77777777" w:rsidR="008437C1" w:rsidRDefault="008437C1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  <w:r w:rsidRPr="008437C1">
        <w:rPr>
          <w:b w:val="0"/>
          <w:sz w:val="20"/>
          <w:szCs w:val="20"/>
        </w:rPr>
        <w:t xml:space="preserve">Zdroj mapy: </w:t>
      </w:r>
      <w:hyperlink r:id="rId12" w:history="1">
        <w:r w:rsidRPr="008437C1">
          <w:rPr>
            <w:rStyle w:val="Hypertextovodkaz"/>
            <w:b w:val="0"/>
            <w:sz w:val="20"/>
            <w:szCs w:val="20"/>
          </w:rPr>
          <w:t>mapasveta.info</w:t>
        </w:r>
      </w:hyperlink>
    </w:p>
    <w:p w14:paraId="49501E1F" w14:textId="77777777" w:rsidR="008437C1" w:rsidRPr="008437C1" w:rsidRDefault="008437C1" w:rsidP="008437C1">
      <w:pPr>
        <w:pStyle w:val="kol-zadn"/>
        <w:numPr>
          <w:ilvl w:val="0"/>
          <w:numId w:val="0"/>
        </w:numPr>
        <w:ind w:left="1068"/>
        <w:jc w:val="right"/>
        <w:rPr>
          <w:b w:val="0"/>
          <w:sz w:val="20"/>
          <w:szCs w:val="20"/>
        </w:rPr>
      </w:pPr>
    </w:p>
    <w:p w14:paraId="21A07177" w14:textId="77777777" w:rsidR="007D6E89" w:rsidRPr="007D6E89" w:rsidRDefault="007D6E89" w:rsidP="001B3C1F">
      <w:pPr>
        <w:pStyle w:val="kol-zadn"/>
      </w:pPr>
      <w:r w:rsidRPr="007D6E89">
        <w:t>Rozhodněte, zda jsou následující tvrzení o stepích pravdivá nebo ne.</w:t>
      </w:r>
    </w:p>
    <w:p w14:paraId="232DB2C8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Stepi se vyznačují převážně stromy a hustou vegetací.</w:t>
      </w:r>
      <w:r w:rsidR="008437C1">
        <w:rPr>
          <w:noProof/>
        </w:rPr>
        <w:t xml:space="preserve">     </w:t>
      </w:r>
      <w:r w:rsidR="008437C1">
        <w:rPr>
          <w:noProof/>
        </w:rPr>
        <w:tab/>
      </w:r>
      <w:r w:rsidR="008437C1">
        <w:rPr>
          <w:noProof/>
        </w:rPr>
        <w:tab/>
        <w:t>ANO - NE</w:t>
      </w:r>
    </w:p>
    <w:p w14:paraId="2B306040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Stepi se nacházejí převážně v mírném klimatickém pásu.</w:t>
      </w:r>
      <w:r w:rsidR="008437C1">
        <w:rPr>
          <w:noProof/>
        </w:rPr>
        <w:t xml:space="preserve"> </w:t>
      </w:r>
      <w:r w:rsidR="008437C1">
        <w:rPr>
          <w:noProof/>
        </w:rPr>
        <w:tab/>
      </w:r>
      <w:r w:rsidR="008437C1">
        <w:rPr>
          <w:noProof/>
        </w:rPr>
        <w:tab/>
        <w:t>ANO - NE</w:t>
      </w:r>
    </w:p>
    <w:p w14:paraId="79E93690" w14:textId="77777777" w:rsid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V stepích se obvykle vyskytují velká stáda býložravců, jako jsou bizoni a antilopy.</w:t>
      </w:r>
    </w:p>
    <w:p w14:paraId="02DF1ED0" w14:textId="77777777" w:rsidR="008437C1" w:rsidRPr="007D6E89" w:rsidRDefault="008437C1" w:rsidP="008437C1">
      <w:pPr>
        <w:pStyle w:val="Odrkakostka"/>
        <w:numPr>
          <w:ilvl w:val="0"/>
          <w:numId w:val="0"/>
        </w:numPr>
        <w:ind w:left="7080"/>
        <w:rPr>
          <w:noProof/>
        </w:rPr>
      </w:pPr>
      <w:r>
        <w:rPr>
          <w:noProof/>
        </w:rPr>
        <w:t>ANO - NE</w:t>
      </w:r>
    </w:p>
    <w:p w14:paraId="44ADC5A3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 xml:space="preserve">Stepi se nacházejí pouze v Eurasii.  </w:t>
      </w:r>
      <w:r w:rsidR="008437C1">
        <w:rPr>
          <w:noProof/>
        </w:rPr>
        <w:tab/>
      </w:r>
      <w:r w:rsidR="008437C1">
        <w:rPr>
          <w:noProof/>
        </w:rPr>
        <w:tab/>
      </w:r>
      <w:r w:rsidR="008437C1">
        <w:rPr>
          <w:noProof/>
        </w:rPr>
        <w:tab/>
      </w:r>
      <w:r w:rsidR="008437C1">
        <w:rPr>
          <w:noProof/>
        </w:rPr>
        <w:tab/>
        <w:t>ANO - NE</w:t>
      </w:r>
    </w:p>
    <w:p w14:paraId="5983E145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V stepích se pěstuje převážně rýže a tropické ovoce.</w:t>
      </w:r>
      <w:r w:rsidR="008437C1">
        <w:rPr>
          <w:noProof/>
        </w:rPr>
        <w:tab/>
      </w:r>
      <w:r w:rsidR="008437C1">
        <w:rPr>
          <w:noProof/>
        </w:rPr>
        <w:tab/>
        <w:t>ANO - NE</w:t>
      </w:r>
    </w:p>
    <w:p w14:paraId="336609DB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Stepi mají větší biodiverzitu než tropické deštné lesy.</w:t>
      </w:r>
      <w:r w:rsidR="008437C1">
        <w:rPr>
          <w:noProof/>
        </w:rPr>
        <w:tab/>
      </w:r>
      <w:r w:rsidR="008437C1">
        <w:rPr>
          <w:noProof/>
        </w:rPr>
        <w:tab/>
        <w:t>ANO - NE</w:t>
      </w:r>
    </w:p>
    <w:p w14:paraId="6C94DEB6" w14:textId="77777777" w:rsid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Stepní podnebí je</w:t>
      </w:r>
      <w:r w:rsidR="008437C1">
        <w:rPr>
          <w:noProof/>
        </w:rPr>
        <w:t xml:space="preserve"> obvykle suché a kontinentální, </w:t>
      </w:r>
      <w:r w:rsidRPr="007D6E89">
        <w:rPr>
          <w:noProof/>
        </w:rPr>
        <w:t>s malým množstvím srážek.</w:t>
      </w:r>
    </w:p>
    <w:p w14:paraId="2630E940" w14:textId="77777777" w:rsidR="008437C1" w:rsidRPr="007D6E89" w:rsidRDefault="008437C1" w:rsidP="008437C1">
      <w:pPr>
        <w:pStyle w:val="Odrkakostka"/>
        <w:numPr>
          <w:ilvl w:val="0"/>
          <w:numId w:val="0"/>
        </w:numPr>
        <w:ind w:left="6384" w:firstLine="696"/>
        <w:rPr>
          <w:noProof/>
        </w:rPr>
      </w:pPr>
      <w:r>
        <w:rPr>
          <w:noProof/>
        </w:rPr>
        <w:t>ANO - NE</w:t>
      </w:r>
    </w:p>
    <w:p w14:paraId="3D70FCEA" w14:textId="77777777" w:rsid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lastRenderedPageBreak/>
        <w:t>Stepi jsou důležitým regionem pro pěstování obilovin, jako jsou pšenice a ječmen.</w:t>
      </w:r>
    </w:p>
    <w:p w14:paraId="32A36D7B" w14:textId="77777777" w:rsidR="008437C1" w:rsidRPr="007D6E89" w:rsidRDefault="008437C1" w:rsidP="008437C1">
      <w:pPr>
        <w:pStyle w:val="Odrkakostka"/>
        <w:numPr>
          <w:ilvl w:val="0"/>
          <w:numId w:val="0"/>
        </w:numPr>
        <w:ind w:left="7080"/>
        <w:rPr>
          <w:noProof/>
        </w:rPr>
      </w:pPr>
      <w:r>
        <w:rPr>
          <w:noProof/>
        </w:rPr>
        <w:t>ANO - NE</w:t>
      </w:r>
    </w:p>
    <w:p w14:paraId="42ABE4AB" w14:textId="77777777" w:rsidR="007D6E89" w:rsidRPr="007D6E89" w:rsidRDefault="007D6E89" w:rsidP="007D6E89">
      <w:pPr>
        <w:pStyle w:val="kol-zadn"/>
        <w:numPr>
          <w:ilvl w:val="0"/>
          <w:numId w:val="0"/>
        </w:numPr>
        <w:ind w:left="1068"/>
      </w:pPr>
    </w:p>
    <w:p w14:paraId="57705DEB" w14:textId="77777777" w:rsidR="007D6E89" w:rsidRPr="007D6E89" w:rsidRDefault="007D6E89" w:rsidP="00C800A6">
      <w:pPr>
        <w:pStyle w:val="kol-zadn"/>
      </w:pPr>
      <w:r w:rsidRPr="007D6E89">
        <w:t>Spojte regionální označení stepí s oblastí, ve které se toto označení používá.</w:t>
      </w:r>
    </w:p>
    <w:p w14:paraId="0CCFEC7F" w14:textId="77777777" w:rsidR="007D6E89" w:rsidRDefault="007D6E89" w:rsidP="007D6E89">
      <w:pPr>
        <w:pStyle w:val="kol-zadn"/>
        <w:numPr>
          <w:ilvl w:val="0"/>
          <w:numId w:val="0"/>
        </w:numPr>
        <w:ind w:left="1068" w:hanging="360"/>
      </w:pPr>
    </w:p>
    <w:p w14:paraId="1FB07BBC" w14:textId="77777777" w:rsidR="00C800A6" w:rsidRPr="007D6E89" w:rsidRDefault="00C800A6" w:rsidP="007D6E89">
      <w:pPr>
        <w:pStyle w:val="kol-zadn"/>
        <w:numPr>
          <w:ilvl w:val="0"/>
          <w:numId w:val="0"/>
        </w:numPr>
        <w:ind w:left="1068" w:hanging="360"/>
        <w:sectPr w:rsidR="00C800A6" w:rsidRPr="007D6E89" w:rsidSect="007D6E89">
          <w:headerReference w:type="default" r:id="rId13"/>
          <w:footerReference w:type="default" r:id="rId14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5087AC98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prérie</w:t>
      </w:r>
    </w:p>
    <w:p w14:paraId="7FF52020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pampy</w:t>
      </w:r>
    </w:p>
    <w:p w14:paraId="79DE74D1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pusty</w:t>
      </w:r>
    </w:p>
    <w:p w14:paraId="6634663E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celiny</w:t>
      </w:r>
    </w:p>
    <w:p w14:paraId="03433D28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Maďarsko</w:t>
      </w:r>
    </w:p>
    <w:p w14:paraId="458DD8D6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Kazachstán</w:t>
      </w:r>
    </w:p>
    <w:p w14:paraId="6DC45126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Argentina</w:t>
      </w:r>
    </w:p>
    <w:p w14:paraId="1F6A139F" w14:textId="77777777" w:rsidR="007D6E89" w:rsidRPr="007D6E89" w:rsidRDefault="007D6E89" w:rsidP="007D6E89">
      <w:pPr>
        <w:pStyle w:val="Odrkakostka"/>
        <w:rPr>
          <w:noProof/>
        </w:rPr>
      </w:pPr>
      <w:r w:rsidRPr="007D6E89">
        <w:rPr>
          <w:noProof/>
        </w:rPr>
        <w:t>USA</w:t>
      </w:r>
    </w:p>
    <w:p w14:paraId="437F7522" w14:textId="77777777" w:rsidR="007D6E89" w:rsidRPr="007D6E89" w:rsidRDefault="007D6E89" w:rsidP="007D6E89">
      <w:pPr>
        <w:pStyle w:val="kol-zadn"/>
        <w:sectPr w:rsidR="007D6E89" w:rsidRPr="007D6E89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19" w:space="0"/>
            <w:col w:w="4819"/>
          </w:cols>
        </w:sectPr>
      </w:pPr>
    </w:p>
    <w:p w14:paraId="0BBD5FF0" w14:textId="77777777" w:rsidR="007D6E89" w:rsidRPr="007D6E89" w:rsidRDefault="007D6E89" w:rsidP="007D6E89">
      <w:pPr>
        <w:pStyle w:val="kol-zadn"/>
        <w:numPr>
          <w:ilvl w:val="0"/>
          <w:numId w:val="0"/>
        </w:numPr>
        <w:ind w:left="1068"/>
      </w:pPr>
    </w:p>
    <w:p w14:paraId="7B1631B5" w14:textId="1EB34C6F" w:rsidR="007D6E89" w:rsidRDefault="007D6E89" w:rsidP="001B3C1F">
      <w:pPr>
        <w:pStyle w:val="kol-zadn"/>
      </w:pPr>
      <w:r w:rsidRPr="007D6E89">
        <w:t xml:space="preserve">Podívejte se </w:t>
      </w:r>
      <w:r w:rsidR="00C25A4E">
        <w:t xml:space="preserve">na </w:t>
      </w:r>
      <w:r w:rsidRPr="007D6E89">
        <w:t xml:space="preserve">video </w:t>
      </w:r>
      <w:r w:rsidR="00C25A4E">
        <w:t xml:space="preserve">o </w:t>
      </w:r>
      <w:r w:rsidRPr="007D6E89">
        <w:t>mongolských stepích zamořených plasty.</w:t>
      </w:r>
      <w:r>
        <w:t xml:space="preserve"> </w:t>
      </w:r>
      <w:r w:rsidRPr="007D6E89">
        <w:t>Pokuste se vlastními slovy v několika větách popsat, v čem spočívá problém mongolských stepí.</w:t>
      </w:r>
    </w:p>
    <w:p w14:paraId="1D7DDD73" w14:textId="77777777" w:rsidR="007D6E89" w:rsidRPr="007D6E89" w:rsidRDefault="007D6E89" w:rsidP="007D6E89">
      <w:pPr>
        <w:pStyle w:val="dekodpov"/>
        <w:rPr>
          <w:noProof/>
          <w:sz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53F73" w14:textId="77777777" w:rsidR="007D6E89" w:rsidRDefault="007D6E89" w:rsidP="001B3C1F">
      <w:pPr>
        <w:pStyle w:val="kol-zadn"/>
      </w:pPr>
      <w:r w:rsidRPr="007D6E89">
        <w:t>Pracujte ve skupinách a pokuste se identifikovat další možné problémy, kterým v dnešní době stepi čelí.</w:t>
      </w:r>
      <w:r w:rsidR="00860536">
        <w:t xml:space="preserve"> </w:t>
      </w:r>
      <w:r w:rsidR="001B3C1F" w:rsidRPr="001B3C1F">
        <w:t>Své nápady můžete zapsat formou myšlenkové mapy</w:t>
      </w:r>
      <w:r w:rsidR="001B3C1F">
        <w:t xml:space="preserve"> na samostatný papír</w:t>
      </w:r>
      <w:r w:rsidR="001B3C1F" w:rsidRPr="001B3C1F">
        <w:t>. Zaměřte se na příčiny, důsledky a možné způsoby řešení těchto problémů.</w:t>
      </w:r>
    </w:p>
    <w:p w14:paraId="5E7FDADE" w14:textId="77777777" w:rsidR="001B3C1F" w:rsidRDefault="001B3C1F" w:rsidP="00194B7F">
      <w:pPr>
        <w:pStyle w:val="Sebereflexeka"/>
      </w:pPr>
    </w:p>
    <w:p w14:paraId="69FC6A69" w14:textId="77777777" w:rsidR="00CE28A6" w:rsidRDefault="00EE3316" w:rsidP="00194B7F">
      <w:pPr>
        <w:pStyle w:val="Sebereflexeka"/>
        <w:sectPr w:rsidR="00CE28A6" w:rsidSect="00EE3316">
          <w:headerReference w:type="default" r:id="rId15"/>
          <w:footerReference w:type="default" r:id="rId16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1F266" w14:textId="4C70B126" w:rsidR="00194B7F" w:rsidRDefault="00EE3316" w:rsidP="00C4642B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50A4">
        <w:t>……………………………………………</w:t>
      </w:r>
    </w:p>
    <w:p w14:paraId="173D2579" w14:textId="77777777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6204CA52" wp14:editId="6CD28D45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8437C1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Veronika Kopřivová</w:t>
      </w:r>
    </w:p>
    <w:p w14:paraId="1FD35472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</w:t>
      </w:r>
      <w:r w:rsidR="008450A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ivecommons.org/</w:t>
      </w:r>
      <w:proofErr w:type="spellStart"/>
      <w:r w:rsidR="008450A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 w:rsidR="008450A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 w:rsidR="008450A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 w:rsidR="008450A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=cs].</w:t>
      </w:r>
    </w:p>
    <w:p w14:paraId="095B69D1" w14:textId="77777777" w:rsidR="00CE28A6" w:rsidRPr="008450A4" w:rsidRDefault="00CE28A6" w:rsidP="008450A4">
      <w:p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8450A4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29256" w14:textId="77777777" w:rsidR="00B50266" w:rsidRDefault="00B50266">
      <w:pPr>
        <w:spacing w:after="0" w:line="240" w:lineRule="auto"/>
      </w:pPr>
      <w:r>
        <w:separator/>
      </w:r>
    </w:p>
  </w:endnote>
  <w:endnote w:type="continuationSeparator" w:id="0">
    <w:p w14:paraId="11B40613" w14:textId="77777777" w:rsidR="00B50266" w:rsidRDefault="00B5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CB83" w14:textId="77777777" w:rsidR="008437C1" w:rsidRDefault="008437C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23553A3" wp14:editId="72D66BA7">
          <wp:simplePos x="0" y="0"/>
          <wp:positionH relativeFrom="column">
            <wp:posOffset>-213995</wp:posOffset>
          </wp:positionH>
          <wp:positionV relativeFrom="page">
            <wp:posOffset>9244330</wp:posOffset>
          </wp:positionV>
          <wp:extent cx="1141095" cy="127762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9295E3A" w14:textId="77777777" w:rsidTr="7DAA1868">
      <w:tc>
        <w:tcPr>
          <w:tcW w:w="3485" w:type="dxa"/>
        </w:tcPr>
        <w:p w14:paraId="39D4B17F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3678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2FF87190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310CAC2" w14:textId="77777777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5E0B21" wp14:editId="48DDB21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E45B" w14:textId="77777777" w:rsidR="00B50266" w:rsidRDefault="00B50266">
      <w:pPr>
        <w:spacing w:after="0" w:line="240" w:lineRule="auto"/>
      </w:pPr>
      <w:r>
        <w:separator/>
      </w:r>
    </w:p>
  </w:footnote>
  <w:footnote w:type="continuationSeparator" w:id="0">
    <w:p w14:paraId="18967559" w14:textId="77777777" w:rsidR="00B50266" w:rsidRDefault="00B5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8437C1" w14:paraId="21E5EA4C" w14:textId="77777777" w:rsidTr="00B476D6">
      <w:tc>
        <w:tcPr>
          <w:tcW w:w="10455" w:type="dxa"/>
        </w:tcPr>
        <w:p w14:paraId="029ED1DE" w14:textId="77777777" w:rsidR="008437C1" w:rsidRDefault="008437C1" w:rsidP="00B476D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D9CADFA" wp14:editId="0ECB241E">
                <wp:extent cx="6553200" cy="10096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A2561" w14:textId="77777777" w:rsidR="008437C1" w:rsidRDefault="008437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6E8A794F" w14:textId="77777777" w:rsidTr="7DAA1868">
      <w:tc>
        <w:tcPr>
          <w:tcW w:w="10455" w:type="dxa"/>
        </w:tcPr>
        <w:p w14:paraId="6748CA6C" w14:textId="77777777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26ECE4E6" wp14:editId="69160F83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5CB100" w14:textId="77777777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FFFE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0457586" o:spid="_x0000_i1025" type="#_x0000_t75" style="width:5pt;height:4pt;visibility:visible;mso-wrap-style:square">
            <v:imagedata r:id="rId1" o:title=""/>
          </v:shape>
        </w:pict>
      </mc:Choice>
      <mc:Fallback>
        <w:drawing>
          <wp:inline distT="0" distB="0" distL="0" distR="0" wp14:anchorId="439A98D3" wp14:editId="1CE5A375">
            <wp:extent cx="63500" cy="50800"/>
            <wp:effectExtent l="0" t="0" r="0" b="0"/>
            <wp:docPr id="210457586" name="Obrázek 21045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94312D" id="Obrázek 814182051" o:spid="_x0000_i1025" type="#_x0000_t75" style="width:5pt;height:4pt;visibility:visible;mso-wrap-style:square">
            <v:imagedata r:id="rId3" o:title=""/>
          </v:shape>
        </w:pict>
      </mc:Choice>
      <mc:Fallback>
        <w:drawing>
          <wp:inline distT="0" distB="0" distL="0" distR="0" wp14:anchorId="30BC79F3" wp14:editId="499F2CD4">
            <wp:extent cx="63500" cy="50800"/>
            <wp:effectExtent l="0" t="0" r="0" b="0"/>
            <wp:docPr id="814182051" name="Obrázek 81418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4AA3AE7" id="Obrázek 1831444297" o:spid="_x0000_i1025" type="#_x0000_t75" style="width:13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7A879AC7" wp14:editId="3F49B55C">
            <wp:extent cx="165100" cy="152400"/>
            <wp:effectExtent l="0" t="0" r="0" b="0"/>
            <wp:docPr id="1831444297" name="Obrázek 1831444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6B20CBB" id="Obrázek 269043151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09BF6803" wp14:editId="0F05E98C">
            <wp:extent cx="304800" cy="304800"/>
            <wp:effectExtent l="0" t="0" r="0" b="0"/>
            <wp:docPr id="269043151" name="Obrázek 26904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8DF"/>
    <w:multiLevelType w:val="multilevel"/>
    <w:tmpl w:val="7B423996"/>
    <w:lvl w:ilvl="0">
      <w:start w:val="4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25AA1"/>
    <w:multiLevelType w:val="multilevel"/>
    <w:tmpl w:val="3A5A066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2DF8"/>
    <w:multiLevelType w:val="multilevel"/>
    <w:tmpl w:val="73E4905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597059DD"/>
    <w:multiLevelType w:val="multilevel"/>
    <w:tmpl w:val="6646FC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8014D7"/>
    <w:multiLevelType w:val="multilevel"/>
    <w:tmpl w:val="3FE82A6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29857288">
    <w:abstractNumId w:val="5"/>
  </w:num>
  <w:num w:numId="2" w16cid:durableId="573010773">
    <w:abstractNumId w:val="0"/>
  </w:num>
  <w:num w:numId="3" w16cid:durableId="1330520551">
    <w:abstractNumId w:val="15"/>
  </w:num>
  <w:num w:numId="4" w16cid:durableId="1549612373">
    <w:abstractNumId w:val="10"/>
  </w:num>
  <w:num w:numId="5" w16cid:durableId="1033068320">
    <w:abstractNumId w:val="8"/>
  </w:num>
  <w:num w:numId="6" w16cid:durableId="729504065">
    <w:abstractNumId w:val="3"/>
  </w:num>
  <w:num w:numId="7" w16cid:durableId="1990985562">
    <w:abstractNumId w:val="12"/>
  </w:num>
  <w:num w:numId="8" w16cid:durableId="942036074">
    <w:abstractNumId w:val="16"/>
  </w:num>
  <w:num w:numId="9" w16cid:durableId="479149892">
    <w:abstractNumId w:val="9"/>
  </w:num>
  <w:num w:numId="10" w16cid:durableId="1151292231">
    <w:abstractNumId w:val="11"/>
  </w:num>
  <w:num w:numId="11" w16cid:durableId="2052611418">
    <w:abstractNumId w:val="4"/>
  </w:num>
  <w:num w:numId="12" w16cid:durableId="203913437">
    <w:abstractNumId w:val="7"/>
  </w:num>
  <w:num w:numId="13" w16cid:durableId="1468669450">
    <w:abstractNumId w:val="17"/>
  </w:num>
  <w:num w:numId="14" w16cid:durableId="1335185935">
    <w:abstractNumId w:val="1"/>
  </w:num>
  <w:num w:numId="15" w16cid:durableId="79179349">
    <w:abstractNumId w:val="6"/>
  </w:num>
  <w:num w:numId="16" w16cid:durableId="1354378868">
    <w:abstractNumId w:val="14"/>
  </w:num>
  <w:num w:numId="17" w16cid:durableId="2054428311">
    <w:abstractNumId w:val="18"/>
  </w:num>
  <w:num w:numId="18" w16cid:durableId="1973554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485560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9563C"/>
    <w:rsid w:val="00106D77"/>
    <w:rsid w:val="0011432B"/>
    <w:rsid w:val="00194B7F"/>
    <w:rsid w:val="001B3C1F"/>
    <w:rsid w:val="002C10F6"/>
    <w:rsid w:val="00301E59"/>
    <w:rsid w:val="00394117"/>
    <w:rsid w:val="003E7361"/>
    <w:rsid w:val="00527941"/>
    <w:rsid w:val="005B2187"/>
    <w:rsid w:val="005E2369"/>
    <w:rsid w:val="00643389"/>
    <w:rsid w:val="00654273"/>
    <w:rsid w:val="006C039E"/>
    <w:rsid w:val="00777383"/>
    <w:rsid w:val="007D2437"/>
    <w:rsid w:val="007D6E89"/>
    <w:rsid w:val="008311C7"/>
    <w:rsid w:val="008437C1"/>
    <w:rsid w:val="008450A4"/>
    <w:rsid w:val="008456A5"/>
    <w:rsid w:val="00860536"/>
    <w:rsid w:val="00926926"/>
    <w:rsid w:val="009D05FB"/>
    <w:rsid w:val="00AD1C92"/>
    <w:rsid w:val="00AD6641"/>
    <w:rsid w:val="00B16A1A"/>
    <w:rsid w:val="00B50266"/>
    <w:rsid w:val="00C25A4E"/>
    <w:rsid w:val="00C4642B"/>
    <w:rsid w:val="00C800A6"/>
    <w:rsid w:val="00CE28A6"/>
    <w:rsid w:val="00D334AC"/>
    <w:rsid w:val="00D42B22"/>
    <w:rsid w:val="00D85463"/>
    <w:rsid w:val="00DB4536"/>
    <w:rsid w:val="00DF6275"/>
    <w:rsid w:val="00E0332A"/>
    <w:rsid w:val="00E77B64"/>
    <w:rsid w:val="00EA3EF5"/>
    <w:rsid w:val="00ED3DDC"/>
    <w:rsid w:val="00EE3316"/>
    <w:rsid w:val="00F15F6B"/>
    <w:rsid w:val="00F2067A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D169"/>
  <w15:docId w15:val="{12D69838-62A8-4E4D-B872-91A500B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26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0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641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D664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andard">
    <w:name w:val="Standard"/>
    <w:rsid w:val="00AD66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rsid w:val="0092692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69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rsid w:val="00926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2692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rsid w:val="00926926"/>
    <w:rPr>
      <w:i/>
      <w:iCs/>
      <w:color w:val="808080" w:themeColor="text1" w:themeTint="7F"/>
    </w:rPr>
  </w:style>
  <w:style w:type="character" w:styleId="Siln">
    <w:name w:val="Strong"/>
    <w:basedOn w:val="Standardnpsmoodstavce"/>
    <w:qFormat/>
    <w:rsid w:val="00926926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rsid w:val="0092692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6926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rsid w:val="00926926"/>
    <w:rPr>
      <w:smallCaps/>
      <w:color w:val="ED7D31" w:themeColor="accent2"/>
      <w:u w:val="single"/>
    </w:rPr>
  </w:style>
  <w:style w:type="character" w:styleId="Nzevknihy">
    <w:name w:val="Book Title"/>
    <w:basedOn w:val="Standardnpsmoodstavce"/>
    <w:uiPriority w:val="33"/>
    <w:rsid w:val="00926926"/>
    <w:rPr>
      <w:b/>
      <w:bCs/>
      <w:smallCap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53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Obsahtabulky">
    <w:name w:val="Obsah tabulky"/>
    <w:basedOn w:val="Normln"/>
    <w:rsid w:val="00860536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Nadpistabulky">
    <w:name w:val="Nadpis tabulky"/>
    <w:basedOn w:val="Obsahtabulky"/>
    <w:rsid w:val="0086053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7712-mongolsko-zamorene-stepi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asveta.info/svet/slepa-mapa-sveta" TargetMode="External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9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17712-mongolsko-zamorene-step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C20F-5139-4E3F-9A76-72A5CC9C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Melichar Bohumil</cp:lastModifiedBy>
  <cp:revision>11</cp:revision>
  <cp:lastPrinted>2021-07-23T08:26:00Z</cp:lastPrinted>
  <dcterms:created xsi:type="dcterms:W3CDTF">2024-11-11T17:44:00Z</dcterms:created>
  <dcterms:modified xsi:type="dcterms:W3CDTF">2025-06-16T08:56:00Z</dcterms:modified>
</cp:coreProperties>
</file>