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44"/>
          <w:szCs w:val="44"/>
          <w:u w:val="none"/>
          <w:shd w:fill="auto" w:val="clear"/>
          <w:vertAlign w:val="baseline"/>
        </w:rPr>
        <w:sectPr>
          <w:headerReference r:id="rId7" w:type="default"/>
          <w:headerReference r:id="rId8" w:type="first"/>
          <w:footerReference r:id="rId9" w:type="default"/>
          <w:pgSz w:h="16838" w:w="11906" w:orient="portrait"/>
          <w:pgMar w:bottom="720" w:top="720" w:left="720" w:right="849" w:header="708" w:footer="708"/>
          <w:pgNumType w:start="1"/>
          <w:titlePg w:val="1"/>
        </w:sectPr>
      </w:pPr>
      <w:r w:rsidDel="00000000" w:rsidR="00000000" w:rsidRPr="00000000">
        <w:rPr>
          <w:rFonts w:ascii="Arial" w:cs="Arial" w:eastAsia="Arial" w:hAnsi="Arial"/>
          <w:b w:val="1"/>
          <w:i w:val="0"/>
          <w:smallCaps w:val="0"/>
          <w:strike w:val="0"/>
          <w:color w:val="000000"/>
          <w:sz w:val="44"/>
          <w:szCs w:val="44"/>
          <w:u w:val="none"/>
          <w:shd w:fill="auto" w:val="clear"/>
          <w:vertAlign w:val="baseline"/>
          <w:rtl w:val="0"/>
        </w:rPr>
        <w:t xml:space="preserve">Skleníkový efekt a zdroje energie v Česku</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59" w:lineRule="auto"/>
        <w:ind w:left="0" w:right="131" w:firstLine="0"/>
        <w:jc w:val="both"/>
        <w:rPr>
          <w:rFonts w:ascii="Arial" w:cs="Arial" w:eastAsia="Arial" w:hAnsi="Arial"/>
          <w:b w:val="0"/>
          <w:i w:val="0"/>
          <w:smallCaps w:val="0"/>
          <w:strike w:val="0"/>
          <w:color w:val="000000"/>
          <w:sz w:val="24"/>
          <w:szCs w:val="24"/>
          <w:u w:val="none"/>
          <w:shd w:fill="auto" w:val="clear"/>
          <w:vertAlign w:val="baseline"/>
        </w:rPr>
        <w:sectPr>
          <w:type w:val="continuous"/>
          <w:pgSz w:h="16838" w:w="11906" w:orient="portrait"/>
          <w:pgMar w:bottom="720" w:top="720" w:left="720" w:right="849" w:header="708" w:footer="708"/>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Pokud se nezmění náš přístup k využívání zdrojů, </w:t>
      </w:r>
      <w:r w:rsidDel="00000000" w:rsidR="00000000" w:rsidRPr="00000000">
        <w:rPr>
          <w:rFonts w:ascii="Arial" w:cs="Arial" w:eastAsia="Arial" w:hAnsi="Arial"/>
          <w:sz w:val="24"/>
          <w:szCs w:val="24"/>
          <w:rtl w:val="0"/>
        </w:rPr>
        <w:t xml:space="preserve">budeme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rozvoj civilizace </w:t>
      </w:r>
      <w:r w:rsidDel="00000000" w:rsidR="00000000" w:rsidRPr="00000000">
        <w:rPr>
          <w:rFonts w:ascii="Arial" w:cs="Arial" w:eastAsia="Arial" w:hAnsi="Arial"/>
          <w:sz w:val="24"/>
          <w:szCs w:val="24"/>
          <w:rtl w:val="0"/>
        </w:rPr>
        <w:t xml:space="preserve">jen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stěží moci označovat za udržitelný. Jak v budoucnosti uspokoj</w:t>
      </w:r>
      <w:r w:rsidDel="00000000" w:rsidR="00000000" w:rsidRPr="00000000">
        <w:rPr>
          <w:rFonts w:ascii="Arial" w:cs="Arial" w:eastAsia="Arial" w:hAnsi="Arial"/>
          <w:sz w:val="24"/>
          <w:szCs w:val="24"/>
          <w:rtl w:val="0"/>
        </w:rPr>
        <w:t xml:space="preserve">íme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své energetické potřeby? Které technologie bude moudré podporovat, kterým se naopak vyhýbat? Odpovědi na tyto otázky nejsou jednoduché tím spíše, čím vyšší je naše spotřeba energií nebo čím více se zásoby tradičních strategických surovin ztenčují. Kam dál, co nás to bude stát a co z našeho komfortu si budeme muset odepřít? Rozhodnutí musí přijít co nejdříve. Abychom se mohli rozhodovat co nejodpovědněji, je potřeba vědět, jak náš energetický mix vypadá dnes.</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968" w:hanging="284"/>
        <w:jc w:val="left"/>
        <w:rPr>
          <w:rFonts w:ascii="Arial" w:cs="Arial" w:eastAsia="Arial" w:hAnsi="Arial"/>
          <w:b w:val="1"/>
          <w:i w:val="0"/>
          <w:smallCaps w:val="0"/>
          <w:strike w:val="0"/>
          <w:color w:val="f22ea2"/>
          <w:sz w:val="32"/>
          <w:szCs w:val="32"/>
          <w:u w:val="single"/>
          <w:shd w:fill="auto" w:val="clear"/>
          <w:vertAlign w:val="baseline"/>
        </w:rPr>
        <w:sectPr>
          <w:type w:val="continuous"/>
          <w:pgSz w:h="16838" w:w="11906" w:orient="portrait"/>
          <w:pgMar w:bottom="720" w:top="720" w:left="720" w:right="849" w:header="708" w:footer="708"/>
        </w:sectPr>
      </w:pPr>
      <w:hyperlink r:id="rId10">
        <w:r w:rsidDel="00000000" w:rsidR="00000000" w:rsidRPr="00000000">
          <w:rPr>
            <w:rFonts w:ascii="Arial" w:cs="Arial" w:eastAsia="Arial" w:hAnsi="Arial"/>
            <w:b w:val="1"/>
            <w:i w:val="0"/>
            <w:smallCaps w:val="0"/>
            <w:strike w:val="0"/>
            <w:color w:val="f22ea2"/>
            <w:sz w:val="32"/>
            <w:szCs w:val="32"/>
            <w:u w:val="single"/>
            <w:shd w:fill="auto" w:val="clear"/>
            <w:vertAlign w:val="baseline"/>
            <w:rtl w:val="0"/>
          </w:rPr>
          <w:t xml:space="preserve">Zdroje energie v ČR</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59" w:lineRule="auto"/>
        <w:ind w:left="0" w:right="131" w:firstLine="0"/>
        <w:jc w:val="both"/>
        <w:rPr>
          <w:rFonts w:ascii="Arial" w:cs="Arial" w:eastAsia="Arial" w:hAnsi="Arial"/>
          <w:b w:val="0"/>
          <w:i w:val="0"/>
          <w:smallCaps w:val="0"/>
          <w:strike w:val="0"/>
          <w:color w:val="404040"/>
          <w:sz w:val="28"/>
          <w:szCs w:val="28"/>
          <w:u w:val="none"/>
          <w:shd w:fill="auto" w:val="clear"/>
          <w:vertAlign w:val="baseline"/>
        </w:rPr>
        <w:sectPr>
          <w:type w:val="continuous"/>
          <w:pgSz w:h="16838" w:w="11906" w:orient="portrait"/>
          <w:pgMar w:bottom="720" w:top="720" w:left="720" w:right="849" w:header="708" w:footer="708"/>
        </w:sect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______________</w:t>
      </w:r>
      <w:r w:rsidDel="00000000" w:rsidR="00000000" w:rsidRPr="00000000">
        <w:rPr>
          <w:rFonts w:ascii="Arial" w:cs="Arial" w:eastAsia="Arial" w:hAnsi="Arial"/>
          <w:b w:val="0"/>
          <w:i w:val="0"/>
          <w:smallCaps w:val="0"/>
          <w:strike w:val="0"/>
          <w:color w:val="f030a1"/>
          <w:sz w:val="28"/>
          <w:szCs w:val="28"/>
          <w:u w:val="none"/>
          <w:shd w:fill="auto" w:val="clear"/>
          <w:vertAlign w:val="baseline"/>
          <w:rtl w:val="0"/>
        </w:rPr>
        <w:t xml:space="preserve">______________</w:t>
      </w:r>
      <w:r w:rsidDel="00000000" w:rsidR="00000000" w:rsidRPr="00000000">
        <w:rPr>
          <w:rFonts w:ascii="Arial" w:cs="Arial" w:eastAsia="Arial" w:hAnsi="Arial"/>
          <w:b w:val="0"/>
          <w:i w:val="0"/>
          <w:smallCaps w:val="0"/>
          <w:strike w:val="0"/>
          <w:color w:val="33bef2"/>
          <w:sz w:val="28"/>
          <w:szCs w:val="28"/>
          <w:u w:val="none"/>
          <w:shd w:fill="auto" w:val="clear"/>
          <w:vertAlign w:val="baseline"/>
          <w:rtl w:val="0"/>
        </w:rPr>
        <w:t xml:space="preserve">______________</w:t>
      </w:r>
      <w:r w:rsidDel="00000000" w:rsidR="00000000" w:rsidRPr="00000000">
        <w:rPr>
          <w:rFonts w:ascii="Arial" w:cs="Arial" w:eastAsia="Arial" w:hAnsi="Arial"/>
          <w:b w:val="0"/>
          <w:i w:val="0"/>
          <w:smallCaps w:val="0"/>
          <w:strike w:val="0"/>
          <w:color w:val="404040"/>
          <w:sz w:val="28"/>
          <w:szCs w:val="28"/>
          <w:u w:val="none"/>
          <w:shd w:fill="auto" w:val="clear"/>
          <w:vertAlign w:val="baseline"/>
          <w:rtl w:val="0"/>
        </w:rPr>
        <w:t xml:space="preserve">______________</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0"/>
          <w:smallCaps w:val="0"/>
          <w:strike w:val="0"/>
          <w:color w:val="000000"/>
          <w:shd w:fill="auto" w:val="clear"/>
          <w:vertAlign w:val="baseline"/>
        </w:rPr>
        <w:sectPr>
          <w:type w:val="continuous"/>
          <w:pgSz w:h="16838" w:w="11906" w:orient="portrait"/>
          <w:pgMar w:bottom="720" w:top="720" w:left="720" w:right="849" w:header="708" w:footer="708"/>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Před sledováním 4minutového videa diskutujte v malých skupinách a pokuste se zodpovědět na následující dvě otázky. Pokud nevíte, zkuste odhadnout.</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968"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Kde a spalováním které energetické suroviny se </w:t>
      </w:r>
      <w:r w:rsidDel="00000000" w:rsidR="00000000" w:rsidRPr="00000000">
        <w:rPr>
          <w:rFonts w:ascii="Arial" w:cs="Arial" w:eastAsia="Arial" w:hAnsi="Arial"/>
          <w:rtl w:val="0"/>
        </w:rPr>
        <w:t xml:space="preserve">dnes v České republice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vyrábí většina elektrické energie? </w:t>
      </w:r>
      <w:r w:rsidDel="00000000" w:rsidR="00000000" w:rsidRPr="00000000">
        <w:rPr>
          <w:rFonts w:ascii="Arial" w:cs="Arial" w:eastAsia="Arial" w:hAnsi="Arial"/>
          <w:b w:val="0"/>
          <w:i w:val="0"/>
          <w:smallCaps w:val="0"/>
          <w:strike w:val="0"/>
          <w:color w:val="00b0f0"/>
          <w:sz w:val="22"/>
          <w:szCs w:val="22"/>
          <w:u w:val="none"/>
          <w:shd w:fill="auto" w:val="clear"/>
          <w:vertAlign w:val="baseline"/>
          <w:rtl w:val="0"/>
        </w:rPr>
        <w:t xml:space="preserve">Většina elektrické energie se roku 2023 vyrobila v parních elektrárnách (44 %), tedy spalováním především hnědého uhlí v severočeských elektrárnách. Následovaly jaderné zdroje – JE Temelín a JE Dukovany (40 %).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968"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Průvodce pořadem vypátral, že z tepelné elektrárny „vycházejí“ dvě důležité položky. Jednu z nich potřebujeme, tu druhou podle jeho slov „vůbec nepotřebujeme“. Které to jsou? Doplň.</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968"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Potřebujeme </w:t>
      </w:r>
      <w:r w:rsidDel="00000000" w:rsidR="00000000" w:rsidRPr="00000000">
        <w:rPr>
          <w:rFonts w:ascii="Arial" w:cs="Arial" w:eastAsia="Arial" w:hAnsi="Arial"/>
          <w:b w:val="0"/>
          <w:i w:val="0"/>
          <w:smallCaps w:val="0"/>
          <w:strike w:val="0"/>
          <w:color w:val="00b0f0"/>
          <w:sz w:val="22"/>
          <w:szCs w:val="22"/>
          <w:u w:val="none"/>
          <w:shd w:fill="auto" w:val="clear"/>
          <w:vertAlign w:val="baseline"/>
          <w:rtl w:val="0"/>
        </w:rPr>
        <w:t xml:space="preserve">elektřinu</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968"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Nepotřebujeme </w:t>
      </w:r>
      <w:r w:rsidDel="00000000" w:rsidR="00000000" w:rsidRPr="00000000">
        <w:rPr>
          <w:rFonts w:ascii="Arial" w:cs="Arial" w:eastAsia="Arial" w:hAnsi="Arial"/>
          <w:b w:val="0"/>
          <w:i w:val="0"/>
          <w:smallCaps w:val="0"/>
          <w:strike w:val="0"/>
          <w:color w:val="00b0f0"/>
          <w:sz w:val="22"/>
          <w:szCs w:val="22"/>
          <w:u w:val="none"/>
          <w:shd w:fill="auto" w:val="clear"/>
          <w:vertAlign w:val="baseline"/>
          <w:rtl w:val="0"/>
        </w:rPr>
        <w:t xml:space="preserve">oxid uhličitý</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401" w:hanging="360"/>
        <w:jc w:val="left"/>
        <w:rPr>
          <w:b w:val="1"/>
        </w:rPr>
        <w:sectPr>
          <w:type w:val="continuous"/>
          <w:pgSz w:h="16838" w:w="11906" w:orient="portrait"/>
          <w:pgMar w:bottom="720" w:top="720" w:left="720" w:right="849" w:header="708" w:footer="708"/>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Koukněte se na pasáž z pořadu Lovci záhad a zkontrolujte odpovědi z úkolu 1.</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401" w:hanging="360"/>
        <w:jc w:val="left"/>
        <w:rPr>
          <w:b w:val="1"/>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 videu se průvodce dopustil nepřesnosti. Ve skutečnosti není úplně pravda, že plyn z úkolu 1b je „nepotřebný“. Lidé ho však produkují mnohonásobně více než před staletími. Kde tento plyn naopak potřebujeme natolik, že by bez něj nebyl na Zemi možný život? Odpovědí je text, jemuž chybí klíčová slova, tedy </w:t>
      </w:r>
      <w:r w:rsidDel="00000000" w:rsidR="00000000" w:rsidRPr="00000000">
        <w:rPr>
          <w:rFonts w:ascii="Arial" w:cs="Arial" w:eastAsia="Arial" w:hAnsi="Arial"/>
          <w:b w:val="1"/>
          <w:sz w:val="24"/>
          <w:szCs w:val="24"/>
          <w:rtl w:val="0"/>
        </w:rPr>
        <w:t xml:space="preserve">ta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nejdůležitější. Ta se dají rozluštit jednoduše – posunem o jedno písmeno abecedy buď dopředu, nebo zpět (například písmeno </w:t>
      </w:r>
      <w:r w:rsidDel="00000000" w:rsidR="00000000" w:rsidRPr="00000000">
        <w:rPr>
          <w:rFonts w:ascii="Arial" w:cs="Arial" w:eastAsia="Arial" w:hAnsi="Arial"/>
          <w:b w:val="1"/>
          <w:i w:val="0"/>
          <w:smallCaps w:val="0"/>
          <w:strike w:val="0"/>
          <w:color w:val="00b0f0"/>
          <w:sz w:val="24"/>
          <w:szCs w:val="24"/>
          <w:u w:val="none"/>
          <w:shd w:fill="auto" w:val="clear"/>
          <w:vertAlign w:val="baseline"/>
          <w:rtl w:val="0"/>
        </w:rPr>
        <w:t xml:space="preserve">B je ve skutečnosti 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nebo C). Která z variant platí, je již na vás.</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968" w:hanging="360"/>
        <w:jc w:val="left"/>
        <w:rPr/>
        <w:sectPr>
          <w:type w:val="continuous"/>
          <w:pgSz w:h="16838" w:w="11906" w:orient="portrait"/>
          <w:pgMar w:bottom="720" w:top="720" w:left="720" w:right="991" w:header="708" w:footer="708"/>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je jedním z takzvaných skleníkových plynů, které způsobují skleníkový efekt, což je </w:t>
      </w:r>
      <w:r w:rsidDel="00000000" w:rsidR="00000000" w:rsidRPr="00000000">
        <w:rPr>
          <w:rFonts w:ascii="Arial" w:cs="Arial" w:eastAsia="Arial" w:hAnsi="Arial"/>
          <w:b w:val="0"/>
          <w:i w:val="0"/>
          <w:smallCaps w:val="0"/>
          <w:strike w:val="0"/>
          <w:color w:val="00b0f0"/>
          <w:sz w:val="22"/>
          <w:szCs w:val="22"/>
          <w:u w:val="none"/>
          <w:shd w:fill="auto" w:val="clear"/>
          <w:vertAlign w:val="baseline"/>
          <w:rtl w:val="0"/>
        </w:rPr>
        <w:t xml:space="preserve">přirozená</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(QSJSPAFOB) vlastnost atmosféry. Bez ní by život na naší planetě nebyl možný, protože teplota by se v průměru pohybovala kolem </w:t>
      </w:r>
      <w:r w:rsidDel="00000000" w:rsidR="00000000" w:rsidRPr="00000000">
        <w:rPr>
          <w:rFonts w:ascii="Arial" w:cs="Arial" w:eastAsia="Arial" w:hAnsi="Arial"/>
          <w:b w:val="0"/>
          <w:i w:val="0"/>
          <w:smallCaps w:val="0"/>
          <w:strike w:val="0"/>
          <w:color w:val="00b0f0"/>
          <w:sz w:val="22"/>
          <w:szCs w:val="22"/>
          <w:u w:val="none"/>
          <w:shd w:fill="auto" w:val="clear"/>
          <w:vertAlign w:val="baseline"/>
          <w:rtl w:val="0"/>
        </w:rPr>
        <w:t xml:space="preserve">minus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(NJOVT) 18 °C. Skleníkové plyny obsažené v atmosféře totiž zabraňují tomu, aby se sluneční teplo jednoduše odrazilo od povrchu a </w:t>
      </w:r>
      <w:r w:rsidDel="00000000" w:rsidR="00000000" w:rsidRPr="00000000">
        <w:rPr>
          <w:rFonts w:ascii="Arial" w:cs="Arial" w:eastAsia="Arial" w:hAnsi="Arial"/>
          <w:b w:val="0"/>
          <w:i w:val="0"/>
          <w:smallCaps w:val="0"/>
          <w:strike w:val="0"/>
          <w:color w:val="00b0f0"/>
          <w:sz w:val="22"/>
          <w:szCs w:val="22"/>
          <w:u w:val="none"/>
          <w:shd w:fill="auto" w:val="clear"/>
          <w:vertAlign w:val="baseline"/>
          <w:rtl w:val="0"/>
        </w:rPr>
        <w:t xml:space="preserve">zmizelo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(ANJAFMP) zpět ve vesmíru. Složení atmosféry, bez </w:t>
      </w:r>
      <w:r w:rsidDel="00000000" w:rsidR="00000000" w:rsidRPr="00000000">
        <w:rPr>
          <w:rFonts w:ascii="Arial" w:cs="Arial" w:eastAsia="Arial" w:hAnsi="Arial"/>
          <w:b w:val="0"/>
          <w:i w:val="0"/>
          <w:smallCaps w:val="0"/>
          <w:strike w:val="0"/>
          <w:color w:val="00b0f0"/>
          <w:sz w:val="22"/>
          <w:szCs w:val="22"/>
          <w:u w:val="none"/>
          <w:shd w:fill="auto" w:val="clear"/>
          <w:vertAlign w:val="baseline"/>
          <w:rtl w:val="0"/>
        </w:rPr>
        <w:t xml:space="preserve">přispění</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(QSJTQFOJ) člověka, je zkrátka „tak akorát“ pro vznik a rozvoj života. CO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je tedy plyn doslova </w:t>
      </w:r>
      <w:r w:rsidDel="00000000" w:rsidR="00000000" w:rsidRPr="00000000">
        <w:rPr>
          <w:rFonts w:ascii="Arial" w:cs="Arial" w:eastAsia="Arial" w:hAnsi="Arial"/>
          <w:b w:val="0"/>
          <w:i w:val="0"/>
          <w:smallCaps w:val="0"/>
          <w:strike w:val="0"/>
          <w:color w:val="00b0f0"/>
          <w:sz w:val="22"/>
          <w:szCs w:val="22"/>
          <w:u w:val="none"/>
          <w:shd w:fill="auto" w:val="clear"/>
          <w:vertAlign w:val="baseline"/>
          <w:rtl w:val="0"/>
        </w:rPr>
        <w:t xml:space="preserve">životodárný</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(AJWPUPEBQOZ). Problémem je, že člověk svou </w:t>
      </w:r>
      <w:r w:rsidDel="00000000" w:rsidR="00000000" w:rsidRPr="00000000">
        <w:rPr>
          <w:rFonts w:ascii="Arial" w:cs="Arial" w:eastAsia="Arial" w:hAnsi="Arial"/>
          <w:b w:val="0"/>
          <w:i w:val="0"/>
          <w:smallCaps w:val="0"/>
          <w:strike w:val="0"/>
          <w:color w:val="00b0f0"/>
          <w:sz w:val="22"/>
          <w:szCs w:val="22"/>
          <w:u w:val="none"/>
          <w:shd w:fill="auto" w:val="clear"/>
          <w:vertAlign w:val="baseline"/>
          <w:rtl w:val="0"/>
        </w:rPr>
        <w:t xml:space="preserve">činností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(DJOOPTUJ) (vypouštěním skleníkových plynů do ovzduší, kácením lesů a tak dále) skleníkový efekt neúměrně </w:t>
      </w:r>
      <w:r w:rsidDel="00000000" w:rsidR="00000000" w:rsidRPr="00000000">
        <w:rPr>
          <w:rFonts w:ascii="Arial" w:cs="Arial" w:eastAsia="Arial" w:hAnsi="Arial"/>
          <w:b w:val="0"/>
          <w:i w:val="0"/>
          <w:smallCaps w:val="0"/>
          <w:strike w:val="0"/>
          <w:color w:val="00b0f0"/>
          <w:sz w:val="22"/>
          <w:szCs w:val="22"/>
          <w:u w:val="none"/>
          <w:shd w:fill="auto" w:val="clear"/>
          <w:vertAlign w:val="baseline"/>
          <w:rtl w:val="0"/>
        </w:rPr>
        <w:t xml:space="preserve">posiluje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(QPTJMVKF). Kouř z</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elektráren tedy skutečně nepotřebujeme.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968"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401" w:hanging="360"/>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Je tedy pravda, že plyny vzniklé spalováním uhlí (a to nejen v elektrárnách) jsou problémem, který bychom raději neměli. Co s tím? Čím lze tepelné elektrárny nahradit?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Vypište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zdroje, které jsou v druhé půli videa zmíněny. </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968"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Pozn.: Definice obnovitelného zdroje podle Zákona o životním prostředí zní takto: „Obnovitelné přírodní zdroje mají schopnost se při postupném spotřebovávání částečně, nebo úplně obnovovat, a to samy, nebo za přispění člověka.“</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968"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OBNOVITELNÉ: </w:t>
      </w:r>
      <w:r w:rsidDel="00000000" w:rsidR="00000000" w:rsidRPr="00000000">
        <w:rPr>
          <w:rFonts w:ascii="Arial" w:cs="Arial" w:eastAsia="Arial" w:hAnsi="Arial"/>
          <w:b w:val="0"/>
          <w:i w:val="0"/>
          <w:smallCaps w:val="0"/>
          <w:strike w:val="0"/>
          <w:color w:val="00b0f0"/>
          <w:sz w:val="22"/>
          <w:szCs w:val="22"/>
          <w:u w:val="none"/>
          <w:shd w:fill="auto" w:val="clear"/>
          <w:vertAlign w:val="baseline"/>
          <w:rtl w:val="0"/>
        </w:rPr>
        <w:t xml:space="preserve">vítr, voda, slunce, biomasa</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968"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NEOBNOVITELNÉ: </w:t>
      </w:r>
      <w:r w:rsidDel="00000000" w:rsidR="00000000" w:rsidRPr="00000000">
        <w:rPr>
          <w:rFonts w:ascii="Arial" w:cs="Arial" w:eastAsia="Arial" w:hAnsi="Arial"/>
          <w:b w:val="0"/>
          <w:i w:val="0"/>
          <w:smallCaps w:val="0"/>
          <w:strike w:val="0"/>
          <w:color w:val="00b0f0"/>
          <w:sz w:val="22"/>
          <w:szCs w:val="22"/>
          <w:u w:val="none"/>
          <w:shd w:fill="auto" w:val="clear"/>
          <w:vertAlign w:val="baseline"/>
          <w:rtl w:val="0"/>
        </w:rPr>
        <w:t xml:space="preserve">uhlí, zemní plyn, uran</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color w:val="f030a1"/>
          <w:sz w:val="28"/>
          <w:szCs w:val="28"/>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f030a1"/>
          <w:sz w:val="28"/>
          <w:szCs w:val="28"/>
          <w:u w:val="none"/>
          <w:shd w:fill="auto" w:val="clear"/>
          <w:vertAlign w:val="baseline"/>
        </w:rPr>
        <w:sectPr>
          <w:type w:val="nextPage"/>
          <w:pgSz w:h="16838" w:w="11906" w:orient="portrait"/>
          <w:pgMar w:bottom="720" w:top="720" w:left="720" w:right="991" w:header="708" w:footer="708"/>
        </w:sectPr>
      </w:pPr>
      <w:r w:rsidDel="00000000" w:rsidR="00000000" w:rsidRPr="00000000">
        <w:rPr>
          <w:rFonts w:ascii="Arial" w:cs="Arial" w:eastAsia="Arial" w:hAnsi="Arial"/>
          <w:b w:val="1"/>
          <w:i w:val="0"/>
          <w:smallCaps w:val="0"/>
          <w:strike w:val="0"/>
          <w:color w:val="f030a1"/>
          <w:sz w:val="28"/>
          <w:szCs w:val="28"/>
          <w:u w:val="none"/>
          <w:shd w:fill="auto" w:val="clear"/>
          <w:vertAlign w:val="baseline"/>
          <w:rtl w:val="0"/>
        </w:rPr>
        <w:t xml:space="preserve">Co jsem se touto aktivitou naučil(a):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284" w:right="-11" w:firstLine="0"/>
        <w:jc w:val="both"/>
        <w:rPr>
          <w:rFonts w:ascii="Arial" w:cs="Arial" w:eastAsia="Arial" w:hAnsi="Arial"/>
          <w:b w:val="0"/>
          <w:i w:val="0"/>
          <w:smallCaps w:val="0"/>
          <w:strike w:val="0"/>
          <w:color w:val="33bef2"/>
          <w:sz w:val="22"/>
          <w:szCs w:val="22"/>
          <w:u w:val="none"/>
          <w:shd w:fill="auto" w:val="clear"/>
          <w:vertAlign w:val="baseline"/>
        </w:rPr>
        <w:sectPr>
          <w:type w:val="continuous"/>
          <w:pgSz w:h="16838" w:w="11906" w:orient="portrait"/>
          <w:pgMar w:bottom="720" w:top="720" w:left="720" w:right="991" w:header="708" w:footer="708"/>
        </w:sectPr>
      </w:pPr>
      <w:r w:rsidDel="00000000" w:rsidR="00000000" w:rsidRPr="00000000">
        <w:rPr>
          <w:rFonts w:ascii="Arial" w:cs="Arial" w:eastAsia="Arial" w:hAnsi="Arial"/>
          <w:b w:val="0"/>
          <w:i w:val="0"/>
          <w:smallCaps w:val="0"/>
          <w:strike w:val="0"/>
          <w:color w:val="33bef2"/>
          <w:sz w:val="22"/>
          <w:szCs w:val="22"/>
          <w:u w:val="none"/>
          <w:shd w:fill="auto" w:val="clear"/>
          <w:vertAlign w:val="baseline"/>
          <w:rtl w:val="0"/>
        </w:rPr>
        <w:t xml:space="preserve">………………………………………………………………………………………………………………………………………………………………………………………………………………………………………………………………………………………………………………………………………………………………………</w:t>
      </w:r>
    </w:p>
    <w:p w:rsidR="00000000" w:rsidDel="00000000" w:rsidP="00000000" w:rsidRDefault="00000000" w:rsidRPr="00000000" w14:paraId="00000016">
      <w:pPr>
        <w:rPr>
          <w:rFonts w:ascii="Times New Roman" w:cs="Times New Roman" w:eastAsia="Times New Roman" w:hAnsi="Times New Roman"/>
          <w:sz w:val="24"/>
          <w:szCs w:val="24"/>
        </w:rPr>
      </w:pPr>
      <w:bookmarkStart w:colFirst="0" w:colLast="0" w:name="_heading=h.nq57oppznlpp" w:id="0"/>
      <w:bookmarkEnd w:id="0"/>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-101599</wp:posOffset>
                </wp:positionH>
                <wp:positionV relativeFrom="paragraph">
                  <wp:posOffset>2636520</wp:posOffset>
                </wp:positionV>
                <wp:extent cx="6884670" cy="1047750"/>
                <wp:effectExtent b="0" l="0" r="0" t="0"/>
                <wp:wrapSquare wrapText="bothSides" distB="45720" distT="45720" distL="114300" distR="114300"/>
                <wp:docPr id="30" name=""/>
                <a:graphic>
                  <a:graphicData uri="http://schemas.microsoft.com/office/word/2010/wordprocessingShape">
                    <wps:wsp>
                      <wps:cNvSpPr/>
                      <wps:cNvPr id="2" name="Shape 2"/>
                      <wps:spPr>
                        <a:xfrm>
                          <a:off x="1908428" y="3260888"/>
                          <a:ext cx="6875145" cy="103822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Autor: Jan Vavřín</w:t>
                            </w:r>
                            <w:r w:rsidDel="00000000" w:rsidR="00000000" w:rsidRPr="00000000">
                              <w:rPr>
                                <w:rFonts w:ascii="Calibri" w:cs="Calibri" w:eastAsia="Calibri" w:hAnsi="Calibri"/>
                                <w:b w:val="0"/>
                                <w:i w:val="0"/>
                                <w:smallCaps w:val="0"/>
                                <w:strike w:val="0"/>
                                <w:color w:val="000000"/>
                                <w:sz w:val="22"/>
                                <w:vertAlign w:val="baseline"/>
                              </w:rPr>
                              <w:br w:type="textWrapping"/>
                            </w:r>
                            <w:r w:rsidDel="00000000" w:rsidR="00000000" w:rsidRPr="00000000">
                              <w:rPr>
                                <w:rFonts w:ascii="Calibri" w:cs="Calibri" w:eastAsia="Calibri" w:hAnsi="Calibri"/>
                                <w:b w:val="0"/>
                                <w:i w:val="0"/>
                                <w:smallCaps w:val="0"/>
                                <w:strike w:val="0"/>
                                <w:color w:val="000000"/>
                                <w:sz w:val="22"/>
                                <w:vertAlign w:val="baseline"/>
                              </w:rPr>
                              <w:t xml:space="preserve">Toto dílo je licencováno pod licencí Creative Commons [CC BY-NC 4.0]. Licenční podmínky navštivte na adrese [https://creativecommons.org/choose/?lang=cs].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-101599</wp:posOffset>
                </wp:positionH>
                <wp:positionV relativeFrom="paragraph">
                  <wp:posOffset>2636520</wp:posOffset>
                </wp:positionV>
                <wp:extent cx="6884670" cy="1047750"/>
                <wp:effectExtent b="0" l="0" r="0" t="0"/>
                <wp:wrapSquare wrapText="bothSides" distB="45720" distT="45720" distL="114300" distR="114300"/>
                <wp:docPr id="30"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884670" cy="1047750"/>
                        </a:xfrm>
                        <a:prstGeom prst="rect"/>
                        <a:ln/>
                      </pic:spPr>
                    </pic:pic>
                  </a:graphicData>
                </a:graphic>
              </wp:anchor>
            </w:drawing>
          </mc:Fallback>
        </mc:AlternateContent>
      </w:r>
    </w:p>
    <w:sectPr>
      <w:type w:val="continuous"/>
      <w:pgSz w:h="16838" w:w="11906" w:orient="portrait"/>
      <w:pgMar w:bottom="720" w:top="720" w:left="720" w:right="99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455.0" w:type="dxa"/>
      <w:jc w:val="left"/>
      <w:tblLayout w:type="fixed"/>
      <w:tblLook w:val="0600"/>
    </w:tblPr>
    <w:tblGrid>
      <w:gridCol w:w="3485"/>
      <w:gridCol w:w="3485"/>
      <w:gridCol w:w="3485"/>
      <w:tblGridChange w:id="0">
        <w:tblGrid>
          <w:gridCol w:w="3485"/>
          <w:gridCol w:w="3485"/>
          <w:gridCol w:w="3485"/>
        </w:tblGrid>
      </w:tblGridChange>
    </w:tblGrid>
    <w:tr>
      <w:trPr>
        <w:cantSplit w:val="0"/>
        <w:tblHeader w:val="0"/>
      </w:trPr>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-103516</wp:posOffset>
          </wp:positionH>
          <wp:positionV relativeFrom="paragraph">
            <wp:posOffset>0</wp:posOffset>
          </wp:positionV>
          <wp:extent cx="1141095" cy="1277620"/>
          <wp:effectExtent b="0" l="0" r="0" t="0"/>
          <wp:wrapNone/>
          <wp:docPr id="3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41095" cy="12776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1"/>
      <w:tblW w:w="10455.0" w:type="dxa"/>
      <w:jc w:val="left"/>
      <w:tblLayout w:type="fixed"/>
      <w:tblLook w:val="0600"/>
    </w:tblPr>
    <w:tblGrid>
      <w:gridCol w:w="10455"/>
      <w:tblGridChange w:id="0">
        <w:tblGrid>
          <w:gridCol w:w="10455"/>
        </w:tblGrid>
      </w:tblGridChange>
    </w:tblGrid>
    <w:tr>
      <w:trPr>
        <w:cantSplit w:val="0"/>
        <w:trHeight w:val="1278" w:hRule="atLeast"/>
        <w:tblHeader w:val="0"/>
      </w:trPr>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553200" cy="570016"/>
                <wp:effectExtent b="0" l="0" r="0" t="0"/>
                <wp:docPr id="31" name="image1.png"/>
                <a:graphic>
                  <a:graphicData uri="http://schemas.openxmlformats.org/drawingml/2006/picture">
                    <pic:pic>
                      <pic:nvPicPr>
                        <pic:cNvPr id="0" name="image1.png"/>
                        <pic:cNvPicPr preferRelativeResize="0"/>
                      </pic:nvPicPr>
                      <pic:blipFill>
                        <a:blip r:embed="rId1"/>
                        <a:srcRect b="43543" l="0" r="0" t="0"/>
                        <a:stretch>
                          <a:fillRect/>
                        </a:stretch>
                      </pic:blipFill>
                      <pic:spPr>
                        <a:xfrm>
                          <a:off x="0" y="0"/>
                          <a:ext cx="6553200" cy="57001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553200" cy="1009650"/>
          <wp:effectExtent b="0" l="0" r="0" t="0"/>
          <wp:docPr id="3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53200" cy="10096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84" w:hanging="284"/>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adpisseznamu" w:customStyle="1">
    <w:name w:val="Nadpis seznamu"/>
    <w:basedOn w:val="Normln"/>
    <w:link w:val="NadpisseznamuChar"/>
    <w:qFormat w:val="1"/>
    <w:rsid w:val="7DAA1868"/>
    <w:rPr>
      <w:rFonts w:ascii="Arial" w:cs="Arial" w:eastAsia="Arial" w:hAnsi="Arial"/>
      <w:b w:val="1"/>
      <w:bCs w:val="1"/>
      <w:u w:val="single"/>
    </w:rPr>
  </w:style>
  <w:style w:type="paragraph" w:styleId="Nzevpracovnholistu" w:customStyle="1">
    <w:name w:val="Název pracovního listu"/>
    <w:basedOn w:val="Normln"/>
    <w:link w:val="NzevpracovnholistuChar"/>
    <w:qFormat w:val="1"/>
    <w:rsid w:val="7DAA1868"/>
    <w:rPr>
      <w:rFonts w:ascii="Arial" w:cs="Arial" w:eastAsia="Arial" w:hAnsi="Arial"/>
      <w:b w:val="1"/>
      <w:bCs w:val="1"/>
      <w:sz w:val="44"/>
      <w:szCs w:val="44"/>
    </w:rPr>
  </w:style>
  <w:style w:type="paragraph" w:styleId="Odrkakostka" w:customStyle="1">
    <w:name w:val="Odrážka kostka"/>
    <w:basedOn w:val="Normln"/>
    <w:link w:val="OdrkakostkaChar"/>
    <w:qFormat w:val="1"/>
    <w:rsid w:val="007D2437"/>
    <w:pPr>
      <w:numPr>
        <w:numId w:val="8"/>
      </w:numPr>
      <w:ind w:right="968"/>
    </w:pPr>
    <w:rPr>
      <w:rFonts w:ascii="Arial" w:cs="Arial" w:eastAsia="Arial" w:hAnsi="Arial"/>
    </w:rPr>
  </w:style>
  <w:style w:type="paragraph" w:styleId="Popispracovnholistu" w:customStyle="1">
    <w:name w:val="Popis pracovního listu"/>
    <w:basedOn w:val="Normln"/>
    <w:link w:val="PopispracovnholistuChar"/>
    <w:qFormat w:val="1"/>
    <w:rsid w:val="009D05FB"/>
    <w:pPr>
      <w:spacing w:after="120" w:before="240"/>
      <w:ind w:right="131"/>
      <w:jc w:val="both"/>
      <w:outlineLvl w:val="0"/>
    </w:pPr>
    <w:rPr>
      <w:rFonts w:ascii="Arial" w:cs="Arial" w:eastAsia="Arial" w:hAnsi="Arial"/>
      <w:sz w:val="28"/>
      <w:szCs w:val="32"/>
    </w:rPr>
  </w:style>
  <w:style w:type="paragraph" w:styleId="dekodpov" w:customStyle="1">
    <w:name w:val="Řádek odpověď"/>
    <w:basedOn w:val="Normln"/>
    <w:link w:val="dekodpovChar"/>
    <w:qFormat w:val="1"/>
    <w:rsid w:val="00EA3EF5"/>
    <w:pPr>
      <w:spacing w:line="480" w:lineRule="auto"/>
      <w:ind w:left="284" w:right="260"/>
      <w:jc w:val="both"/>
    </w:pPr>
    <w:rPr>
      <w:rFonts w:ascii="Arial" w:cs="Arial" w:eastAsia="Arial" w:hAnsi="Arial"/>
      <w:color w:val="33bef2"/>
    </w:rPr>
  </w:style>
  <w:style w:type="paragraph" w:styleId="kol-zadn" w:customStyle="1">
    <w:name w:val="Úkol - zadání"/>
    <w:basedOn w:val="Normln"/>
    <w:link w:val="kol-zadnChar"/>
    <w:qFormat w:val="1"/>
    <w:rsid w:val="00EE3316"/>
    <w:pPr>
      <w:numPr>
        <w:numId w:val="13"/>
      </w:numPr>
      <w:spacing w:line="240" w:lineRule="auto"/>
      <w:ind w:left="1068" w:right="401"/>
    </w:pPr>
    <w:rPr>
      <w:rFonts w:ascii="Arial" w:cs="Arial" w:eastAsia="Arial" w:hAnsi="Arial"/>
      <w:b w:val="1"/>
      <w:noProof w:val="1"/>
      <w:sz w:val="24"/>
    </w:rPr>
  </w:style>
  <w:style w:type="paragraph" w:styleId="Vpltabulky" w:customStyle="1">
    <w:name w:val="Výplň tabulky"/>
    <w:basedOn w:val="Normln"/>
    <w:link w:val="VpltabulkyChar"/>
    <w:qFormat w:val="1"/>
    <w:rsid w:val="7DAA1868"/>
    <w:pPr>
      <w:spacing w:after="0" w:before="240"/>
      <w:jc w:val="center"/>
    </w:pPr>
    <w:rPr>
      <w:rFonts w:ascii="Arial" w:cs="Arial" w:eastAsia="Arial" w:hAnsi="Arial"/>
      <w:b w:val="1"/>
      <w:bCs w:val="1"/>
    </w:rPr>
  </w:style>
  <w:style w:type="paragraph" w:styleId="Zhlav-tabulka" w:customStyle="1">
    <w:name w:val="Záhlaví - tabulka"/>
    <w:basedOn w:val="Normln"/>
    <w:link w:val="Zhlav-tabulkaChar"/>
    <w:qFormat w:val="1"/>
    <w:rsid w:val="7DAA1868"/>
    <w:pPr>
      <w:spacing w:after="240" w:before="240"/>
      <w:jc w:val="center"/>
    </w:pPr>
    <w:rPr>
      <w:rFonts w:ascii="Arial" w:cs="Arial" w:eastAsia="Arial" w:hAnsi="Arial"/>
      <w:b w:val="1"/>
      <w:bCs w:val="1"/>
    </w:rPr>
  </w:style>
  <w:style w:type="character" w:styleId="NzevpracovnholistuChar" w:customStyle="1">
    <w:name w:val="Název pracovního listu Char"/>
    <w:basedOn w:val="Standardnpsmoodstavce"/>
    <w:link w:val="Nzevpracovnholistu"/>
    <w:rsid w:val="7DAA1868"/>
    <w:rPr>
      <w:rFonts w:ascii="Arial" w:cs="Arial" w:eastAsia="Arial" w:hAnsi="Arial"/>
      <w:b w:val="1"/>
      <w:bCs w:val="1"/>
      <w:noProof w:val="0"/>
      <w:sz w:val="44"/>
      <w:szCs w:val="44"/>
      <w:lang w:val="cs-CZ"/>
    </w:rPr>
  </w:style>
  <w:style w:type="character" w:styleId="PopispracovnholistuChar" w:customStyle="1">
    <w:name w:val="Popis pracovního listu Char"/>
    <w:basedOn w:val="Standardnpsmoodstavce"/>
    <w:link w:val="Popispracovnholistu"/>
    <w:rsid w:val="009D05FB"/>
    <w:rPr>
      <w:rFonts w:ascii="Arial" w:cs="Arial" w:eastAsia="Arial" w:hAnsi="Arial"/>
      <w:sz w:val="28"/>
      <w:szCs w:val="32"/>
    </w:rPr>
  </w:style>
  <w:style w:type="character" w:styleId="kol-zadnChar" w:customStyle="1">
    <w:name w:val="Úkol - zadání Char"/>
    <w:basedOn w:val="Standardnpsmoodstavce"/>
    <w:link w:val="kol-zadn"/>
    <w:rsid w:val="00EE3316"/>
    <w:rPr>
      <w:rFonts w:ascii="Arial" w:cs="Arial" w:eastAsia="Arial" w:hAnsi="Arial"/>
      <w:b w:val="1"/>
      <w:noProof w:val="1"/>
      <w:sz w:val="24"/>
    </w:rPr>
  </w:style>
  <w:style w:type="character" w:styleId="dekodpovChar" w:customStyle="1">
    <w:name w:val="Řádek odpověď Char"/>
    <w:basedOn w:val="Standardnpsmoodstavce"/>
    <w:link w:val="dekodpov"/>
    <w:rsid w:val="00EA3EF5"/>
    <w:rPr>
      <w:rFonts w:ascii="Arial" w:cs="Arial" w:eastAsia="Arial" w:hAnsi="Arial"/>
      <w:color w:val="33bef2"/>
    </w:rPr>
  </w:style>
  <w:style w:type="character" w:styleId="NadpisseznamuChar" w:customStyle="1">
    <w:name w:val="Nadpis seznamu Char"/>
    <w:basedOn w:val="Standardnpsmoodstavce"/>
    <w:link w:val="Nadpisseznamu"/>
    <w:rsid w:val="7DAA1868"/>
    <w:rPr>
      <w:rFonts w:ascii="Arial" w:cs="Arial" w:eastAsia="Arial" w:hAnsi="Arial"/>
      <w:b w:val="1"/>
      <w:bCs w:val="1"/>
      <w:noProof w:val="0"/>
      <w:u w:val="single"/>
      <w:lang w:val="cs-CZ"/>
    </w:rPr>
  </w:style>
  <w:style w:type="character" w:styleId="VpltabulkyChar" w:customStyle="1">
    <w:name w:val="Výplň tabulky Char"/>
    <w:basedOn w:val="Standardnpsmoodstavce"/>
    <w:link w:val="Vpltabulky"/>
    <w:rsid w:val="7DAA1868"/>
    <w:rPr>
      <w:rFonts w:ascii="Arial" w:cs="Arial" w:eastAsia="Arial" w:hAnsi="Arial"/>
      <w:b w:val="1"/>
      <w:bCs w:val="1"/>
      <w:noProof w:val="0"/>
      <w:lang w:val="cs-CZ"/>
    </w:rPr>
  </w:style>
  <w:style w:type="character" w:styleId="OdrkakostkaChar" w:customStyle="1">
    <w:name w:val="Odrážka kostka Char"/>
    <w:basedOn w:val="Standardnpsmoodstavce"/>
    <w:link w:val="Odrkakostka"/>
    <w:rsid w:val="007D2437"/>
    <w:rPr>
      <w:rFonts w:ascii="Arial" w:cs="Arial" w:eastAsia="Arial" w:hAnsi="Arial"/>
    </w:rPr>
  </w:style>
  <w:style w:type="character" w:styleId="Zhlav-tabulkaChar" w:customStyle="1">
    <w:name w:val="Záhlaví - tabulka Char"/>
    <w:basedOn w:val="Standardnpsmoodstavce"/>
    <w:link w:val="Zhlav-tabulka"/>
    <w:rsid w:val="7DAA1868"/>
    <w:rPr>
      <w:rFonts w:ascii="Arial" w:cs="Arial" w:eastAsia="Arial" w:hAnsi="Arial"/>
      <w:b w:val="1"/>
      <w:bCs w:val="1"/>
      <w:noProof w:val="0"/>
      <w:lang w:val="cs-CZ"/>
    </w:rPr>
  </w:style>
  <w:style w:type="table" w:styleId="Mkatabulky">
    <w:name w:val="Table Grid"/>
    <w:basedOn w:val="Normlntabulka"/>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ZhlavChar" w:customStyle="1">
    <w:name w:val="Záhlaví Char"/>
    <w:basedOn w:val="Standardnpsmoodstavce"/>
    <w:link w:val="Zhlav"/>
    <w:uiPriority w:val="99"/>
  </w:style>
  <w:style w:type="paragraph" w:styleId="Zhlav">
    <w:name w:val="header"/>
    <w:basedOn w:val="Normln"/>
    <w:link w:val="ZhlavChar"/>
    <w:uiPriority w:val="99"/>
    <w:unhideWhenUsed w:val="1"/>
    <w:pPr>
      <w:tabs>
        <w:tab w:val="center" w:pos="4680"/>
        <w:tab w:val="right" w:pos="9360"/>
      </w:tabs>
      <w:spacing w:after="0" w:line="240" w:lineRule="auto"/>
    </w:pPr>
  </w:style>
  <w:style w:type="character" w:styleId="ZpatChar" w:customStyle="1">
    <w:name w:val="Zápatí Char"/>
    <w:basedOn w:val="Standardnpsmoodstavce"/>
    <w:link w:val="Zpat"/>
    <w:uiPriority w:val="99"/>
  </w:style>
  <w:style w:type="paragraph" w:styleId="Zpat">
    <w:name w:val="footer"/>
    <w:basedOn w:val="Normln"/>
    <w:link w:val="ZpatChar"/>
    <w:uiPriority w:val="99"/>
    <w:unhideWhenUsed w:val="1"/>
    <w:pPr>
      <w:tabs>
        <w:tab w:val="center" w:pos="4680"/>
        <w:tab w:val="right" w:pos="9360"/>
      </w:tabs>
      <w:spacing w:after="0" w:line="240" w:lineRule="auto"/>
    </w:pPr>
  </w:style>
  <w:style w:type="paragraph" w:styleId="Zdraznnvtextu" w:customStyle="1">
    <w:name w:val="Zdůraznění v textu"/>
    <w:basedOn w:val="kol-zadn"/>
    <w:rsid w:val="00301E59"/>
    <w:rPr>
      <w:b w:val="0"/>
      <w:bCs w:val="1"/>
      <w:color w:val="f12fa1"/>
      <w:u w:val="single"/>
    </w:rPr>
  </w:style>
  <w:style w:type="character" w:styleId="Hypertextovodkaz">
    <w:name w:val="Hyperlink"/>
    <w:basedOn w:val="Standardnpsmoodstavce"/>
    <w:uiPriority w:val="99"/>
    <w:unhideWhenUsed w:val="1"/>
    <w:rsid w:val="00D334AC"/>
    <w:rPr>
      <w:color w:val="0563c1" w:themeColor="hyperlink"/>
      <w:u w:val="single"/>
    </w:rPr>
  </w:style>
  <w:style w:type="character" w:styleId="UnresolvedMention" w:customStyle="1">
    <w:name w:val="Unresolved Mention"/>
    <w:basedOn w:val="Standardnpsmoodstavce"/>
    <w:uiPriority w:val="99"/>
    <w:semiHidden w:val="1"/>
    <w:unhideWhenUsed w:val="1"/>
    <w:rsid w:val="00D334AC"/>
    <w:rPr>
      <w:color w:val="605e5c"/>
      <w:shd w:color="auto" w:fill="e1dfdd" w:val="clear"/>
    </w:rPr>
  </w:style>
  <w:style w:type="paragraph" w:styleId="Videoodkaz" w:customStyle="1">
    <w:name w:val="Video odkaz"/>
    <w:basedOn w:val="Odrkakostka"/>
    <w:link w:val="VideoodkazChar"/>
    <w:autoRedefine w:val="1"/>
    <w:rsid w:val="00643389"/>
    <w:pPr>
      <w:numPr>
        <w:numId w:val="10"/>
      </w:numPr>
    </w:pPr>
    <w:rPr>
      <w:b w:val="1"/>
      <w:bCs w:val="1"/>
      <w:color w:val="f22ea2"/>
      <w:sz w:val="32"/>
      <w:szCs w:val="32"/>
      <w:u w:val="single"/>
    </w:rPr>
  </w:style>
  <w:style w:type="character" w:styleId="Sledovanodkaz">
    <w:name w:val="FollowedHyperlink"/>
    <w:basedOn w:val="Standardnpsmoodstavce"/>
    <w:uiPriority w:val="99"/>
    <w:semiHidden w:val="1"/>
    <w:unhideWhenUsed w:val="1"/>
    <w:rsid w:val="002C10F6"/>
    <w:rPr>
      <w:color w:val="954f72" w:themeColor="followedHyperlink"/>
      <w:u w:val="single"/>
    </w:rPr>
  </w:style>
  <w:style w:type="paragraph" w:styleId="Video" w:customStyle="1">
    <w:name w:val="Video"/>
    <w:basedOn w:val="Videoodkaz"/>
    <w:link w:val="VideoChar"/>
    <w:qFormat w:val="1"/>
    <w:rsid w:val="00643389"/>
    <w:pPr>
      <w:spacing w:after="0"/>
    </w:pPr>
  </w:style>
  <w:style w:type="paragraph" w:styleId="Sebereflexeka" w:customStyle="1">
    <w:name w:val="Sebereflexe žáka"/>
    <w:link w:val="SebereflexekaChar"/>
    <w:qFormat w:val="1"/>
    <w:rsid w:val="00194B7F"/>
    <w:rPr>
      <w:rFonts w:ascii="Arial" w:cs="Arial" w:eastAsia="Arial" w:hAnsi="Arial"/>
      <w:b w:val="1"/>
      <w:noProof w:val="1"/>
      <w:color w:val="f030a1"/>
      <w:sz w:val="28"/>
    </w:rPr>
  </w:style>
  <w:style w:type="character" w:styleId="VideoodkazChar" w:customStyle="1">
    <w:name w:val="Video odkaz Char"/>
    <w:basedOn w:val="OdrkakostkaChar"/>
    <w:link w:val="Videoodkaz"/>
    <w:rsid w:val="00643389"/>
    <w:rPr>
      <w:rFonts w:ascii="Arial" w:cs="Arial" w:eastAsia="Arial" w:hAnsi="Arial"/>
      <w:b w:val="1"/>
      <w:bCs w:val="1"/>
      <w:color w:val="f22ea2"/>
      <w:sz w:val="32"/>
      <w:szCs w:val="32"/>
      <w:u w:val="single"/>
    </w:rPr>
  </w:style>
  <w:style w:type="character" w:styleId="VideoChar" w:customStyle="1">
    <w:name w:val="Video Char"/>
    <w:basedOn w:val="VideoodkazChar"/>
    <w:link w:val="Video"/>
    <w:rsid w:val="00643389"/>
    <w:rPr>
      <w:rFonts w:ascii="Arial" w:cs="Arial" w:eastAsia="Arial" w:hAnsi="Arial"/>
      <w:b w:val="1"/>
      <w:bCs w:val="1"/>
      <w:color w:val="f22ea2"/>
      <w:sz w:val="32"/>
      <w:szCs w:val="32"/>
      <w:u w:val="single"/>
    </w:rPr>
  </w:style>
  <w:style w:type="paragraph" w:styleId="Odstavecseseznamem">
    <w:name w:val="List Paragraph"/>
    <w:basedOn w:val="Normln"/>
    <w:uiPriority w:val="34"/>
    <w:rsid w:val="00FA405E"/>
    <w:pPr>
      <w:ind w:left="720"/>
      <w:contextualSpacing w:val="1"/>
    </w:pPr>
  </w:style>
  <w:style w:type="character" w:styleId="SebereflexekaChar" w:customStyle="1">
    <w:name w:val="Sebereflexe žáka Char"/>
    <w:basedOn w:val="kol-zadnChar"/>
    <w:link w:val="Sebereflexeka"/>
    <w:rsid w:val="00194B7F"/>
    <w:rPr>
      <w:rFonts w:ascii="Arial" w:cs="Arial" w:eastAsia="Arial" w:hAnsi="Arial"/>
      <w:b w:val="1"/>
      <w:noProof w:val="1"/>
      <w:color w:val="f030a1"/>
      <w:sz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hyperlink" Target="https://edu.ceskatelevize.cz/video/807-zdroje-energie-v-cr"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C0kNHEtwRrfnBrkPwJjFboc2oA==">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2021-08-22T16:56:00Z</dcterms:created>
  <dc:creator>Jan Johanovský</dc:creator>
</cp:coreProperties>
</file>