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4F7" w:rsidRDefault="006B34F7" w:rsidP="006B34F7">
      <w:pPr>
        <w:pStyle w:val="Nzevpracovnholistu"/>
        <w:rPr>
          <w:color w:val="000000"/>
        </w:rPr>
      </w:pPr>
      <w:r>
        <w:rPr>
          <w:color w:val="000000"/>
        </w:rPr>
        <w:t>Jak se píše libreto?</w:t>
      </w:r>
    </w:p>
    <w:p w:rsidR="006B34F7" w:rsidRPr="006B34F7" w:rsidRDefault="006B34F7" w:rsidP="006B34F7">
      <w:pPr>
        <w:pStyle w:val="Nzevpracovnholistu"/>
        <w:jc w:val="both"/>
        <w:rPr>
          <w:color w:val="000000"/>
          <w:sz w:val="28"/>
          <w:szCs w:val="28"/>
        </w:rPr>
      </w:pPr>
      <w:r w:rsidRPr="006B34F7">
        <w:rPr>
          <w:b w:val="0"/>
          <w:bCs w:val="0"/>
          <w:color w:val="000000"/>
          <w:sz w:val="28"/>
          <w:szCs w:val="28"/>
        </w:rPr>
        <w:t>Cílem aktivity je vyzkoušet si práci s textem, který bude přímo navázán na konkrétní hudbu. Žáci si zkusí práci s rytmizací textu, alternativou je aktivita založená na vyjádření hudby jinak než písmem (tancem, obrazem, dramatizací). Všechny varianty uchopení aktivity přibližují konkrétní hudební dílo a podporují jeho kreativní osobitou interpretaci anebo improvizaci. Pracovní list je určen pro žáky druhého stupně ZŠ a žáky SŠ.</w:t>
      </w:r>
    </w:p>
    <w:p w:rsidR="006B34F7" w:rsidRPr="00970C22" w:rsidRDefault="004C5573" w:rsidP="006B34F7">
      <w:pPr>
        <w:pStyle w:val="Nzevpracovnholistu"/>
        <w:numPr>
          <w:ilvl w:val="0"/>
          <w:numId w:val="7"/>
        </w:numPr>
        <w:rPr>
          <w:color w:val="FF3399"/>
          <w:sz w:val="32"/>
          <w:szCs w:val="32"/>
        </w:rPr>
      </w:pPr>
      <w:hyperlink r:id="rId7" w:history="1">
        <w:r w:rsidR="006B34F7" w:rsidRPr="00970C22">
          <w:rPr>
            <w:rStyle w:val="Hypertextovodkaz"/>
            <w:color w:val="FF3399"/>
            <w:sz w:val="32"/>
            <w:szCs w:val="32"/>
          </w:rPr>
          <w:t xml:space="preserve">Video: Bedřich </w:t>
        </w:r>
        <w:proofErr w:type="gramStart"/>
        <w:r w:rsidR="006B34F7" w:rsidRPr="00970C22">
          <w:rPr>
            <w:rStyle w:val="Hypertextovodkaz"/>
            <w:color w:val="FF3399"/>
            <w:sz w:val="32"/>
            <w:szCs w:val="32"/>
          </w:rPr>
          <w:t>Smetana - Prodaná</w:t>
        </w:r>
        <w:proofErr w:type="gramEnd"/>
        <w:r w:rsidR="006B34F7" w:rsidRPr="00970C22">
          <w:rPr>
            <w:rStyle w:val="Hypertextovodkaz"/>
            <w:color w:val="FF3399"/>
            <w:sz w:val="32"/>
            <w:szCs w:val="32"/>
          </w:rPr>
          <w:t xml:space="preserve"> nevěsta (ukázka)</w:t>
        </w:r>
      </w:hyperlink>
    </w:p>
    <w:p w:rsidR="006B34F7" w:rsidRPr="00D323AE" w:rsidRDefault="004C5573" w:rsidP="006B34F7">
      <w:pPr>
        <w:pStyle w:val="Nzevpracovnholistu"/>
        <w:numPr>
          <w:ilvl w:val="0"/>
          <w:numId w:val="7"/>
        </w:numPr>
        <w:rPr>
          <w:rStyle w:val="Hypertextovodkaz"/>
          <w:color w:val="FF3399"/>
          <w:sz w:val="32"/>
          <w:szCs w:val="32"/>
          <w:u w:val="none"/>
        </w:rPr>
      </w:pPr>
      <w:hyperlink r:id="rId8" w:history="1">
        <w:r w:rsidR="006B34F7" w:rsidRPr="00970C22">
          <w:rPr>
            <w:rStyle w:val="Hypertextovodkaz"/>
            <w:color w:val="FF3399"/>
            <w:sz w:val="32"/>
            <w:szCs w:val="32"/>
          </w:rPr>
          <w:t>Video: Smetanova Hubička v Ostravě</w:t>
        </w:r>
      </w:hyperlink>
    </w:p>
    <w:p w:rsidR="00D323AE" w:rsidRDefault="00D323AE" w:rsidP="006B34F7">
      <w:pPr>
        <w:pStyle w:val="Nzevpracovnholistu"/>
        <w:numPr>
          <w:ilvl w:val="0"/>
          <w:numId w:val="7"/>
        </w:numPr>
        <w:rPr>
          <w:color w:val="FF3399"/>
          <w:sz w:val="32"/>
          <w:szCs w:val="32"/>
        </w:rPr>
      </w:pPr>
      <w:hyperlink r:id="rId9" w:history="1">
        <w:r w:rsidRPr="00D323AE">
          <w:rPr>
            <w:rStyle w:val="Hypertextovodkaz"/>
            <w:color w:val="FF3399"/>
            <w:sz w:val="32"/>
            <w:szCs w:val="32"/>
          </w:rPr>
          <w:t>Film: Smetana (2024)</w:t>
        </w:r>
      </w:hyperlink>
    </w:p>
    <w:p w:rsidR="00D323AE" w:rsidRPr="00D323AE" w:rsidRDefault="00D323AE" w:rsidP="006B34F7">
      <w:pPr>
        <w:pStyle w:val="Nzevpracovnholistu"/>
        <w:numPr>
          <w:ilvl w:val="0"/>
          <w:numId w:val="7"/>
        </w:numPr>
        <w:rPr>
          <w:color w:val="FF3399"/>
          <w:sz w:val="32"/>
          <w:szCs w:val="32"/>
        </w:rPr>
      </w:pPr>
      <w:hyperlink r:id="rId10" w:history="1">
        <w:r w:rsidRPr="00D323AE">
          <w:rPr>
            <w:rStyle w:val="Hypertextovodkaz"/>
            <w:color w:val="FF3399"/>
            <w:sz w:val="32"/>
            <w:szCs w:val="32"/>
          </w:rPr>
          <w:t>Video: Libretistka Bedřicha Smetany</w:t>
        </w:r>
      </w:hyperlink>
    </w:p>
    <w:p w:rsidR="003A67E7" w:rsidRDefault="006B34F7" w:rsidP="006B34F7">
      <w:pPr>
        <w:pStyle w:val="Nzevpracovnholistu"/>
        <w:rPr>
          <w:b w:val="0"/>
          <w:bCs w:val="0"/>
          <w:color w:val="000000"/>
          <w:sz w:val="24"/>
          <w:szCs w:val="24"/>
        </w:rPr>
      </w:pPr>
      <w:r w:rsidRPr="00970C22">
        <w:rPr>
          <w:sz w:val="24"/>
          <w:szCs w:val="24"/>
        </w:rPr>
        <w:t>______________</w:t>
      </w:r>
      <w:r w:rsidRPr="00970C22">
        <w:rPr>
          <w:color w:val="F030A1"/>
          <w:sz w:val="24"/>
          <w:szCs w:val="24"/>
        </w:rPr>
        <w:t>______________</w:t>
      </w:r>
      <w:r w:rsidRPr="00970C22">
        <w:rPr>
          <w:color w:val="33BEF2"/>
          <w:sz w:val="24"/>
          <w:szCs w:val="24"/>
        </w:rPr>
        <w:t>______________</w:t>
      </w:r>
      <w:r w:rsidRPr="006B34F7">
        <w:rPr>
          <w:color w:val="404040"/>
          <w:sz w:val="24"/>
          <w:szCs w:val="24"/>
        </w:rPr>
        <w:t>______________</w:t>
      </w:r>
    </w:p>
    <w:p w:rsidR="006B34F7" w:rsidRPr="00970C22" w:rsidRDefault="006B34F7" w:rsidP="006B34F7">
      <w:pPr>
        <w:pStyle w:val="Nzevpracovnholistu"/>
        <w:rPr>
          <w:b w:val="0"/>
          <w:bCs w:val="0"/>
          <w:color w:val="000000"/>
          <w:sz w:val="22"/>
          <w:szCs w:val="22"/>
        </w:rPr>
      </w:pPr>
      <w:r w:rsidRPr="00970C22">
        <w:rPr>
          <w:b w:val="0"/>
          <w:bCs w:val="0"/>
          <w:color w:val="000000"/>
          <w:sz w:val="22"/>
          <w:szCs w:val="22"/>
        </w:rPr>
        <w:t>Libreto je ve zkratce text k opeře, operetě nebo muzikálu. Velmi čas</w:t>
      </w:r>
      <w:bookmarkStart w:id="0" w:name="_GoBack"/>
      <w:bookmarkEnd w:id="0"/>
      <w:r w:rsidRPr="00970C22">
        <w:rPr>
          <w:b w:val="0"/>
          <w:bCs w:val="0"/>
          <w:color w:val="000000"/>
          <w:sz w:val="22"/>
          <w:szCs w:val="22"/>
        </w:rPr>
        <w:t xml:space="preserve">to má předlohu v nějakém populárním literárním díle a libretista by měl úzce spolupracovat s hudebním skladatelem, aby jeho text logicky zapadal do hudby. </w:t>
      </w:r>
    </w:p>
    <w:p w:rsidR="003A67E7" w:rsidRDefault="003A67E7">
      <w:pPr>
        <w:pStyle w:val="Nzevpracovnholistu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Aktivita:</w:t>
      </w:r>
    </w:p>
    <w:p w:rsidR="003A67E7" w:rsidRPr="006B34F7" w:rsidRDefault="003A67E7">
      <w:pPr>
        <w:pStyle w:val="Nzevpracovnholistu"/>
        <w:rPr>
          <w:b w:val="0"/>
          <w:bCs w:val="0"/>
          <w:sz w:val="22"/>
          <w:szCs w:val="22"/>
        </w:rPr>
      </w:pPr>
      <w:r w:rsidRPr="006B34F7">
        <w:rPr>
          <w:b w:val="0"/>
          <w:bCs w:val="0"/>
          <w:sz w:val="22"/>
          <w:szCs w:val="22"/>
        </w:rPr>
        <w:t>Zkuste si napsat vlastní libreto k hudbě Bedřicha Smetany. Poslechněte si některou z jeho kratších instrumentálních skladeb (</w:t>
      </w:r>
      <w:r w:rsidRPr="006B34F7">
        <w:rPr>
          <w:b w:val="0"/>
          <w:bCs w:val="0"/>
          <w:i/>
          <w:iCs/>
          <w:sz w:val="22"/>
          <w:szCs w:val="22"/>
        </w:rPr>
        <w:t>Lístky do památníku</w:t>
      </w:r>
      <w:r w:rsidRPr="006B34F7">
        <w:rPr>
          <w:b w:val="0"/>
          <w:bCs w:val="0"/>
          <w:sz w:val="22"/>
          <w:szCs w:val="22"/>
        </w:rPr>
        <w:t xml:space="preserve"> nebo </w:t>
      </w:r>
      <w:proofErr w:type="spellStart"/>
      <w:r w:rsidRPr="006B34F7">
        <w:rPr>
          <w:b w:val="0"/>
          <w:bCs w:val="0"/>
          <w:i/>
          <w:iCs/>
          <w:sz w:val="22"/>
          <w:szCs w:val="22"/>
        </w:rPr>
        <w:t>Bettina</w:t>
      </w:r>
      <w:proofErr w:type="spellEnd"/>
      <w:r w:rsidRPr="006B34F7">
        <w:rPr>
          <w:b w:val="0"/>
          <w:bCs w:val="0"/>
          <w:i/>
          <w:iCs/>
          <w:sz w:val="22"/>
          <w:szCs w:val="22"/>
        </w:rPr>
        <w:t xml:space="preserve"> polka</w:t>
      </w:r>
      <w:r w:rsidRPr="006B34F7">
        <w:rPr>
          <w:b w:val="0"/>
          <w:bCs w:val="0"/>
          <w:sz w:val="22"/>
          <w:szCs w:val="22"/>
        </w:rPr>
        <w:t>) a pokuste se sepsat text ke své vlastní „árii“. Co ve vás hudba probouzí za pocity? Jaké vám připomíná situace či místa? Nebo vás snad při poslechu napadl zajímavý moment z oblíbené knížky, který byste rádi převedli do hudby? Nechte se hudbou inspirovat!</w:t>
      </w:r>
    </w:p>
    <w:p w:rsidR="003A67E7" w:rsidRDefault="003A67E7">
      <w:pPr>
        <w:pStyle w:val="dekodpov"/>
        <w:ind w:right="-11"/>
        <w:rPr>
          <w:b/>
          <w:bCs/>
          <w:sz w:val="44"/>
          <w:szCs w:val="44"/>
        </w:rPr>
      </w:pPr>
      <w:r>
        <w:rPr>
          <w:b/>
          <w:bCs/>
          <w:color w:val="729FC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34F7" w:rsidRDefault="006B34F7">
      <w:pPr>
        <w:pStyle w:val="dekodpov"/>
        <w:ind w:right="-11"/>
        <w:rPr>
          <w:b/>
          <w:bCs/>
          <w:color w:val="000000"/>
        </w:rPr>
      </w:pPr>
    </w:p>
    <w:p w:rsidR="006B34F7" w:rsidRDefault="006B34F7">
      <w:pPr>
        <w:pStyle w:val="dekodpov"/>
        <w:ind w:right="-11"/>
        <w:rPr>
          <w:b/>
          <w:bCs/>
          <w:color w:val="000000"/>
        </w:rPr>
      </w:pPr>
    </w:p>
    <w:p w:rsidR="003A67E7" w:rsidRDefault="003A67E7">
      <w:pPr>
        <w:pStyle w:val="dekodpov"/>
        <w:ind w:right="-11"/>
        <w:rPr>
          <w:b/>
          <w:bCs/>
          <w:color w:val="000000"/>
        </w:rPr>
      </w:pPr>
      <w:r>
        <w:rPr>
          <w:b/>
          <w:bCs/>
          <w:color w:val="000000"/>
        </w:rPr>
        <w:t>Alternativy k aktivitě:</w:t>
      </w:r>
    </w:p>
    <w:p w:rsidR="003A67E7" w:rsidRPr="006B34F7" w:rsidRDefault="003A67E7">
      <w:pPr>
        <w:pStyle w:val="dekodpov"/>
        <w:ind w:right="-11"/>
        <w:rPr>
          <w:color w:val="auto"/>
        </w:rPr>
      </w:pPr>
      <w:r w:rsidRPr="006B34F7">
        <w:rPr>
          <w:color w:val="auto"/>
        </w:rPr>
        <w:t>Nenapadá vás vhodný text k hudbě? Zkuste něco jiného:</w:t>
      </w:r>
    </w:p>
    <w:p w:rsidR="003A67E7" w:rsidRPr="006B34F7" w:rsidRDefault="003A67E7">
      <w:pPr>
        <w:pStyle w:val="dekodpov"/>
        <w:ind w:right="-11"/>
        <w:rPr>
          <w:color w:val="auto"/>
        </w:rPr>
      </w:pPr>
      <w:r w:rsidRPr="006B34F7">
        <w:rPr>
          <w:color w:val="auto"/>
        </w:rPr>
        <w:t>- Namalujte obrázek, který pro vás nejlépe vystihuje atmosféru a náladu skladby.</w:t>
      </w:r>
    </w:p>
    <w:p w:rsidR="003A67E7" w:rsidRPr="006B34F7" w:rsidRDefault="003A67E7">
      <w:pPr>
        <w:pStyle w:val="dekodpov"/>
        <w:ind w:right="-11"/>
        <w:rPr>
          <w:color w:val="auto"/>
        </w:rPr>
      </w:pPr>
      <w:r w:rsidRPr="006B34F7">
        <w:rPr>
          <w:color w:val="auto"/>
        </w:rPr>
        <w:t>- Vyjádřete svůj nápad tancem nebo dramatickým ztvárněním skladby (pracujte jednotlivě či ve skupinách).</w:t>
      </w:r>
    </w:p>
    <w:p w:rsidR="003A67E7" w:rsidRDefault="003A67E7">
      <w:pPr>
        <w:pStyle w:val="dekodpov"/>
        <w:ind w:right="-11"/>
        <w:rPr>
          <w:color w:val="FF4000"/>
        </w:rPr>
      </w:pPr>
    </w:p>
    <w:p w:rsidR="003A67E7" w:rsidRDefault="003A67E7">
      <w:pPr>
        <w:pStyle w:val="dekodpov"/>
        <w:ind w:right="-11"/>
        <w:rPr>
          <w:color w:val="FF4000"/>
        </w:rPr>
      </w:pPr>
    </w:p>
    <w:p w:rsidR="003A67E7" w:rsidRDefault="003A67E7">
      <w:pPr>
        <w:pStyle w:val="dekodpov"/>
        <w:ind w:right="-11"/>
        <w:rPr>
          <w:b/>
          <w:bCs/>
          <w:color w:val="000000"/>
        </w:rPr>
      </w:pPr>
      <w:r>
        <w:rPr>
          <w:b/>
          <w:bCs/>
          <w:color w:val="000000"/>
        </w:rPr>
        <w:t>Vyhodnocení aktivity:</w:t>
      </w:r>
    </w:p>
    <w:p w:rsidR="003A67E7" w:rsidRPr="006B34F7" w:rsidRDefault="003A67E7">
      <w:pPr>
        <w:pStyle w:val="dekodpov"/>
        <w:ind w:right="-11"/>
        <w:rPr>
          <w:color w:val="auto"/>
        </w:rPr>
      </w:pPr>
      <w:r w:rsidRPr="006B34F7">
        <w:rPr>
          <w:color w:val="auto"/>
        </w:rPr>
        <w:t>Sdílejte své nápady a vize se spolužáky. Shodovali jste se v uchopení skladby, nebo o ní měl každý úplně jinou představu? Neexistuje zde dobrá či špatná odpověď – hudba je flexibilní sdělovací prostředek a umožňuje každému rozvíjet své vlastní osobité představy!</w:t>
      </w:r>
    </w:p>
    <w:p w:rsidR="003A67E7" w:rsidRPr="006B34F7" w:rsidRDefault="003A67E7">
      <w:pPr>
        <w:pStyle w:val="dekodpov"/>
        <w:ind w:right="-11"/>
        <w:rPr>
          <w:color w:val="auto"/>
        </w:rPr>
      </w:pPr>
    </w:p>
    <w:p w:rsidR="003A67E7" w:rsidRPr="006B34F7" w:rsidRDefault="003A67E7">
      <w:pPr>
        <w:pStyle w:val="dekodpov"/>
        <w:ind w:right="-11"/>
        <w:rPr>
          <w:color w:val="auto"/>
        </w:rPr>
      </w:pPr>
    </w:p>
    <w:p w:rsidR="003A67E7" w:rsidRDefault="003A67E7">
      <w:pPr>
        <w:pStyle w:val="dekodpov"/>
        <w:ind w:right="-11"/>
        <w:rPr>
          <w:color w:val="FF4000"/>
        </w:rPr>
      </w:pPr>
    </w:p>
    <w:p w:rsidR="003A67E7" w:rsidRDefault="003A67E7">
      <w:pPr>
        <w:sectPr w:rsidR="003A67E7">
          <w:headerReference w:type="default" r:id="rId11"/>
          <w:footerReference w:type="default" r:id="rId12"/>
          <w:pgSz w:w="11906" w:h="16838"/>
          <w:pgMar w:top="765" w:right="849" w:bottom="765" w:left="720" w:header="708" w:footer="708" w:gutter="0"/>
          <w:cols w:space="708"/>
          <w:formProt w:val="0"/>
          <w:docGrid w:linePitch="600" w:charSpace="36864"/>
        </w:sectPr>
      </w:pPr>
    </w:p>
    <w:p w:rsidR="003A67E7" w:rsidRDefault="003A67E7">
      <w:pPr>
        <w:pStyle w:val="Sebereflexeka"/>
      </w:pPr>
      <w:r>
        <w:t>Co jsem se touto aktivitou naučil(a):</w:t>
      </w:r>
    </w:p>
    <w:p w:rsidR="003A67E7" w:rsidRDefault="003A67E7">
      <w:pPr>
        <w:sectPr w:rsidR="003A67E7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600" w:charSpace="36864"/>
        </w:sectPr>
      </w:pPr>
    </w:p>
    <w:p w:rsidR="003A67E7" w:rsidRDefault="003A67E7">
      <w:pPr>
        <w:pStyle w:val="dekodpov"/>
        <w:ind w:right="-1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67E7" w:rsidRDefault="003A67E7">
      <w:pPr>
        <w:sectPr w:rsidR="003A67E7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600" w:charSpace="36864"/>
        </w:sectPr>
      </w:pPr>
    </w:p>
    <w:p w:rsidR="003A67E7" w:rsidRDefault="003A67E7">
      <w:pPr>
        <w:pStyle w:val="dekodpov"/>
        <w:ind w:right="-11"/>
      </w:pPr>
    </w:p>
    <w:p w:rsidR="003A67E7" w:rsidRDefault="003A67E7">
      <w:pPr>
        <w:sectPr w:rsidR="003A67E7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600" w:charSpace="36864"/>
        </w:sectPr>
      </w:pPr>
    </w:p>
    <w:p w:rsidR="003A67E7" w:rsidRDefault="00D323AE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lang w:eastAsia="cs-CZ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6pt;height:32.5pt;visibility:visible">
            <v:imagedata r:id="rId13" o:title=""/>
          </v:shape>
        </w:pict>
      </w:r>
      <w:r w:rsidR="003A67E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</w:t>
      </w:r>
      <w:r w:rsidR="003A67E7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ab/>
        <w:t>Eva Hartová</w:t>
      </w:r>
    </w:p>
    <w:p w:rsidR="003A67E7" w:rsidRDefault="003A67E7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3A67E7" w:rsidRDefault="003A67E7">
      <w:pPr>
        <w:sectPr w:rsidR="003A67E7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600" w:charSpace="36864"/>
        </w:sectPr>
      </w:pPr>
    </w:p>
    <w:p w:rsidR="003A67E7" w:rsidRDefault="003A67E7" w:rsidP="001A2D4B"/>
    <w:sectPr w:rsidR="003A67E7" w:rsidSect="00CB2FC1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573" w:rsidRDefault="004C5573" w:rsidP="00CB2FC1">
      <w:pPr>
        <w:spacing w:after="0" w:line="240" w:lineRule="auto"/>
      </w:pPr>
      <w:r>
        <w:separator/>
      </w:r>
    </w:p>
  </w:endnote>
  <w:endnote w:type="continuationSeparator" w:id="0">
    <w:p w:rsidR="004C5573" w:rsidRDefault="004C5573" w:rsidP="00CB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3A67E7" w:rsidRPr="005B494E">
      <w:tc>
        <w:tcPr>
          <w:tcW w:w="3485" w:type="dxa"/>
        </w:tcPr>
        <w:p w:rsidR="003A67E7" w:rsidRPr="005B494E" w:rsidRDefault="003A67E7">
          <w:pPr>
            <w:pStyle w:val="Zhlav"/>
            <w:widowControl w:val="0"/>
            <w:ind w:left="-115"/>
          </w:pPr>
        </w:p>
      </w:tc>
      <w:tc>
        <w:tcPr>
          <w:tcW w:w="3485" w:type="dxa"/>
        </w:tcPr>
        <w:p w:rsidR="003A67E7" w:rsidRPr="005B494E" w:rsidRDefault="003A67E7">
          <w:pPr>
            <w:pStyle w:val="Zhlav"/>
            <w:widowControl w:val="0"/>
            <w:jc w:val="center"/>
          </w:pPr>
        </w:p>
      </w:tc>
      <w:tc>
        <w:tcPr>
          <w:tcW w:w="3485" w:type="dxa"/>
        </w:tcPr>
        <w:p w:rsidR="003A67E7" w:rsidRPr="005B494E" w:rsidRDefault="003A67E7">
          <w:pPr>
            <w:pStyle w:val="Zhlav"/>
            <w:widowControl w:val="0"/>
            <w:ind w:right="-115"/>
            <w:jc w:val="right"/>
          </w:pPr>
        </w:p>
      </w:tc>
    </w:tr>
  </w:tbl>
  <w:p w:rsidR="003A67E7" w:rsidRDefault="003A67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573" w:rsidRDefault="004C5573" w:rsidP="00CB2FC1">
      <w:pPr>
        <w:spacing w:after="0" w:line="240" w:lineRule="auto"/>
      </w:pPr>
      <w:r>
        <w:separator/>
      </w:r>
    </w:p>
  </w:footnote>
  <w:footnote w:type="continuationSeparator" w:id="0">
    <w:p w:rsidR="004C5573" w:rsidRDefault="004C5573" w:rsidP="00CB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5" w:type="dxa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3A67E7" w:rsidRPr="005B494E">
      <w:tc>
        <w:tcPr>
          <w:tcW w:w="10455" w:type="dxa"/>
        </w:tcPr>
        <w:p w:rsidR="003A67E7" w:rsidRPr="005B494E" w:rsidRDefault="00D323AE">
          <w:pPr>
            <w:pStyle w:val="Zhlav"/>
            <w:widowControl w:val="0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79.5pt;visibility:visible">
                <v:imagedata r:id="rId1" o:title=""/>
              </v:shape>
            </w:pict>
          </w:r>
        </w:p>
      </w:tc>
    </w:tr>
  </w:tbl>
  <w:p w:rsidR="003A67E7" w:rsidRDefault="003A67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274EF"/>
    <w:multiLevelType w:val="multilevel"/>
    <w:tmpl w:val="FFFFFFFF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752B4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4CA33D60"/>
    <w:multiLevelType w:val="multilevel"/>
    <w:tmpl w:val="FFFFFFFF"/>
    <w:lvl w:ilvl="0">
      <w:start w:val="1"/>
      <w:numFmt w:val="decimal"/>
      <w:pStyle w:val="kol-zad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9248E3"/>
    <w:multiLevelType w:val="multilevel"/>
    <w:tmpl w:val="FFFFFFFF"/>
    <w:lvl w:ilvl="0">
      <w:start w:val="1"/>
      <w:numFmt w:val="decimal"/>
      <w:pStyle w:val="Odrkakostka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color w:val="00000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9F62FD"/>
    <w:multiLevelType w:val="hybridMultilevel"/>
    <w:tmpl w:val="A4BC5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7BCA"/>
    <w:multiLevelType w:val="multilevel"/>
    <w:tmpl w:val="FFFFFFFF"/>
    <w:lvl w:ilvl="0">
      <w:start w:val="1"/>
      <w:numFmt w:val="bullet"/>
      <w:pStyle w:val="Videoodkaz"/>
      <w:lvlText w:val="•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E22BBD"/>
    <w:multiLevelType w:val="multilevel"/>
    <w:tmpl w:val="676AD4D6"/>
    <w:lvl w:ilvl="0">
      <w:start w:val="1"/>
      <w:numFmt w:val="decimal"/>
      <w:lvlText w:val="•"/>
      <w:lvlJc w:val="left"/>
      <w:pPr>
        <w:tabs>
          <w:tab w:val="num" w:pos="0"/>
        </w:tabs>
        <w:ind w:left="720" w:hanging="360"/>
      </w:pPr>
      <w:rPr>
        <w:rFonts w:ascii="Arial" w:hAnsi="Arial"/>
        <w:b/>
        <w:color w:val="000000"/>
        <w:sz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FC1"/>
    <w:rsid w:val="001A2D4B"/>
    <w:rsid w:val="003A67E7"/>
    <w:rsid w:val="004C5573"/>
    <w:rsid w:val="0052433E"/>
    <w:rsid w:val="005B494E"/>
    <w:rsid w:val="00607D13"/>
    <w:rsid w:val="00661AE4"/>
    <w:rsid w:val="006B34F7"/>
    <w:rsid w:val="008D686A"/>
    <w:rsid w:val="00CB2FC1"/>
    <w:rsid w:val="00D323AE"/>
    <w:rsid w:val="00E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26FEF"/>
  <w15:docId w15:val="{069C5604-8F2B-4B26-80DA-8C1AEE95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2FC1"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link w:val="Nzevpracovnholistu"/>
    <w:uiPriority w:val="99"/>
    <w:qFormat/>
    <w:locked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uiPriority w:val="99"/>
    <w:rPr>
      <w:rFonts w:ascii="Arial" w:eastAsia="Times New Roman" w:hAnsi="Arial" w:cs="Arial"/>
      <w:b/>
      <w:bCs/>
      <w:sz w:val="24"/>
      <w:szCs w:val="24"/>
    </w:rPr>
  </w:style>
  <w:style w:type="character" w:customStyle="1" w:styleId="dekodpovChar">
    <w:name w:val="Řádek odpověď Char"/>
    <w:uiPriority w:val="99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qFormat/>
    <w:locked/>
    <w:rPr>
      <w:rFonts w:ascii="Arial" w:eastAsia="Times New Roman" w:hAnsi="Arial" w:cs="Arial"/>
    </w:rPr>
  </w:style>
  <w:style w:type="character" w:customStyle="1" w:styleId="Zhlav-tabulkaChar">
    <w:name w:val="Záhlaví - tabulka Char"/>
    <w:uiPriority w:val="99"/>
    <w:rPr>
      <w:rFonts w:ascii="Arial" w:eastAsia="Times New Roman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CB2FC1"/>
  </w:style>
  <w:style w:type="character" w:customStyle="1" w:styleId="ZpatChar">
    <w:name w:val="Zápatí Char"/>
    <w:basedOn w:val="Standardnpsmoodstavce"/>
    <w:link w:val="Zpat"/>
    <w:uiPriority w:val="99"/>
    <w:locked/>
    <w:rsid w:val="00CB2FC1"/>
  </w:style>
  <w:style w:type="character" w:styleId="Hypertextovodkaz">
    <w:name w:val="Hyperlink"/>
    <w:uiPriority w:val="99"/>
    <w:rPr>
      <w:color w:val="auto"/>
      <w:u w:val="single"/>
    </w:rPr>
  </w:style>
  <w:style w:type="character" w:customStyle="1" w:styleId="Nevyeenzmnka1">
    <w:name w:val="Nevyřešená zmínka1"/>
    <w:uiPriority w:val="99"/>
    <w:semiHidden/>
    <w:rPr>
      <w:color w:val="auto"/>
      <w:shd w:val="clear" w:color="auto" w:fill="auto"/>
    </w:rPr>
  </w:style>
  <w:style w:type="character" w:styleId="Sledovanodkaz">
    <w:name w:val="FollowedHyperlink"/>
    <w:uiPriority w:val="99"/>
    <w:semiHidden/>
    <w:rPr>
      <w:color w:val="auto"/>
      <w:u w:val="single"/>
    </w:rPr>
  </w:style>
  <w:style w:type="character" w:customStyle="1" w:styleId="VideoodkazChar">
    <w:name w:val="Video odkaz Char"/>
    <w:link w:val="Videoodkaz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link w:val="Video"/>
    <w:uiPriority w:val="99"/>
    <w:locked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link w:val="Sebereflexeka"/>
    <w:uiPriority w:val="99"/>
    <w:locked/>
    <w:rPr>
      <w:rFonts w:ascii="Arial" w:eastAsia="Times New Roman" w:hAnsi="Arial" w:cs="Arial"/>
      <w:b/>
      <w:bCs/>
      <w:color w:val="F030A1"/>
      <w:sz w:val="22"/>
      <w:szCs w:val="22"/>
      <w:lang w:val="cs-CZ" w:eastAsia="en-US"/>
    </w:rPr>
  </w:style>
  <w:style w:type="character" w:customStyle="1" w:styleId="NumberingSymbols">
    <w:name w:val="Numbering Symbols"/>
    <w:uiPriority w:val="99"/>
    <w:rsid w:val="00CB2FC1"/>
    <w:rPr>
      <w:color w:val="000000"/>
    </w:rPr>
  </w:style>
  <w:style w:type="character" w:customStyle="1" w:styleId="Bullets">
    <w:name w:val="Bullets"/>
    <w:uiPriority w:val="99"/>
    <w:rsid w:val="00CB2FC1"/>
    <w:rPr>
      <w:rFonts w:ascii="OpenSymbol" w:eastAsia="Times New Roman" w:hAnsi="OpenSymbol" w:cs="OpenSymbol"/>
      <w:color w:val="000000"/>
    </w:rPr>
  </w:style>
  <w:style w:type="paragraph" w:customStyle="1" w:styleId="Heading">
    <w:name w:val="Heading"/>
    <w:basedOn w:val="Normln"/>
    <w:next w:val="Zkladntext"/>
    <w:uiPriority w:val="99"/>
    <w:rsid w:val="00CB2FC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CB2FC1"/>
    <w:pPr>
      <w:spacing w:after="140" w:line="276" w:lineRule="auto"/>
    </w:pPr>
  </w:style>
  <w:style w:type="character" w:customStyle="1" w:styleId="ZkladntextChar">
    <w:name w:val="Základní text Char"/>
    <w:link w:val="Zkladntext"/>
    <w:uiPriority w:val="99"/>
    <w:semiHidden/>
    <w:rsid w:val="00516059"/>
    <w:rPr>
      <w:lang w:eastAsia="en-US"/>
    </w:rPr>
  </w:style>
  <w:style w:type="paragraph" w:styleId="Seznam">
    <w:name w:val="List"/>
    <w:basedOn w:val="Zkladntext"/>
    <w:uiPriority w:val="99"/>
    <w:rsid w:val="00CB2FC1"/>
  </w:style>
  <w:style w:type="paragraph" w:styleId="Titulek">
    <w:name w:val="caption"/>
    <w:basedOn w:val="Normln"/>
    <w:uiPriority w:val="99"/>
    <w:qFormat/>
    <w:rsid w:val="00CB2F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uiPriority w:val="99"/>
    <w:rsid w:val="00CB2FC1"/>
    <w:pPr>
      <w:suppressLineNumbers/>
    </w:pPr>
  </w:style>
  <w:style w:type="paragraph" w:customStyle="1" w:styleId="Nadpisseznamu">
    <w:name w:val="Nadpis seznamu"/>
    <w:basedOn w:val="Normln"/>
    <w:link w:val="NadpisseznamuChar"/>
    <w:uiPriority w:val="99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qFormat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qFormat/>
    <w:pPr>
      <w:numPr>
        <w:numId w:val="1"/>
      </w:numPr>
      <w:ind w:right="968" w:firstLine="0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uiPriority w:val="99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uiPriority w:val="99"/>
    <w:pPr>
      <w:numPr>
        <w:numId w:val="3"/>
      </w:numPr>
      <w:spacing w:line="240" w:lineRule="auto"/>
      <w:ind w:left="1068" w:right="401" w:firstLine="0"/>
    </w:pPr>
    <w:rPr>
      <w:rFonts w:ascii="Arial" w:hAnsi="Arial" w:cs="Arial"/>
      <w:b/>
      <w:bCs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uiPriority w:val="99"/>
    <w:pPr>
      <w:spacing w:before="240" w:after="240"/>
      <w:jc w:val="center"/>
    </w:pPr>
    <w:rPr>
      <w:rFonts w:ascii="Arial" w:hAnsi="Arial" w:cs="Arial"/>
      <w:b/>
      <w:bCs/>
    </w:rPr>
  </w:style>
  <w:style w:type="paragraph" w:customStyle="1" w:styleId="HeaderandFooter">
    <w:name w:val="Header and Footer"/>
    <w:basedOn w:val="Normln"/>
    <w:uiPriority w:val="99"/>
    <w:rsid w:val="00CB2FC1"/>
  </w:style>
  <w:style w:type="paragraph" w:styleId="Zhlav">
    <w:name w:val="header"/>
    <w:basedOn w:val="Normln"/>
    <w:link w:val="ZhlavChar"/>
    <w:uiPriority w:val="99"/>
    <w:rsid w:val="00CB2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516059"/>
    <w:rPr>
      <w:lang w:eastAsia="en-US"/>
    </w:rPr>
  </w:style>
  <w:style w:type="paragraph" w:styleId="Zpat">
    <w:name w:val="footer"/>
    <w:basedOn w:val="Normln"/>
    <w:link w:val="ZpatChar"/>
    <w:uiPriority w:val="99"/>
    <w:rsid w:val="00CB2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516059"/>
    <w:rPr>
      <w:lang w:eastAsia="en-US"/>
    </w:rPr>
  </w:style>
  <w:style w:type="paragraph" w:customStyle="1" w:styleId="Zdraznnvtextu">
    <w:name w:val="Zdůraznění v textu"/>
    <w:basedOn w:val="kol-zadn"/>
    <w:uiPriority w:val="99"/>
    <w:rPr>
      <w:b w:val="0"/>
      <w:bCs w:val="0"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uiPriority w:val="99"/>
    <w:pPr>
      <w:numPr>
        <w:numId w:val="2"/>
      </w:numPr>
    </w:pPr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uiPriority w:val="99"/>
    <w:pPr>
      <w:spacing w:after="0"/>
    </w:pPr>
  </w:style>
  <w:style w:type="paragraph" w:customStyle="1" w:styleId="Sebereflexeka">
    <w:name w:val="Sebereflexe žáka"/>
    <w:link w:val="SebereflexekaChar"/>
    <w:uiPriority w:val="99"/>
    <w:pPr>
      <w:suppressAutoHyphens/>
      <w:spacing w:after="160" w:line="259" w:lineRule="auto"/>
    </w:pPr>
    <w:rPr>
      <w:rFonts w:ascii="Arial" w:hAnsi="Arial" w:cs="Arial"/>
      <w:b/>
      <w:bCs/>
      <w:color w:val="F030A1"/>
      <w:sz w:val="28"/>
      <w:szCs w:val="28"/>
      <w:lang w:eastAsia="en-US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table" w:styleId="Mkatabulky">
    <w:name w:val="Table Grid"/>
    <w:basedOn w:val="Normlntabulka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1A2D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6059"/>
    <w:rPr>
      <w:rFonts w:ascii="Times New Roman" w:hAnsi="Times New Roman" w:cs="Times New Roman"/>
      <w:sz w:val="0"/>
      <w:szCs w:val="0"/>
      <w:lang w:eastAsia="en-US"/>
    </w:rPr>
  </w:style>
  <w:style w:type="character" w:styleId="Nevyeenzmnka">
    <w:name w:val="Unresolved Mention"/>
    <w:uiPriority w:val="99"/>
    <w:semiHidden/>
    <w:unhideWhenUsed/>
    <w:rsid w:val="00D3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17674-smetanova-hubicka-v-ostrave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16151-bedrich-smetana-prodana-nevesta-ukazk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u.ceskatelevize.cz/video/17698-libretistka-bedricha-smet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7696-film-smetana-202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418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se píše libreto</dc:title>
  <dc:subject/>
  <dc:creator>Jan Johanovský</dc:creator>
  <cp:keywords/>
  <dc:description/>
  <cp:lastModifiedBy>Konečná Dominika</cp:lastModifiedBy>
  <cp:revision>6</cp:revision>
  <cp:lastPrinted>2021-07-23T08:26:00Z</cp:lastPrinted>
  <dcterms:created xsi:type="dcterms:W3CDTF">2024-10-10T17:10:00Z</dcterms:created>
  <dcterms:modified xsi:type="dcterms:W3CDTF">2024-11-03T22:49:00Z</dcterms:modified>
</cp:coreProperties>
</file>