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CADC1" w14:textId="77777777" w:rsidR="00364DE6" w:rsidRDefault="00364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6429E22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364DE6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Nacistická zvěrstva – Lidice, Ležáky a další obce</w:t>
      </w:r>
    </w:p>
    <w:p w14:paraId="44B929BC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0E82F1A8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Likvidace obce Lidice se stala symbolem nacistických válečných zločinů. Obec byla vybrána jako odstrašující příklad pomsty za úspěšně provedený atentát na zastupujícího říšského protektora Reinharda Heydricha v roce 1942. V průběhu druhé světové války však nebyla jedinou. Jen na našem území byly dále zničeny další obce. Tento pracovní list je založen jak na samostatném vyhledávání informací, tak na práci s výchozími videi.</w:t>
      </w:r>
    </w:p>
    <w:p w14:paraId="507D8422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A42FED7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77376CEC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Střední škola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(po zvážení případně i 2. stupeň ZŠ) </w:t>
      </w:r>
    </w:p>
    <w:p w14:paraId="245A8C74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CAF537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452E05DD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ák samostatně vyhledá informace. </w:t>
      </w:r>
    </w:p>
    <w:p w14:paraId="11A3C2AF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Ž</w:t>
      </w:r>
      <w:r>
        <w:rPr>
          <w:rFonts w:ascii="Arial" w:eastAsia="Arial" w:hAnsi="Arial" w:cs="Arial"/>
          <w:color w:val="000000"/>
          <w:sz w:val="24"/>
          <w:szCs w:val="24"/>
        </w:rPr>
        <w:t>ák na základě videí popíše osudy zničených obcí v protektorátu.</w:t>
      </w:r>
    </w:p>
    <w:p w14:paraId="52706D6B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E228467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4D3E37C9" w14:textId="77777777" w:rsidR="00364DE6" w:rsidRDefault="00000000">
      <w:pPr>
        <w:spacing w:after="0" w:line="240" w:lineRule="auto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RVP G: kompetence k učení, kompetence k řešení problémů, kompetence občanská, kompetence komunikační</w:t>
      </w:r>
    </w:p>
    <w:p w14:paraId="66EF0816" w14:textId="77777777" w:rsidR="00364DE6" w:rsidRDefault="00364DE6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</w:rPr>
      </w:pPr>
    </w:p>
    <w:p w14:paraId="7B162DAC" w14:textId="77777777" w:rsidR="00364DE6" w:rsidRDefault="00000000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RVP ZV: kompetence k řešení problémů, kompetence digitální, kompetence k učení, kompetence komunikační, čtenářská a pisatelská gramotnost</w:t>
      </w:r>
    </w:p>
    <w:p w14:paraId="1CE31F17" w14:textId="77777777" w:rsidR="00364DE6" w:rsidRDefault="0036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2C75B8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4ACEECE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0952424F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ařízení s připojením na internet</w:t>
      </w:r>
    </w:p>
    <w:p w14:paraId="33C692A3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3F44B0F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2DF0621B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 vypracování pracovního listu stačí cca 40 minut + 5 minut na závěrečnou reflexi. </w:t>
      </w:r>
      <w:r>
        <w:rPr>
          <w:rFonts w:ascii="Arial" w:eastAsia="Arial" w:hAnsi="Arial" w:cs="Arial"/>
          <w:sz w:val="24"/>
          <w:szCs w:val="24"/>
        </w:rPr>
        <w:t>Případně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lze třídu </w:t>
      </w:r>
      <w:r>
        <w:rPr>
          <w:rFonts w:ascii="Arial" w:eastAsia="Arial" w:hAnsi="Arial" w:cs="Arial"/>
          <w:sz w:val="24"/>
          <w:szCs w:val="24"/>
        </w:rPr>
        <w:t xml:space="preserve">rozdělit </w:t>
      </w:r>
      <w:r>
        <w:rPr>
          <w:rFonts w:ascii="Arial" w:eastAsia="Arial" w:hAnsi="Arial" w:cs="Arial"/>
          <w:color w:val="000000"/>
          <w:sz w:val="24"/>
          <w:szCs w:val="24"/>
        </w:rPr>
        <w:t>na dvě skupiny – jedna bude zpracovávat videa 1 a 2, druhá videa 3 a 4. Pak by každá skupina dostala na samostatnou práci 20 minut, následně by vzájemně sdílely získané znalosti pod vedením vyučujícího.</w:t>
      </w:r>
    </w:p>
    <w:p w14:paraId="79F06F9C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7F6B0A8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DE3CF9B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7A05E73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E544668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21DDB73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E789230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28CF2E2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44EB1D4" w14:textId="77777777" w:rsidR="00364DE6" w:rsidRDefault="00000000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lastRenderedPageBreak/>
        <w:t>Nacistická zvěrstva – Lidice, Ležáky a další obce</w:t>
      </w:r>
    </w:p>
    <w:p w14:paraId="4A08D0CE" w14:textId="77777777" w:rsidR="00364DE6" w:rsidRDefault="00364DE6">
      <w:pPr>
        <w:rPr>
          <w:rFonts w:ascii="Arial" w:eastAsia="Arial" w:hAnsi="Arial" w:cs="Arial"/>
          <w:b/>
          <w:sz w:val="44"/>
          <w:szCs w:val="44"/>
        </w:rPr>
        <w:sectPr w:rsidR="00364DE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4F3F50EB" w14:textId="77777777" w:rsidR="00364D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1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Video 1 – Lidická tragédie</w:t>
        </w:r>
      </w:hyperlink>
    </w:p>
    <w:p w14:paraId="4B10184B" w14:textId="77777777" w:rsidR="00364D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</w:pPr>
      <w:hyperlink r:id="rId12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Video 2 – Lidická tryzna v roce 1945</w:t>
        </w:r>
      </w:hyperlink>
    </w:p>
    <w:p w14:paraId="4380D5AE" w14:textId="77777777" w:rsidR="00364D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3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Video 3 – Vypálení obce Ležáky</w:t>
        </w:r>
      </w:hyperlink>
    </w:p>
    <w:p w14:paraId="40924549" w14:textId="77777777" w:rsidR="00364D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364DE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4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Video 4 – Smrt si říká </w:t>
        </w:r>
        <w:proofErr w:type="spellStart"/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Engelchen</w:t>
        </w:r>
        <w:proofErr w:type="spellEnd"/>
      </w:hyperlink>
    </w:p>
    <w:p w14:paraId="4678C987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364DE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22D808E0" w14:textId="77777777" w:rsidR="00364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40" w:lineRule="auto"/>
        <w:ind w:right="414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Zhlédněte video 1 a rozhodněte, zda </w:t>
      </w:r>
      <w:r>
        <w:rPr>
          <w:rFonts w:ascii="Arial" w:eastAsia="Arial" w:hAnsi="Arial" w:cs="Arial"/>
          <w:b/>
          <w:sz w:val="24"/>
          <w:szCs w:val="24"/>
        </w:rPr>
        <w:t xml:space="preserve">jsou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následující tvrzení pravdivá či nikoliv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54D94221" w14:textId="77777777" w:rsidR="00364DE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414"/>
      </w:pPr>
      <w:r>
        <w:rPr>
          <w:rFonts w:ascii="Arial" w:eastAsia="Arial" w:hAnsi="Arial" w:cs="Arial"/>
          <w:color w:val="000000"/>
        </w:rPr>
        <w:t>Lidice byly vypáleny v roce 1944.</w:t>
      </w:r>
      <w:r>
        <w:rPr>
          <w:rFonts w:ascii="Arial" w:eastAsia="Arial" w:hAnsi="Arial" w:cs="Arial"/>
          <w:color w:val="000000"/>
        </w:rPr>
        <w:tab/>
        <w:t>ANO</w:t>
      </w:r>
      <w:r>
        <w:rPr>
          <w:rFonts w:ascii="Arial" w:eastAsia="Arial" w:hAnsi="Arial" w:cs="Arial"/>
          <w:color w:val="000000"/>
        </w:rPr>
        <w:tab/>
        <w:t>NE</w:t>
      </w:r>
    </w:p>
    <w:p w14:paraId="2DCAD424" w14:textId="77777777" w:rsidR="00364DE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414"/>
      </w:pPr>
      <w:r>
        <w:rPr>
          <w:rFonts w:ascii="Arial" w:eastAsia="Arial" w:hAnsi="Arial" w:cs="Arial"/>
          <w:color w:val="000000"/>
        </w:rPr>
        <w:t>Obec Lidice leží ve středočeském kraji poblíž Kladna.</w:t>
      </w:r>
      <w:r>
        <w:rPr>
          <w:rFonts w:ascii="Arial" w:eastAsia="Arial" w:hAnsi="Arial" w:cs="Arial"/>
          <w:color w:val="000000"/>
        </w:rPr>
        <w:tab/>
        <w:t>ANO</w:t>
      </w:r>
      <w:r>
        <w:rPr>
          <w:rFonts w:ascii="Arial" w:eastAsia="Arial" w:hAnsi="Arial" w:cs="Arial"/>
          <w:color w:val="000000"/>
        </w:rPr>
        <w:tab/>
        <w:t>NE</w:t>
      </w:r>
    </w:p>
    <w:p w14:paraId="59392EFC" w14:textId="77777777" w:rsidR="00364DE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714" w:right="414" w:hanging="357"/>
      </w:pPr>
      <w:r>
        <w:rPr>
          <w:rFonts w:ascii="Arial" w:eastAsia="Arial" w:hAnsi="Arial" w:cs="Arial"/>
          <w:color w:val="000000"/>
        </w:rPr>
        <w:t>Domy v Lidicích byly vypáleny, obyvatelům vesnice se nic nestalo.</w:t>
      </w:r>
      <w:r>
        <w:rPr>
          <w:rFonts w:ascii="Arial" w:eastAsia="Arial" w:hAnsi="Arial" w:cs="Arial"/>
          <w:color w:val="000000"/>
        </w:rPr>
        <w:tab/>
        <w:t>ANO</w:t>
      </w:r>
      <w:r>
        <w:rPr>
          <w:rFonts w:ascii="Arial" w:eastAsia="Arial" w:hAnsi="Arial" w:cs="Arial"/>
          <w:color w:val="000000"/>
        </w:rPr>
        <w:tab/>
        <w:t>NE</w:t>
      </w:r>
    </w:p>
    <w:p w14:paraId="01CC6573" w14:textId="77777777" w:rsidR="00364DE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414"/>
      </w:pPr>
      <w:r>
        <w:rPr>
          <w:rFonts w:ascii="Arial" w:eastAsia="Arial" w:hAnsi="Arial" w:cs="Arial"/>
          <w:color w:val="000000"/>
        </w:rPr>
        <w:t>Ve středu obce stál kostel sv. Martina.</w:t>
      </w:r>
      <w:r>
        <w:rPr>
          <w:rFonts w:ascii="Arial" w:eastAsia="Arial" w:hAnsi="Arial" w:cs="Arial"/>
          <w:color w:val="000000"/>
        </w:rPr>
        <w:tab/>
        <w:t>ANO</w:t>
      </w:r>
      <w:r>
        <w:rPr>
          <w:rFonts w:ascii="Arial" w:eastAsia="Arial" w:hAnsi="Arial" w:cs="Arial"/>
          <w:color w:val="000000"/>
        </w:rPr>
        <w:tab/>
        <w:t>NE</w:t>
      </w:r>
    </w:p>
    <w:p w14:paraId="195C8F79" w14:textId="77777777" w:rsidR="00364DE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414"/>
      </w:pPr>
      <w:r>
        <w:rPr>
          <w:rFonts w:ascii="Arial" w:eastAsia="Arial" w:hAnsi="Arial" w:cs="Arial"/>
          <w:color w:val="000000"/>
        </w:rPr>
        <w:t>Po válce byly Lidice postaveny znovu.</w:t>
      </w:r>
      <w:r>
        <w:rPr>
          <w:rFonts w:ascii="Arial" w:eastAsia="Arial" w:hAnsi="Arial" w:cs="Arial"/>
          <w:color w:val="000000"/>
        </w:rPr>
        <w:tab/>
        <w:t>ANO</w:t>
      </w:r>
      <w:r>
        <w:rPr>
          <w:rFonts w:ascii="Arial" w:eastAsia="Arial" w:hAnsi="Arial" w:cs="Arial"/>
          <w:color w:val="000000"/>
        </w:rPr>
        <w:tab/>
        <w:t>NE</w:t>
      </w:r>
    </w:p>
    <w:p w14:paraId="0EF8CC43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720" w:right="414" w:hanging="360"/>
        <w:rPr>
          <w:rFonts w:ascii="Arial" w:eastAsia="Arial" w:hAnsi="Arial" w:cs="Arial"/>
          <w:color w:val="000000"/>
        </w:rPr>
      </w:pPr>
    </w:p>
    <w:p w14:paraId="79C0CC66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720" w:right="414" w:hanging="360"/>
        <w:rPr>
          <w:rFonts w:ascii="Arial" w:eastAsia="Arial" w:hAnsi="Arial" w:cs="Arial"/>
          <w:color w:val="000000"/>
        </w:rPr>
      </w:pPr>
    </w:p>
    <w:p w14:paraId="746E6FBE" w14:textId="77777777" w:rsidR="00364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Za pomoci videa 1 (a případně doplnění z </w:t>
      </w:r>
      <w:hyperlink r:id="rId15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internetu</w:t>
        </w:r>
      </w:hyperlink>
      <w:r>
        <w:rPr>
          <w:rFonts w:ascii="Arial" w:eastAsia="Arial" w:hAnsi="Arial" w:cs="Arial"/>
          <w:b/>
          <w:color w:val="000000"/>
          <w:sz w:val="24"/>
          <w:szCs w:val="24"/>
        </w:rPr>
        <w:t>) zjistěte, jaké byly osudy obyvatel Lidic.</w:t>
      </w:r>
    </w:p>
    <w:p w14:paraId="4BC1D49E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Muži</w:t>
      </w:r>
    </w:p>
    <w:p w14:paraId="66069055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..............……………………………………………………………………………………………………………..……………………………………………………………………………………………………………….</w:t>
      </w:r>
    </w:p>
    <w:p w14:paraId="24DBEC0A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Ženy</w:t>
      </w:r>
    </w:p>
    <w:p w14:paraId="23FB0956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……………..………………………………………………………………………………………………………………………..………………………………………………………………………………………………</w:t>
      </w:r>
    </w:p>
    <w:p w14:paraId="70A1E994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Děti</w:t>
      </w:r>
    </w:p>
    <w:p w14:paraId="0E8ABB98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………………………..……………………………………………………………………………………………………………………………………………………………………………………………………………..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4B6E30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  <w:sectPr w:rsidR="00364DE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7CF1B94" w14:textId="77777777" w:rsidR="00364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364DE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Ve videu 2 říká v projevu při poválečné tryzně za Lidice tehdejší prezident Československa Edvard Beneš, že spravedlnost dopadne pachatele lidické tragédie. Za pomoci internetu zjistěte, koho se </w:t>
      </w:r>
      <w:r>
        <w:rPr>
          <w:rFonts w:ascii="Arial" w:eastAsia="Arial" w:hAnsi="Arial" w:cs="Arial"/>
          <w:b/>
          <w:sz w:val="24"/>
          <w:szCs w:val="24"/>
        </w:rPr>
        <w:t xml:space="preserve">justici </w:t>
      </w:r>
      <w:r>
        <w:rPr>
          <w:rFonts w:ascii="Arial" w:eastAsia="Arial" w:hAnsi="Arial" w:cs="Arial"/>
          <w:b/>
          <w:color w:val="000000"/>
          <w:sz w:val="24"/>
          <w:szCs w:val="24"/>
        </w:rPr>
        <w:t>podařilo potrestat.</w:t>
      </w:r>
    </w:p>
    <w:p w14:paraId="7F61C538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……….……………………………………………………………….……………………………………………….……………………………………………………………….…………………………………………………………………….………………………………………</w:t>
      </w:r>
    </w:p>
    <w:p w14:paraId="64D7E7FB" w14:textId="77777777" w:rsidR="00364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40" w:lineRule="auto"/>
        <w:ind w:right="414"/>
      </w:pPr>
      <w:r>
        <w:rPr>
          <w:rFonts w:ascii="Arial" w:eastAsia="Arial" w:hAnsi="Arial" w:cs="Arial"/>
          <w:b/>
          <w:color w:val="000000"/>
          <w:sz w:val="24"/>
          <w:szCs w:val="24"/>
        </w:rPr>
        <w:t>Lidice byly zlikvidovány 10. června 1942 jako odstrašující příklad odplaty za smrt zastupujícího říšského protektora Reinharda Heydricha. Za použití videí 3 a 4 zjistěte a napište, kdy a proč byly zlikvidovány následující obce či osady.</w:t>
      </w:r>
    </w:p>
    <w:p w14:paraId="49EB8517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Ležáky</w:t>
      </w:r>
    </w:p>
    <w:p w14:paraId="6B5D9553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…………………………………………………………….……………………………………………………………….………...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..………………………………………………………………………………………………………</w:t>
      </w:r>
    </w:p>
    <w:p w14:paraId="0036866B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Ploština</w:t>
      </w:r>
    </w:p>
    <w:p w14:paraId="46CF74B0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..……………………...……………………………………………………………………………………………..…………………………………………………………………………………………………...…………………………………………………………………….……………………………………………………………….………..……………………………………………………………………………………………...…………………………..………………………………………………………………………………………</w:t>
      </w:r>
    </w:p>
    <w:p w14:paraId="1FBC5829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proofErr w:type="spellStart"/>
      <w:r>
        <w:rPr>
          <w:rFonts w:ascii="Arial" w:eastAsia="Arial" w:hAnsi="Arial" w:cs="Arial"/>
          <w:color w:val="33BEF2"/>
        </w:rPr>
        <w:lastRenderedPageBreak/>
        <w:t>Javoříčko</w:t>
      </w:r>
      <w:proofErr w:type="spellEnd"/>
    </w:p>
    <w:p w14:paraId="178EE50E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364DE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.……………………………………………………………….……………………………………………………….……………………………………………………………….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F5FA7D" w14:textId="77777777" w:rsidR="00364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Tragický osud nepostihl za druhé světové války pouze obce v 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color w:val="000000"/>
          <w:sz w:val="24"/>
          <w:szCs w:val="24"/>
        </w:rPr>
        <w:t>rotektorátu Čechy a Morava. Za pomoci internetu zjistěte alespoň 2 další místa v okupované Evropě, kde došlo k masakru civilistů německými okupanty.</w:t>
      </w:r>
    </w:p>
    <w:p w14:paraId="7A977449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………….……………………………………………………………….……………………………………………….……………………………………………………</w:t>
      </w:r>
    </w:p>
    <w:p w14:paraId="1F54FD6C" w14:textId="77777777" w:rsidR="00364DE6" w:rsidRDefault="00364DE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364DE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A8AD71A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364DE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5B6AC321" w14:textId="77777777" w:rsidR="00364DE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364DE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CCBC28" w14:textId="77777777" w:rsidR="00364DE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E5B04FA" wp14:editId="74DAB85E">
                <wp:simplePos x="0" y="0"/>
                <wp:positionH relativeFrom="column">
                  <wp:posOffset>-101599</wp:posOffset>
                </wp:positionH>
                <wp:positionV relativeFrom="paragraph">
                  <wp:posOffset>2979420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3AED7" w14:textId="5637F4E4" w:rsidR="00364DE6" w:rsidRDefault="00203EC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AAE83" wp14:editId="03C5AFB6">
                                  <wp:extent cx="1223010" cy="414655"/>
                                  <wp:effectExtent l="0" t="0" r="0" b="4445"/>
                                  <wp:docPr id="1003380746" name="Obrázek 1003380746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0">
                              <w:rPr>
                                <w:color w:val="000000"/>
                              </w:rPr>
                              <w:t xml:space="preserve"> Autor: M</w:t>
                            </w:r>
                            <w:r>
                              <w:rPr>
                                <w:color w:val="000000"/>
                              </w:rPr>
                              <w:t xml:space="preserve">artin </w:t>
                            </w:r>
                            <w:r w:rsidR="00000000">
                              <w:rPr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color w:val="000000"/>
                              </w:rPr>
                              <w:t>ormánek</w:t>
                            </w:r>
                            <w:r w:rsidR="00000000"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 w:rsidR="00000000"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 w:rsidR="00000000"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22E722A2" w14:textId="77777777" w:rsidR="00364DE6" w:rsidRDefault="00364DE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B04FA" id="Obdélník 30" o:spid="_x0000_s1026" style="position:absolute;margin-left:-8pt;margin-top:234.6pt;width:542.1pt;height:81.1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" filled="f" stroked="f">
                <v:textbox inset="2.53958mm,1.2694mm,2.53958mm,1.2694mm">
                  <w:txbxContent>
                    <w:p w14:paraId="1BD3AED7" w14:textId="5637F4E4" w:rsidR="00364DE6" w:rsidRDefault="00203ECE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BAAE83" wp14:editId="03C5AFB6">
                            <wp:extent cx="1223010" cy="414655"/>
                            <wp:effectExtent l="0" t="0" r="0" b="4445"/>
                            <wp:docPr id="1003380746" name="Obrázek 1003380746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0">
                        <w:rPr>
                          <w:color w:val="000000"/>
                        </w:rPr>
                        <w:t xml:space="preserve"> Autor: M</w:t>
                      </w:r>
                      <w:r>
                        <w:rPr>
                          <w:color w:val="000000"/>
                        </w:rPr>
                        <w:t xml:space="preserve">artin </w:t>
                      </w:r>
                      <w:r w:rsidR="00000000">
                        <w:rPr>
                          <w:color w:val="000000"/>
                        </w:rPr>
                        <w:t>F</w:t>
                      </w:r>
                      <w:r>
                        <w:rPr>
                          <w:color w:val="000000"/>
                        </w:rPr>
                        <w:t>ormánek</w:t>
                      </w:r>
                      <w:r w:rsidR="00000000"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Creative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Commons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choose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>/?</w:t>
                      </w:r>
                      <w:proofErr w:type="spellStart"/>
                      <w:r w:rsidR="00000000">
                        <w:rPr>
                          <w:color w:val="000000"/>
                        </w:rPr>
                        <w:t>lang</w:t>
                      </w:r>
                      <w:proofErr w:type="spellEnd"/>
                      <w:r w:rsidR="00000000">
                        <w:rPr>
                          <w:color w:val="000000"/>
                        </w:rPr>
                        <w:t>=cs].</w:t>
                      </w:r>
                    </w:p>
                    <w:p w14:paraId="22E722A2" w14:textId="77777777" w:rsidR="00364DE6" w:rsidRDefault="00364DE6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364DE6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C74A6" w14:textId="77777777" w:rsidR="007622E1" w:rsidRDefault="007622E1">
      <w:pPr>
        <w:spacing w:after="0" w:line="240" w:lineRule="auto"/>
      </w:pPr>
      <w:r>
        <w:separator/>
      </w:r>
    </w:p>
  </w:endnote>
  <w:endnote w:type="continuationSeparator" w:id="0">
    <w:p w14:paraId="03BCF9CE" w14:textId="77777777" w:rsidR="007622E1" w:rsidRDefault="0076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C730D47-7858-4BF9-83B0-ED163806FA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E35C82A-3C56-4D92-9D85-EF01E1A42FCE}"/>
    <w:embedBold r:id="rId3" w:fontKey="{6C1AC2D4-FA4B-46D6-9FDB-8FE323EBD2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05266A3-FB4B-4999-B239-248BB6BA630B}"/>
    <w:embedItalic r:id="rId5" w:fontKey="{48A7FEA9-D493-4CDA-BC5C-5C9CC6E1EFD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15D1CD1-2CDA-46DD-9B70-E71500D6E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C9BD2" w14:textId="77777777" w:rsidR="00364DE6" w:rsidRDefault="00364DE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364DE6" w14:paraId="6C7C50A7" w14:textId="77777777">
      <w:tc>
        <w:tcPr>
          <w:tcW w:w="3485" w:type="dxa"/>
        </w:tcPr>
        <w:p w14:paraId="75A28075" w14:textId="77777777" w:rsidR="00364DE6" w:rsidRDefault="00364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626F90B" w14:textId="77777777" w:rsidR="00364DE6" w:rsidRDefault="00364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502D149B" w14:textId="77777777" w:rsidR="00364DE6" w:rsidRDefault="00364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2F0868" w14:textId="77777777" w:rsidR="00364D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C1A43C2" wp14:editId="66A629B0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BCF1B" w14:textId="77777777" w:rsidR="007622E1" w:rsidRDefault="007622E1">
      <w:pPr>
        <w:spacing w:after="0" w:line="240" w:lineRule="auto"/>
      </w:pPr>
      <w:r>
        <w:separator/>
      </w:r>
    </w:p>
  </w:footnote>
  <w:footnote w:type="continuationSeparator" w:id="0">
    <w:p w14:paraId="2A35F6F8" w14:textId="77777777" w:rsidR="007622E1" w:rsidRDefault="00762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41087" w14:textId="77777777" w:rsidR="00364DE6" w:rsidRDefault="00364DE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364DE6" w14:paraId="4004F0A2" w14:textId="77777777">
      <w:trPr>
        <w:trHeight w:val="1278"/>
      </w:trPr>
      <w:tc>
        <w:tcPr>
          <w:tcW w:w="10455" w:type="dxa"/>
        </w:tcPr>
        <w:p w14:paraId="30EAEFF9" w14:textId="77777777" w:rsidR="00364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BC77373" wp14:editId="0DA4F366">
                <wp:extent cx="6553200" cy="570016"/>
                <wp:effectExtent l="0" t="0" r="0" b="0"/>
                <wp:docPr id="3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8905424" w14:textId="77777777" w:rsidR="00364DE6" w:rsidRDefault="00364D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10FE2" w14:textId="77777777" w:rsidR="00364D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F9A3855" wp14:editId="2A6FBDDE">
          <wp:extent cx="6553200" cy="1009650"/>
          <wp:effectExtent l="0" t="0" r="0" b="0"/>
          <wp:docPr id="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37B6A"/>
    <w:multiLevelType w:val="multilevel"/>
    <w:tmpl w:val="B1BC207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DF6404B"/>
    <w:multiLevelType w:val="multilevel"/>
    <w:tmpl w:val="64E65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075E15"/>
    <w:multiLevelType w:val="multilevel"/>
    <w:tmpl w:val="3094285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A83F1E"/>
    <w:multiLevelType w:val="multilevel"/>
    <w:tmpl w:val="4F4446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810325">
    <w:abstractNumId w:val="2"/>
  </w:num>
  <w:num w:numId="2" w16cid:durableId="1673676021">
    <w:abstractNumId w:val="3"/>
  </w:num>
  <w:num w:numId="3" w16cid:durableId="437869416">
    <w:abstractNumId w:val="1"/>
  </w:num>
  <w:num w:numId="4" w16cid:durableId="1665543559">
    <w:abstractNumId w:val="0"/>
  </w:num>
  <w:num w:numId="5" w16cid:durableId="15180810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86450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DE6"/>
    <w:rsid w:val="00147315"/>
    <w:rsid w:val="00203ECE"/>
    <w:rsid w:val="00364DE6"/>
    <w:rsid w:val="0076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57381"/>
  <w15:docId w15:val="{ED31942E-D61B-4A16-9A22-3C1DE5DB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922F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922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4222-vypaleni-obce-lezak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8928-lidice-tryzna-194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8927-lidicka-tragedi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Vyhlazen%C3%AD_Lidic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7376-smrt-si-rika-engelch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GRC2a1Q4jncKqT3jBGsBiCDrrg==">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717</Words>
  <Characters>4233</Characters>
  <Application>Microsoft Office Word</Application>
  <DocSecurity>0</DocSecurity>
  <Lines>35</Lines>
  <Paragraphs>9</Paragraphs>
  <ScaleCrop>false</ScaleCrop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2025-04-30T17:29:00Z</dcterms:created>
  <dcterms:modified xsi:type="dcterms:W3CDTF">2025-05-12T16:57:00Z</dcterms:modified>
</cp:coreProperties>
</file>