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9141A" w14:textId="77777777" w:rsidR="006538BE" w:rsidRDefault="004659D5" w:rsidP="7DAA1868">
      <w:pPr>
        <w:pStyle w:val="Nzevpracovnholistu"/>
      </w:pPr>
      <w:r>
        <w:t>Soubor lokomočních her</w:t>
      </w:r>
    </w:p>
    <w:p w14:paraId="50EFDE9A" w14:textId="77777777" w:rsidR="00757E32" w:rsidRDefault="00757E32" w:rsidP="7DAA1868">
      <w:pPr>
        <w:pStyle w:val="Nzevpracovnholistu"/>
      </w:pPr>
    </w:p>
    <w:p w14:paraId="5DD42280" w14:textId="1D2C8B7C" w:rsidR="00757E32" w:rsidRDefault="00757E32" w:rsidP="7DAA1868">
      <w:pPr>
        <w:pStyle w:val="Nzevpracovnholistu"/>
        <w:sectPr w:rsidR="00757E32" w:rsidSect="009D05FB">
          <w:headerReference w:type="default" r:id="rId7"/>
          <w:footerReference w:type="default" r:id="rId8"/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14:paraId="059402D7" w14:textId="77777777" w:rsidR="00ED4AFC" w:rsidRPr="00ED4AFC" w:rsidRDefault="00ED4AFC" w:rsidP="00757E32">
      <w:pPr>
        <w:spacing w:after="200" w:line="360" w:lineRule="auto"/>
        <w:jc w:val="both"/>
        <w:rPr>
          <w:rFonts w:ascii="Arial" w:hAnsi="Arial" w:cs="Arial"/>
          <w:sz w:val="28"/>
          <w:szCs w:val="28"/>
        </w:rPr>
      </w:pPr>
      <w:r w:rsidRPr="00ED4AFC">
        <w:rPr>
          <w:rStyle w:val="Standardnpsmoodstavce1"/>
          <w:rFonts w:ascii="Arial" w:hAnsi="Arial" w:cs="Arial"/>
          <w:color w:val="0C0202"/>
          <w:sz w:val="28"/>
          <w:szCs w:val="28"/>
        </w:rPr>
        <w:t>Pohyb patří mezi elementární potřeby každého dítěte. Tento soubor deseti pohybových her s primárním cílem rozvoje lokomočních dovedností a koordinace pohybů je vhodným prostředkem, jak tyto dětské potřeby dostatečně saturovat.</w:t>
      </w:r>
      <w:r w:rsidRPr="00ED4AFC">
        <w:rPr>
          <w:rStyle w:val="Standardnpsmoodstavce1"/>
          <w:rFonts w:ascii="Arial" w:hAnsi="Arial" w:cs="Arial"/>
          <w:b/>
          <w:bCs/>
          <w:color w:val="0C0202"/>
          <w:sz w:val="28"/>
          <w:szCs w:val="28"/>
        </w:rPr>
        <w:t xml:space="preserve"> </w:t>
      </w:r>
      <w:r w:rsidRPr="00ED4AFC">
        <w:rPr>
          <w:rStyle w:val="Standardnpsmoodstavce1"/>
          <w:rFonts w:ascii="Arial" w:hAnsi="Arial" w:cs="Arial"/>
          <w:color w:val="0C0202"/>
          <w:sz w:val="28"/>
          <w:szCs w:val="28"/>
        </w:rPr>
        <w:t>Prezentované pohybové hry a činnosti jsou zaměřeny na rozvoj pohybových dovedností u dětí předškolního a mladšího školního věku. Všechny hry a činnosti byly ověřeny v praxi a lze je aplikovat do vzdělávací nabídky MŠ či vzdělávání na prvním stupni ZŠ.</w:t>
      </w:r>
    </w:p>
    <w:p w14:paraId="2F52E54F" w14:textId="77777777" w:rsidR="00ED4AFC" w:rsidRPr="00ED4AFC" w:rsidRDefault="00ED4AFC" w:rsidP="00ED4AFC">
      <w:pPr>
        <w:spacing w:after="200" w:line="360" w:lineRule="auto"/>
        <w:rPr>
          <w:rStyle w:val="Standardnpsmoodstavce1"/>
          <w:rFonts w:ascii="Arial" w:hAnsi="Arial" w:cs="Arial"/>
          <w:b/>
          <w:bCs/>
          <w:color w:val="FF0000"/>
          <w:sz w:val="28"/>
          <w:szCs w:val="28"/>
        </w:rPr>
      </w:pPr>
    </w:p>
    <w:p w14:paraId="52F2D12E" w14:textId="0AB9442E" w:rsidR="00ED4AFC" w:rsidRDefault="000906B7" w:rsidP="00ED4AFC">
      <w:pPr>
        <w:pStyle w:val="Video"/>
        <w:rPr>
          <w:rFonts w:ascii="Segoe UI" w:hAnsi="Segoe UI" w:cs="Segoe UI"/>
          <w:b w:val="0"/>
          <w:bCs w:val="0"/>
          <w:color w:val="212529"/>
        </w:rPr>
      </w:pPr>
      <w:r>
        <w:rPr>
          <w:rStyle w:val="Hypertextovodkaz"/>
          <w:color w:val="F22EA2"/>
        </w:rPr>
        <w:t>Běh v obruči</w:t>
      </w:r>
    </w:p>
    <w:p w14:paraId="1A696050" w14:textId="3DD8AC96" w:rsidR="00294934" w:rsidRDefault="00294934" w:rsidP="00294934">
      <w:pPr>
        <w:spacing w:after="200" w:line="360" w:lineRule="auto"/>
      </w:pPr>
    </w:p>
    <w:p w14:paraId="4705107F" w14:textId="77777777" w:rsidR="00626295" w:rsidRDefault="00626295" w:rsidP="00626295">
      <w:pPr>
        <w:spacing w:after="200" w:line="360" w:lineRule="auto"/>
        <w:jc w:val="both"/>
        <w:rPr>
          <w:rStyle w:val="Standardnpsmoodstavce1"/>
          <w:b/>
          <w:bCs/>
        </w:rPr>
      </w:pPr>
    </w:p>
    <w:p w14:paraId="31A221AB" w14:textId="77777777" w:rsidR="000906B7" w:rsidRPr="000906B7" w:rsidRDefault="000906B7" w:rsidP="000906B7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0906B7">
        <w:rPr>
          <w:rStyle w:val="Standardnpsmoodstavce1"/>
          <w:rFonts w:ascii="Arial" w:hAnsi="Arial" w:cs="Arial"/>
          <w:b/>
          <w:bCs/>
          <w:sz w:val="24"/>
          <w:szCs w:val="24"/>
        </w:rPr>
        <w:t xml:space="preserve">Časová dotace: </w:t>
      </w:r>
      <w:r w:rsidRPr="000906B7">
        <w:rPr>
          <w:rStyle w:val="Standardnpsmoodstavce1"/>
          <w:rFonts w:ascii="Arial" w:hAnsi="Arial" w:cs="Arial"/>
          <w:sz w:val="24"/>
          <w:szCs w:val="24"/>
        </w:rPr>
        <w:t>5 minut</w:t>
      </w:r>
    </w:p>
    <w:p w14:paraId="33F2588A" w14:textId="77777777" w:rsidR="000906B7" w:rsidRPr="000906B7" w:rsidRDefault="000906B7" w:rsidP="000906B7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0906B7">
        <w:rPr>
          <w:rStyle w:val="Standardnpsmoodstavce1"/>
          <w:rFonts w:ascii="Arial" w:hAnsi="Arial" w:cs="Arial"/>
          <w:b/>
          <w:bCs/>
          <w:sz w:val="24"/>
          <w:szCs w:val="24"/>
        </w:rPr>
        <w:t xml:space="preserve">Prostorové umístění: </w:t>
      </w:r>
      <w:r w:rsidRPr="000906B7">
        <w:rPr>
          <w:rStyle w:val="Standardnpsmoodstavce1"/>
          <w:rFonts w:ascii="Arial" w:hAnsi="Arial" w:cs="Arial"/>
          <w:sz w:val="24"/>
          <w:szCs w:val="24"/>
        </w:rPr>
        <w:t>tělocvična, zahrada MŠ, školní hřiště</w:t>
      </w:r>
    </w:p>
    <w:p w14:paraId="733B818B" w14:textId="77777777" w:rsidR="000906B7" w:rsidRPr="000906B7" w:rsidRDefault="000906B7" w:rsidP="000906B7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0906B7">
        <w:rPr>
          <w:rStyle w:val="Standardnpsmoodstavce1"/>
          <w:rFonts w:ascii="Arial" w:hAnsi="Arial" w:cs="Arial"/>
          <w:b/>
          <w:bCs/>
          <w:sz w:val="24"/>
          <w:szCs w:val="24"/>
        </w:rPr>
        <w:t>Primární cíl:</w:t>
      </w:r>
      <w:r w:rsidRPr="000906B7">
        <w:rPr>
          <w:rStyle w:val="Standardnpsmoodstavce1"/>
          <w:rFonts w:ascii="Arial" w:hAnsi="Arial" w:cs="Arial"/>
          <w:sz w:val="24"/>
          <w:szCs w:val="24"/>
        </w:rPr>
        <w:t xml:space="preserve"> rozvoj lokomočních dovedností, kooperace a koordinace pohybů</w:t>
      </w:r>
    </w:p>
    <w:p w14:paraId="4CE5A26A" w14:textId="77777777" w:rsidR="000906B7" w:rsidRPr="000906B7" w:rsidRDefault="000906B7" w:rsidP="000906B7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0906B7">
        <w:rPr>
          <w:rStyle w:val="Standardnpsmoodstavce1"/>
          <w:rFonts w:ascii="Arial" w:hAnsi="Arial" w:cs="Arial"/>
          <w:b/>
          <w:bCs/>
          <w:sz w:val="24"/>
          <w:szCs w:val="24"/>
        </w:rPr>
        <w:t xml:space="preserve">Věková skupina dětí: </w:t>
      </w:r>
      <w:r w:rsidRPr="000906B7">
        <w:rPr>
          <w:rStyle w:val="Standardnpsmoodstavce1"/>
          <w:rFonts w:ascii="Arial" w:hAnsi="Arial" w:cs="Arial"/>
          <w:sz w:val="24"/>
          <w:szCs w:val="24"/>
        </w:rPr>
        <w:t>5+</w:t>
      </w:r>
    </w:p>
    <w:p w14:paraId="20948C29" w14:textId="77777777" w:rsidR="000906B7" w:rsidRPr="000906B7" w:rsidRDefault="000906B7" w:rsidP="000906B7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0906B7">
        <w:rPr>
          <w:rStyle w:val="Standardnpsmoodstavce1"/>
          <w:rFonts w:ascii="Arial" w:hAnsi="Arial" w:cs="Arial"/>
          <w:b/>
          <w:bCs/>
          <w:sz w:val="24"/>
          <w:szCs w:val="24"/>
        </w:rPr>
        <w:t xml:space="preserve">Pomůcky: </w:t>
      </w:r>
      <w:r w:rsidRPr="000906B7">
        <w:rPr>
          <w:rStyle w:val="Standardnpsmoodstavce1"/>
          <w:rFonts w:ascii="Arial" w:hAnsi="Arial" w:cs="Arial"/>
          <w:sz w:val="24"/>
          <w:szCs w:val="24"/>
        </w:rPr>
        <w:t>mety na vytyčení startu a cíle, obruče</w:t>
      </w:r>
    </w:p>
    <w:p w14:paraId="7DD1B797" w14:textId="77777777" w:rsidR="000906B7" w:rsidRPr="000906B7" w:rsidRDefault="000906B7" w:rsidP="000906B7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0906B7">
        <w:rPr>
          <w:rStyle w:val="Standardnpsmoodstavce1"/>
          <w:rFonts w:ascii="Arial" w:hAnsi="Arial" w:cs="Arial"/>
          <w:b/>
          <w:bCs/>
          <w:sz w:val="24"/>
          <w:szCs w:val="24"/>
        </w:rPr>
        <w:t xml:space="preserve">Klíčové kompetence RVP PV: </w:t>
      </w:r>
      <w:r w:rsidRPr="000906B7">
        <w:rPr>
          <w:rStyle w:val="Standardnpsmoodstavce1"/>
          <w:rFonts w:ascii="Arial" w:hAnsi="Arial" w:cs="Arial"/>
          <w:sz w:val="24"/>
          <w:szCs w:val="24"/>
        </w:rPr>
        <w:t>K řešení problémů – Volí adekvátní řešení vedoucí k cíli.</w:t>
      </w:r>
    </w:p>
    <w:p w14:paraId="717D0C9F" w14:textId="04E7ADE4" w:rsidR="000906B7" w:rsidRDefault="000906B7" w:rsidP="000906B7">
      <w:pPr>
        <w:spacing w:after="200" w:line="360" w:lineRule="auto"/>
        <w:jc w:val="both"/>
        <w:rPr>
          <w:rStyle w:val="Standardnpsmoodstavce1"/>
          <w:rFonts w:ascii="Arial" w:hAnsi="Arial" w:cs="Arial"/>
          <w:sz w:val="24"/>
          <w:szCs w:val="24"/>
        </w:rPr>
      </w:pPr>
      <w:r w:rsidRPr="000906B7">
        <w:rPr>
          <w:rStyle w:val="Standardnpsmoodstavce1"/>
          <w:rFonts w:ascii="Arial" w:hAnsi="Arial" w:cs="Arial"/>
          <w:b/>
          <w:bCs/>
          <w:sz w:val="24"/>
          <w:szCs w:val="24"/>
        </w:rPr>
        <w:t xml:space="preserve">Rizika: </w:t>
      </w:r>
      <w:r w:rsidRPr="000906B7">
        <w:rPr>
          <w:rStyle w:val="Standardnpsmoodstavce1"/>
          <w:rFonts w:ascii="Arial" w:hAnsi="Arial" w:cs="Arial"/>
          <w:sz w:val="24"/>
          <w:szCs w:val="24"/>
        </w:rPr>
        <w:t>zakopnutí při nevhodné lokomoci a koordinaci pohybů</w:t>
      </w:r>
    </w:p>
    <w:p w14:paraId="4706A519" w14:textId="77777777" w:rsidR="000906B7" w:rsidRPr="000906B7" w:rsidRDefault="000906B7" w:rsidP="000906B7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</w:p>
    <w:p w14:paraId="655A17D6" w14:textId="77777777" w:rsidR="000906B7" w:rsidRPr="000906B7" w:rsidRDefault="000906B7" w:rsidP="000906B7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</w:p>
    <w:p w14:paraId="4C51521F" w14:textId="64F87C6F" w:rsidR="000906B7" w:rsidRDefault="000906B7" w:rsidP="000906B7">
      <w:pPr>
        <w:spacing w:after="200" w:line="360" w:lineRule="auto"/>
        <w:jc w:val="both"/>
        <w:rPr>
          <w:rStyle w:val="Standardnpsmoodstavce1"/>
          <w:rFonts w:ascii="Arial" w:hAnsi="Arial" w:cs="Arial"/>
          <w:sz w:val="24"/>
          <w:szCs w:val="24"/>
        </w:rPr>
      </w:pPr>
      <w:r w:rsidRPr="000906B7">
        <w:rPr>
          <w:rStyle w:val="Standardnpsmoodstavce1"/>
          <w:rFonts w:ascii="Arial" w:hAnsi="Arial" w:cs="Arial"/>
          <w:b/>
          <w:bCs/>
          <w:sz w:val="24"/>
          <w:szCs w:val="24"/>
        </w:rPr>
        <w:lastRenderedPageBreak/>
        <w:t xml:space="preserve">Popis činnosti: </w:t>
      </w:r>
      <w:r w:rsidRPr="000906B7">
        <w:rPr>
          <w:rStyle w:val="Standardnpsmoodstavce1"/>
          <w:rFonts w:ascii="Arial" w:hAnsi="Arial" w:cs="Arial"/>
          <w:sz w:val="24"/>
          <w:szCs w:val="24"/>
        </w:rPr>
        <w:t>Děti rozdělte do dvou stejně početných družstev a v každém družstvu do dvojic. V případě lichého počtu dětí poběží jedno dítě z každého družstva dvakrát. Každá dvojice dostane jednu obruč. Za pomoci met vyznačte prostor startu a cíle. Metami také v prostoru mezi startem a cílem vytyčte dvě stejné slalomové dráhy. První dvě dvojice se postaví na startovní čáru a vlezou si do obruče (obě děti najednou). Na startovní povel vyrazí a snaží se takto v obruči proběhnout slalomovou dráhu co nejrychleji do prostoru cíle. V momentu, kdy dvojice proběhne cílem, vyráží další dvojice z družstva. Hra končí ve chvíli, kdy cílem proběhne poslední dvojice z družstva.</w:t>
      </w:r>
    </w:p>
    <w:p w14:paraId="2BCA8BB0" w14:textId="77777777" w:rsidR="000906B7" w:rsidRPr="000906B7" w:rsidRDefault="000906B7" w:rsidP="000906B7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</w:p>
    <w:p w14:paraId="66C83FE2" w14:textId="77777777" w:rsidR="000906B7" w:rsidRPr="000906B7" w:rsidRDefault="000906B7" w:rsidP="000906B7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0906B7">
        <w:rPr>
          <w:rStyle w:val="Standardnpsmoodstavce1"/>
          <w:rFonts w:ascii="Arial" w:hAnsi="Arial" w:cs="Arial"/>
          <w:b/>
          <w:bCs/>
          <w:sz w:val="24"/>
          <w:szCs w:val="24"/>
        </w:rPr>
        <w:t xml:space="preserve">Metodická doporučení: </w:t>
      </w:r>
      <w:r w:rsidRPr="000906B7">
        <w:rPr>
          <w:rStyle w:val="Standardnpsmoodstavce1"/>
          <w:rFonts w:ascii="Arial" w:hAnsi="Arial" w:cs="Arial"/>
          <w:sz w:val="24"/>
          <w:szCs w:val="24"/>
        </w:rPr>
        <w:t>Děti si samy hledají lokomoční strategie, nejúčinnější jsou však sladěné poskoky bokem tak, aby žádné z dětí ve dvojici neběželo pozadu. Při běhu v obruči je také důležité, aby si děti obruč přidržovaly rukama.</w:t>
      </w:r>
    </w:p>
    <w:p w14:paraId="2B47AC07" w14:textId="77777777" w:rsidR="000906B7" w:rsidRPr="000906B7" w:rsidRDefault="000906B7" w:rsidP="000906B7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</w:p>
    <w:p w14:paraId="779F43BC" w14:textId="77777777" w:rsidR="000906B7" w:rsidRPr="000906B7" w:rsidRDefault="000906B7" w:rsidP="000906B7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</w:p>
    <w:p w14:paraId="33F6702B" w14:textId="77777777" w:rsidR="000906B7" w:rsidRPr="000906B7" w:rsidRDefault="000906B7" w:rsidP="000906B7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</w:p>
    <w:p w14:paraId="1039F89E" w14:textId="77777777" w:rsidR="000906B7" w:rsidRPr="000906B7" w:rsidRDefault="000906B7" w:rsidP="000906B7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</w:p>
    <w:p w14:paraId="1DEDFB4A" w14:textId="4DCE136F" w:rsidR="00971721" w:rsidRPr="000906B7" w:rsidRDefault="00971721" w:rsidP="00626295">
      <w:pPr>
        <w:spacing w:after="200" w:line="360" w:lineRule="auto"/>
        <w:jc w:val="both"/>
        <w:rPr>
          <w:rStyle w:val="Standardnpsmoodstavce1"/>
          <w:rFonts w:ascii="Arial" w:hAnsi="Arial" w:cs="Arial"/>
          <w:sz w:val="24"/>
          <w:szCs w:val="24"/>
        </w:rPr>
      </w:pPr>
    </w:p>
    <w:p w14:paraId="75CC6316" w14:textId="3D02340F" w:rsidR="00971721" w:rsidRDefault="00971721" w:rsidP="00626295">
      <w:pPr>
        <w:spacing w:after="200" w:line="360" w:lineRule="auto"/>
        <w:jc w:val="both"/>
        <w:rPr>
          <w:rStyle w:val="Standardnpsmoodstavce1"/>
          <w:rFonts w:ascii="Arial" w:hAnsi="Arial" w:cs="Arial"/>
          <w:sz w:val="24"/>
          <w:szCs w:val="24"/>
        </w:rPr>
      </w:pPr>
    </w:p>
    <w:p w14:paraId="1894010A" w14:textId="00F88B18" w:rsidR="00971721" w:rsidRDefault="00971721" w:rsidP="00626295">
      <w:pPr>
        <w:spacing w:after="200" w:line="360" w:lineRule="auto"/>
        <w:jc w:val="both"/>
        <w:rPr>
          <w:rStyle w:val="Standardnpsmoodstavce1"/>
          <w:rFonts w:ascii="Arial" w:hAnsi="Arial" w:cs="Arial"/>
          <w:sz w:val="24"/>
          <w:szCs w:val="24"/>
        </w:rPr>
      </w:pPr>
    </w:p>
    <w:p w14:paraId="59FCBC82" w14:textId="15D0D519" w:rsidR="00971721" w:rsidRDefault="00971721" w:rsidP="00626295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</w:p>
    <w:p w14:paraId="0F4AC701" w14:textId="77777777" w:rsidR="006538BE" w:rsidRPr="00E357B6" w:rsidRDefault="006538BE" w:rsidP="00757173">
      <w:pPr>
        <w:pStyle w:val="Popispracovnholistu"/>
        <w:spacing w:before="0" w:after="0"/>
        <w:ind w:right="130"/>
        <w:rPr>
          <w:sz w:val="24"/>
          <w:szCs w:val="24"/>
        </w:rPr>
      </w:pPr>
    </w:p>
    <w:p w14:paraId="42C12B82" w14:textId="77777777" w:rsidR="006538BE" w:rsidRPr="00E357B6" w:rsidRDefault="006538BE" w:rsidP="00FA405E">
      <w:pPr>
        <w:pStyle w:val="Popispracovnholistu"/>
        <w:rPr>
          <w:color w:val="404040"/>
          <w:sz w:val="24"/>
          <w:szCs w:val="24"/>
        </w:rPr>
        <w:sectPr w:rsidR="006538BE" w:rsidRPr="00E357B6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 w:rsidRPr="00E357B6">
        <w:rPr>
          <w:sz w:val="24"/>
          <w:szCs w:val="24"/>
        </w:rPr>
        <w:t>_____________</w:t>
      </w:r>
      <w:r w:rsidRPr="00E357B6">
        <w:rPr>
          <w:color w:val="F030A1"/>
          <w:sz w:val="24"/>
          <w:szCs w:val="24"/>
        </w:rPr>
        <w:t>______________</w:t>
      </w:r>
      <w:r w:rsidRPr="00E357B6">
        <w:rPr>
          <w:color w:val="33BEF2"/>
          <w:sz w:val="24"/>
          <w:szCs w:val="24"/>
        </w:rPr>
        <w:t>______________</w:t>
      </w:r>
      <w:r w:rsidRPr="00E357B6">
        <w:rPr>
          <w:color w:val="404040"/>
          <w:sz w:val="24"/>
          <w:szCs w:val="24"/>
        </w:rPr>
        <w:t>______________</w:t>
      </w:r>
    </w:p>
    <w:p w14:paraId="07AEF245" w14:textId="214EA29C" w:rsidR="006538BE" w:rsidRDefault="00E076C4" w:rsidP="00194B7F">
      <w:pP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</w:pPr>
      <w:r w:rsidRPr="00E076C4">
        <w:rPr>
          <w:rFonts w:ascii="Helvetica" w:hAnsi="Helvetica" w:cs="Helvetica"/>
          <w:noProof/>
          <w:color w:val="444444"/>
          <w:sz w:val="21"/>
          <w:szCs w:val="21"/>
          <w:shd w:val="clear" w:color="auto" w:fill="FFFFFF"/>
          <w:lang w:eastAsia="cs-CZ"/>
        </w:rPr>
        <w:drawing>
          <wp:inline distT="0" distB="0" distL="0" distR="0" wp14:anchorId="5220C311" wp14:editId="1E162611">
            <wp:extent cx="1219200" cy="412750"/>
            <wp:effectExtent l="0" t="0" r="0" b="0"/>
            <wp:docPr id="7" name="Obrázek 19" descr="Obsah obrázku kreslení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9" descr="Obsah obrázku kreslení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38BE"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 xml:space="preserve"> Autor: </w:t>
      </w:r>
      <w:r w:rsidR="00ED4AFC"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>Mgr.</w:t>
      </w:r>
      <w:r w:rsidR="00D04ACB"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>, Bc.</w:t>
      </w:r>
      <w:r w:rsidR="00ED4AFC"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 xml:space="preserve"> Michael Novotný</w:t>
      </w:r>
    </w:p>
    <w:p w14:paraId="5D9104F3" w14:textId="77777777" w:rsidR="006538BE" w:rsidRDefault="006538BE" w:rsidP="00194B7F">
      <w:pP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sectPr w:rsidR="006538BE" w:rsidSect="00EE3316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  <w: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 xml:space="preserve">Toto dílo je licencováno pod licencí </w:t>
      </w:r>
      <w:proofErr w:type="spellStart"/>
      <w: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>Creative</w:t>
      </w:r>
      <w:proofErr w:type="spellEnd"/>
      <w: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>Commons</w:t>
      </w:r>
      <w:proofErr w:type="spellEnd"/>
      <w: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> [CC BY-NC 4.0]. Licenční podmínky navštivte na adrese [https://creativecommons.org/choose/?lang=</w:t>
      </w:r>
    </w:p>
    <w:p w14:paraId="1F77CDD9" w14:textId="3D4DAEE2" w:rsidR="006538BE" w:rsidRPr="00757173" w:rsidRDefault="00E076C4" w:rsidP="00757173">
      <w:pPr>
        <w:spacing w:line="240" w:lineRule="auto"/>
        <w:ind w:right="401"/>
        <w:rPr>
          <w:rFonts w:ascii="Times New Roman" w:hAnsi="Times New Roman" w:cs="Times New Roman"/>
          <w:sz w:val="24"/>
          <w:szCs w:val="24"/>
        </w:rPr>
      </w:pPr>
      <w:bookmarkStart w:id="0" w:name="_PictureBullets"/>
      <w:r w:rsidRPr="00E076C4">
        <w:rPr>
          <w:rFonts w:ascii="Times New Roman" w:hAnsi="Times New Roman" w:cs="Times New Roman"/>
          <w:noProof/>
          <w:vanish/>
          <w:sz w:val="24"/>
          <w:szCs w:val="24"/>
          <w:lang w:eastAsia="cs-CZ"/>
        </w:rPr>
        <w:drawing>
          <wp:inline distT="0" distB="0" distL="0" distR="0" wp14:anchorId="4DE836B8" wp14:editId="55DDE958">
            <wp:extent cx="63500" cy="508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6C4">
        <w:rPr>
          <w:rFonts w:ascii="Times New Roman" w:hAnsi="Times New Roman" w:cs="Times New Roman"/>
          <w:noProof/>
          <w:vanish/>
          <w:sz w:val="24"/>
          <w:szCs w:val="24"/>
          <w:lang w:eastAsia="cs-CZ"/>
        </w:rPr>
        <w:drawing>
          <wp:inline distT="0" distB="0" distL="0" distR="0" wp14:anchorId="60881EFD" wp14:editId="7039B1D4">
            <wp:extent cx="63500" cy="5080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6C4">
        <w:rPr>
          <w:rFonts w:ascii="Times New Roman" w:hAnsi="Times New Roman" w:cs="Times New Roman"/>
          <w:noProof/>
          <w:vanish/>
          <w:sz w:val="24"/>
          <w:szCs w:val="24"/>
          <w:lang w:eastAsia="cs-CZ"/>
        </w:rPr>
        <w:drawing>
          <wp:inline distT="0" distB="0" distL="0" distR="0" wp14:anchorId="6119AA32" wp14:editId="77CDB161">
            <wp:extent cx="165100" cy="15240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6C4">
        <w:rPr>
          <w:rFonts w:ascii="Times New Roman" w:hAnsi="Times New Roman" w:cs="Times New Roman"/>
          <w:noProof/>
          <w:vanish/>
          <w:sz w:val="24"/>
          <w:szCs w:val="24"/>
          <w:lang w:eastAsia="cs-CZ"/>
        </w:rPr>
        <w:drawing>
          <wp:inline distT="0" distB="0" distL="0" distR="0" wp14:anchorId="30A33BA6" wp14:editId="2893545C">
            <wp:extent cx="298450" cy="29845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538BE" w:rsidRPr="00757173" w:rsidSect="00E076C4">
      <w:type w:val="continuous"/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B2194" w14:textId="77777777" w:rsidR="00C52687" w:rsidRDefault="00C52687">
      <w:pPr>
        <w:spacing w:after="0" w:line="240" w:lineRule="auto"/>
      </w:pPr>
      <w:r>
        <w:separator/>
      </w:r>
    </w:p>
  </w:endnote>
  <w:endnote w:type="continuationSeparator" w:id="0">
    <w:p w14:paraId="501FD4EE" w14:textId="77777777" w:rsidR="00C52687" w:rsidRDefault="00C52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" w:type="dxa"/>
      <w:tblLayout w:type="fixed"/>
      <w:tblLook w:val="00A0" w:firstRow="1" w:lastRow="0" w:firstColumn="1" w:lastColumn="0" w:noHBand="0" w:noVBand="0"/>
    </w:tblPr>
    <w:tblGrid>
      <w:gridCol w:w="3485"/>
      <w:gridCol w:w="3485"/>
      <w:gridCol w:w="3485"/>
    </w:tblGrid>
    <w:tr w:rsidR="006538BE" w:rsidRPr="005E320B" w14:paraId="432C6FA5" w14:textId="77777777">
      <w:tc>
        <w:tcPr>
          <w:tcW w:w="3485" w:type="dxa"/>
        </w:tcPr>
        <w:p w14:paraId="719A442C" w14:textId="77777777" w:rsidR="006538BE" w:rsidRPr="005E320B" w:rsidRDefault="006538BE" w:rsidP="7DAA1868">
          <w:pPr>
            <w:pStyle w:val="Zhlav"/>
            <w:ind w:left="-115"/>
          </w:pPr>
        </w:p>
      </w:tc>
      <w:tc>
        <w:tcPr>
          <w:tcW w:w="3485" w:type="dxa"/>
        </w:tcPr>
        <w:p w14:paraId="46363DA7" w14:textId="77777777" w:rsidR="006538BE" w:rsidRPr="005E320B" w:rsidRDefault="006538BE" w:rsidP="7DAA1868">
          <w:pPr>
            <w:pStyle w:val="Zhlav"/>
            <w:jc w:val="center"/>
          </w:pPr>
        </w:p>
      </w:tc>
      <w:tc>
        <w:tcPr>
          <w:tcW w:w="3485" w:type="dxa"/>
        </w:tcPr>
        <w:p w14:paraId="29E7F846" w14:textId="77777777" w:rsidR="006538BE" w:rsidRPr="005E320B" w:rsidRDefault="006538BE" w:rsidP="7DAA1868">
          <w:pPr>
            <w:pStyle w:val="Zhlav"/>
            <w:ind w:right="-115"/>
            <w:jc w:val="right"/>
          </w:pPr>
        </w:p>
      </w:tc>
    </w:tr>
  </w:tbl>
  <w:p w14:paraId="1AC3DB18" w14:textId="166C355E" w:rsidR="006538BE" w:rsidRDefault="00E076C4" w:rsidP="7DAA1868">
    <w:pPr>
      <w:pStyle w:val="Zpat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3F1AF26B" wp14:editId="5EE8720D">
          <wp:simplePos x="0" y="0"/>
          <wp:positionH relativeFrom="column">
            <wp:posOffset>-103505</wp:posOffset>
          </wp:positionH>
          <wp:positionV relativeFrom="page">
            <wp:posOffset>9091930</wp:posOffset>
          </wp:positionV>
          <wp:extent cx="1141095" cy="1277620"/>
          <wp:effectExtent l="0" t="0" r="0" b="0"/>
          <wp:wrapNone/>
          <wp:docPr id="2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095" cy="1277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63437" w14:textId="77777777" w:rsidR="00C52687" w:rsidRDefault="00C52687">
      <w:pPr>
        <w:spacing w:after="0" w:line="240" w:lineRule="auto"/>
      </w:pPr>
      <w:r>
        <w:separator/>
      </w:r>
    </w:p>
  </w:footnote>
  <w:footnote w:type="continuationSeparator" w:id="0">
    <w:p w14:paraId="06615AD9" w14:textId="77777777" w:rsidR="00C52687" w:rsidRDefault="00C52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" w:type="dxa"/>
      <w:tblLayout w:type="fixed"/>
      <w:tblLook w:val="00A0" w:firstRow="1" w:lastRow="0" w:firstColumn="1" w:lastColumn="0" w:noHBand="0" w:noVBand="0"/>
    </w:tblPr>
    <w:tblGrid>
      <w:gridCol w:w="10455"/>
    </w:tblGrid>
    <w:tr w:rsidR="006538BE" w:rsidRPr="005E320B" w14:paraId="684CF60F" w14:textId="77777777">
      <w:tc>
        <w:tcPr>
          <w:tcW w:w="10455" w:type="dxa"/>
        </w:tcPr>
        <w:p w14:paraId="508A64E1" w14:textId="260A4911" w:rsidR="006538BE" w:rsidRPr="005E320B" w:rsidRDefault="00E076C4" w:rsidP="7DAA1868">
          <w:pPr>
            <w:pStyle w:val="Zhlav"/>
            <w:ind w:left="-115"/>
          </w:pPr>
          <w:r>
            <w:rPr>
              <w:noProof/>
              <w:lang w:eastAsia="cs-CZ"/>
            </w:rPr>
            <w:drawing>
              <wp:inline distT="0" distB="0" distL="0" distR="0" wp14:anchorId="7CA41DDF" wp14:editId="4E5B77A8">
                <wp:extent cx="6248400" cy="704850"/>
                <wp:effectExtent l="0" t="0" r="0" b="0"/>
                <wp:docPr id="1" name="Obrázek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62" b="3036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84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B8893FC" w14:textId="77777777" w:rsidR="006538BE" w:rsidRDefault="006538BE" w:rsidP="7DAA18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BB0"/>
    <w:multiLevelType w:val="hybridMultilevel"/>
    <w:tmpl w:val="04A0A6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90403D"/>
    <w:multiLevelType w:val="multilevel"/>
    <w:tmpl w:val="60980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08DD32D2"/>
    <w:multiLevelType w:val="hybridMultilevel"/>
    <w:tmpl w:val="C3F053A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C6832D1"/>
    <w:multiLevelType w:val="hybridMultilevel"/>
    <w:tmpl w:val="8EB65404"/>
    <w:lvl w:ilvl="0" w:tplc="B7B87F8E">
      <w:start w:val="1"/>
      <w:numFmt w:val="bullet"/>
      <w:lvlText w:val=""/>
      <w:lvlJc w:val="left"/>
      <w:pPr>
        <w:ind w:left="720" w:hanging="360"/>
      </w:pPr>
    </w:lvl>
    <w:lvl w:ilvl="1" w:tplc="D362099A">
      <w:start w:val="1"/>
      <w:numFmt w:val="lowerLetter"/>
      <w:lvlText w:val="%2."/>
      <w:lvlJc w:val="left"/>
      <w:pPr>
        <w:ind w:left="1440" w:hanging="360"/>
      </w:pPr>
    </w:lvl>
    <w:lvl w:ilvl="2" w:tplc="D7800588">
      <w:start w:val="1"/>
      <w:numFmt w:val="lowerRoman"/>
      <w:lvlText w:val="%3."/>
      <w:lvlJc w:val="right"/>
      <w:pPr>
        <w:ind w:left="2160" w:hanging="180"/>
      </w:pPr>
    </w:lvl>
    <w:lvl w:ilvl="3" w:tplc="961C2772">
      <w:start w:val="1"/>
      <w:numFmt w:val="decimal"/>
      <w:lvlText w:val="%4."/>
      <w:lvlJc w:val="left"/>
      <w:pPr>
        <w:ind w:left="2880" w:hanging="360"/>
      </w:pPr>
    </w:lvl>
    <w:lvl w:ilvl="4" w:tplc="C428A82A">
      <w:start w:val="1"/>
      <w:numFmt w:val="lowerLetter"/>
      <w:lvlText w:val="%5."/>
      <w:lvlJc w:val="left"/>
      <w:pPr>
        <w:ind w:left="3600" w:hanging="360"/>
      </w:pPr>
    </w:lvl>
    <w:lvl w:ilvl="5" w:tplc="DF10E342">
      <w:start w:val="1"/>
      <w:numFmt w:val="lowerRoman"/>
      <w:lvlText w:val="%6."/>
      <w:lvlJc w:val="right"/>
      <w:pPr>
        <w:ind w:left="4320" w:hanging="180"/>
      </w:pPr>
    </w:lvl>
    <w:lvl w:ilvl="6" w:tplc="06961544">
      <w:start w:val="1"/>
      <w:numFmt w:val="decimal"/>
      <w:lvlText w:val="%7."/>
      <w:lvlJc w:val="left"/>
      <w:pPr>
        <w:ind w:left="5040" w:hanging="360"/>
      </w:pPr>
    </w:lvl>
    <w:lvl w:ilvl="7" w:tplc="4FBC73B8">
      <w:start w:val="1"/>
      <w:numFmt w:val="lowerLetter"/>
      <w:lvlText w:val="%8."/>
      <w:lvlJc w:val="left"/>
      <w:pPr>
        <w:ind w:left="5760" w:hanging="360"/>
      </w:pPr>
    </w:lvl>
    <w:lvl w:ilvl="8" w:tplc="C6F2C40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E580F"/>
    <w:multiLevelType w:val="multilevel"/>
    <w:tmpl w:val="EB2EE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 w15:restartNumberingAfterBreak="0">
    <w:nsid w:val="0F376F33"/>
    <w:multiLevelType w:val="hybridMultilevel"/>
    <w:tmpl w:val="417C91A8"/>
    <w:lvl w:ilvl="0" w:tplc="3676CF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22E10E7"/>
    <w:multiLevelType w:val="hybridMultilevel"/>
    <w:tmpl w:val="1CECD2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4A361A1"/>
    <w:multiLevelType w:val="hybridMultilevel"/>
    <w:tmpl w:val="68DE6ED6"/>
    <w:lvl w:ilvl="0" w:tplc="98BE191A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 w:tplc="5970AA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567C08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BF3CE53C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D1C2A7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E678F8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FD04078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955C79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D8966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0F1C80"/>
    <w:multiLevelType w:val="multilevel"/>
    <w:tmpl w:val="3816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 w15:restartNumberingAfterBreak="0">
    <w:nsid w:val="1EFC5D59"/>
    <w:multiLevelType w:val="hybridMultilevel"/>
    <w:tmpl w:val="BB34351E"/>
    <w:lvl w:ilvl="0" w:tplc="390CE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83647"/>
    <w:multiLevelType w:val="hybridMultilevel"/>
    <w:tmpl w:val="2B221222"/>
    <w:lvl w:ilvl="0" w:tplc="24C035F4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2484BCF"/>
    <w:multiLevelType w:val="hybridMultilevel"/>
    <w:tmpl w:val="FC3E8C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F6D1B"/>
    <w:multiLevelType w:val="multilevel"/>
    <w:tmpl w:val="C7E2C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 w15:restartNumberingAfterBreak="0">
    <w:nsid w:val="24050B85"/>
    <w:multiLevelType w:val="hybridMultilevel"/>
    <w:tmpl w:val="63FAF5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CC6366"/>
    <w:multiLevelType w:val="hybridMultilevel"/>
    <w:tmpl w:val="3A7618DA"/>
    <w:lvl w:ilvl="0" w:tplc="D51ADF98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409BA"/>
    <w:multiLevelType w:val="hybridMultilevel"/>
    <w:tmpl w:val="8C46E4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3333D8"/>
    <w:multiLevelType w:val="hybridMultilevel"/>
    <w:tmpl w:val="5E1A6D6E"/>
    <w:lvl w:ilvl="0" w:tplc="8056D2C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A95EFE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A23B7E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DC0E9CEA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C89F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8CADB4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618A43DA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938AC2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DCBF22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DA13B16"/>
    <w:multiLevelType w:val="multilevel"/>
    <w:tmpl w:val="ECEA9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 w15:restartNumberingAfterBreak="0">
    <w:nsid w:val="31D9143E"/>
    <w:multiLevelType w:val="hybridMultilevel"/>
    <w:tmpl w:val="9F423E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A409DD"/>
    <w:multiLevelType w:val="hybridMultilevel"/>
    <w:tmpl w:val="4DBA325C"/>
    <w:lvl w:ilvl="0" w:tplc="04462FF2">
      <w:start w:val="1"/>
      <w:numFmt w:val="bullet"/>
      <w:lvlText w:val=""/>
      <w:lvlJc w:val="left"/>
      <w:pPr>
        <w:ind w:left="284" w:hanging="284"/>
      </w:pPr>
      <w:rPr>
        <w:rFonts w:ascii="Symbol" w:hAnsi="Symbol" w:cs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49A3A01"/>
    <w:multiLevelType w:val="multilevel"/>
    <w:tmpl w:val="F2A64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 w15:restartNumberingAfterBreak="0">
    <w:nsid w:val="3BA44538"/>
    <w:multiLevelType w:val="hybridMultilevel"/>
    <w:tmpl w:val="4D122700"/>
    <w:lvl w:ilvl="0" w:tplc="ACBEA01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636A66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8462F0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E88E1E9A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F5C19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96C660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D9ECEC9E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63671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3898E6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DE70B7F"/>
    <w:multiLevelType w:val="hybridMultilevel"/>
    <w:tmpl w:val="25DA8814"/>
    <w:lvl w:ilvl="0" w:tplc="F9967EB2">
      <w:start w:val="1"/>
      <w:numFmt w:val="bullet"/>
      <w:pStyle w:val="Videoodkaz"/>
      <w:lvlText w:val=""/>
      <w:lvlJc w:val="left"/>
      <w:pPr>
        <w:ind w:left="284" w:hanging="284"/>
      </w:pPr>
      <w:rPr>
        <w:rFonts w:ascii="Symbol" w:hAnsi="Symbol" w:cs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DFE6CB8"/>
    <w:multiLevelType w:val="multilevel"/>
    <w:tmpl w:val="5A38A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4" w15:restartNumberingAfterBreak="0">
    <w:nsid w:val="432229C5"/>
    <w:multiLevelType w:val="hybridMultilevel"/>
    <w:tmpl w:val="33627D5E"/>
    <w:lvl w:ilvl="0" w:tplc="131218D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A1FA6C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3E9080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0DA9FE2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2F077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C0AEBC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82072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76C4CB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3A93CE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F2D360A"/>
    <w:multiLevelType w:val="hybridMultilevel"/>
    <w:tmpl w:val="C27EFF66"/>
    <w:lvl w:ilvl="0" w:tplc="0405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6" w15:restartNumberingAfterBreak="0">
    <w:nsid w:val="536340D6"/>
    <w:multiLevelType w:val="hybridMultilevel"/>
    <w:tmpl w:val="2E946A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6B94325"/>
    <w:multiLevelType w:val="multilevel"/>
    <w:tmpl w:val="5F1AB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 w15:restartNumberingAfterBreak="0">
    <w:nsid w:val="5D500900"/>
    <w:multiLevelType w:val="hybridMultilevel"/>
    <w:tmpl w:val="0592FE26"/>
    <w:lvl w:ilvl="0" w:tplc="7FCAD952">
      <w:start w:val="1"/>
      <w:numFmt w:val="decimal"/>
      <w:lvlText w:val="%1."/>
      <w:lvlJc w:val="left"/>
      <w:pPr>
        <w:ind w:left="720" w:hanging="360"/>
      </w:pPr>
    </w:lvl>
    <w:lvl w:ilvl="1" w:tplc="C5D4E09C">
      <w:start w:val="1"/>
      <w:numFmt w:val="lowerLetter"/>
      <w:lvlText w:val="%2."/>
      <w:lvlJc w:val="left"/>
      <w:pPr>
        <w:ind w:left="1440" w:hanging="360"/>
      </w:pPr>
    </w:lvl>
    <w:lvl w:ilvl="2" w:tplc="84A64664">
      <w:start w:val="1"/>
      <w:numFmt w:val="lowerRoman"/>
      <w:lvlText w:val="%3."/>
      <w:lvlJc w:val="right"/>
      <w:pPr>
        <w:ind w:left="2160" w:hanging="180"/>
      </w:pPr>
    </w:lvl>
    <w:lvl w:ilvl="3" w:tplc="DEE0E1C6">
      <w:start w:val="1"/>
      <w:numFmt w:val="decimal"/>
      <w:lvlText w:val="%4."/>
      <w:lvlJc w:val="left"/>
      <w:pPr>
        <w:ind w:left="2880" w:hanging="360"/>
      </w:pPr>
    </w:lvl>
    <w:lvl w:ilvl="4" w:tplc="FE3CF132">
      <w:start w:val="1"/>
      <w:numFmt w:val="lowerLetter"/>
      <w:lvlText w:val="%5."/>
      <w:lvlJc w:val="left"/>
      <w:pPr>
        <w:ind w:left="3600" w:hanging="360"/>
      </w:pPr>
    </w:lvl>
    <w:lvl w:ilvl="5" w:tplc="C3B8EB20">
      <w:start w:val="1"/>
      <w:numFmt w:val="lowerRoman"/>
      <w:lvlText w:val="%6."/>
      <w:lvlJc w:val="right"/>
      <w:pPr>
        <w:ind w:left="4320" w:hanging="180"/>
      </w:pPr>
    </w:lvl>
    <w:lvl w:ilvl="6" w:tplc="AD9A6698">
      <w:start w:val="1"/>
      <w:numFmt w:val="decimal"/>
      <w:lvlText w:val="%7."/>
      <w:lvlJc w:val="left"/>
      <w:pPr>
        <w:ind w:left="5040" w:hanging="360"/>
      </w:pPr>
    </w:lvl>
    <w:lvl w:ilvl="7" w:tplc="656AF9FA">
      <w:start w:val="1"/>
      <w:numFmt w:val="lowerLetter"/>
      <w:lvlText w:val="%8."/>
      <w:lvlJc w:val="left"/>
      <w:pPr>
        <w:ind w:left="5760" w:hanging="360"/>
      </w:pPr>
    </w:lvl>
    <w:lvl w:ilvl="8" w:tplc="B92EB552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6B3D53"/>
    <w:multiLevelType w:val="hybridMultilevel"/>
    <w:tmpl w:val="7B028BEA"/>
    <w:lvl w:ilvl="0" w:tplc="11400B44">
      <w:start w:val="1"/>
      <w:numFmt w:val="bullet"/>
      <w:pStyle w:val="Odrkakostka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7311810"/>
    <w:multiLevelType w:val="multilevel"/>
    <w:tmpl w:val="BE4E2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 w15:restartNumberingAfterBreak="0">
    <w:nsid w:val="67B855CE"/>
    <w:multiLevelType w:val="hybridMultilevel"/>
    <w:tmpl w:val="219256B8"/>
    <w:lvl w:ilvl="0" w:tplc="8334CD20">
      <w:start w:val="1"/>
      <w:numFmt w:val="decimal"/>
      <w:pStyle w:val="kol-zadn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98141E7"/>
    <w:multiLevelType w:val="hybridMultilevel"/>
    <w:tmpl w:val="F8F6B8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AF279F"/>
    <w:multiLevelType w:val="multilevel"/>
    <w:tmpl w:val="8D30F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0"/>
  </w:num>
  <w:num w:numId="2">
    <w:abstractNumId w:val="3"/>
  </w:num>
  <w:num w:numId="3">
    <w:abstractNumId w:val="28"/>
  </w:num>
  <w:num w:numId="4">
    <w:abstractNumId w:val="21"/>
  </w:num>
  <w:num w:numId="5">
    <w:abstractNumId w:val="16"/>
  </w:num>
  <w:num w:numId="6">
    <w:abstractNumId w:val="7"/>
  </w:num>
  <w:num w:numId="7">
    <w:abstractNumId w:val="24"/>
  </w:num>
  <w:num w:numId="8">
    <w:abstractNumId w:val="29"/>
  </w:num>
  <w:num w:numId="9">
    <w:abstractNumId w:val="19"/>
  </w:num>
  <w:num w:numId="10">
    <w:abstractNumId w:val="22"/>
  </w:num>
  <w:num w:numId="11">
    <w:abstractNumId w:val="9"/>
  </w:num>
  <w:num w:numId="12">
    <w:abstractNumId w:val="14"/>
  </w:num>
  <w:num w:numId="13">
    <w:abstractNumId w:val="31"/>
  </w:num>
  <w:num w:numId="14">
    <w:abstractNumId w:val="5"/>
  </w:num>
  <w:num w:numId="15">
    <w:abstractNumId w:val="22"/>
  </w:num>
  <w:num w:numId="16">
    <w:abstractNumId w:val="22"/>
  </w:num>
  <w:num w:numId="17">
    <w:abstractNumId w:val="6"/>
  </w:num>
  <w:num w:numId="18">
    <w:abstractNumId w:val="0"/>
  </w:num>
  <w:num w:numId="19">
    <w:abstractNumId w:val="22"/>
  </w:num>
  <w:num w:numId="20">
    <w:abstractNumId w:val="22"/>
  </w:num>
  <w:num w:numId="21">
    <w:abstractNumId w:val="26"/>
  </w:num>
  <w:num w:numId="22">
    <w:abstractNumId w:val="22"/>
  </w:num>
  <w:num w:numId="23">
    <w:abstractNumId w:val="4"/>
  </w:num>
  <w:num w:numId="24">
    <w:abstractNumId w:val="30"/>
  </w:num>
  <w:num w:numId="25">
    <w:abstractNumId w:val="22"/>
  </w:num>
  <w:num w:numId="26">
    <w:abstractNumId w:val="1"/>
  </w:num>
  <w:num w:numId="27">
    <w:abstractNumId w:val="23"/>
  </w:num>
  <w:num w:numId="28">
    <w:abstractNumId w:val="12"/>
  </w:num>
  <w:num w:numId="29">
    <w:abstractNumId w:val="22"/>
  </w:num>
  <w:num w:numId="30">
    <w:abstractNumId w:val="20"/>
  </w:num>
  <w:num w:numId="31">
    <w:abstractNumId w:val="17"/>
  </w:num>
  <w:num w:numId="32">
    <w:abstractNumId w:val="27"/>
  </w:num>
  <w:num w:numId="33">
    <w:abstractNumId w:val="22"/>
  </w:num>
  <w:num w:numId="34">
    <w:abstractNumId w:val="8"/>
  </w:num>
  <w:num w:numId="35">
    <w:abstractNumId w:val="33"/>
  </w:num>
  <w:num w:numId="36">
    <w:abstractNumId w:val="2"/>
  </w:num>
  <w:num w:numId="37">
    <w:abstractNumId w:val="18"/>
  </w:num>
  <w:num w:numId="38">
    <w:abstractNumId w:val="15"/>
  </w:num>
  <w:num w:numId="39">
    <w:abstractNumId w:val="11"/>
  </w:num>
  <w:num w:numId="40">
    <w:abstractNumId w:val="32"/>
  </w:num>
  <w:num w:numId="41">
    <w:abstractNumId w:val="13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22B59F7"/>
    <w:rsid w:val="000628F9"/>
    <w:rsid w:val="000906B7"/>
    <w:rsid w:val="00106D77"/>
    <w:rsid w:val="0011432B"/>
    <w:rsid w:val="00122E68"/>
    <w:rsid w:val="00136E69"/>
    <w:rsid w:val="00152476"/>
    <w:rsid w:val="00194B7F"/>
    <w:rsid w:val="00294934"/>
    <w:rsid w:val="002B71C0"/>
    <w:rsid w:val="002C10F6"/>
    <w:rsid w:val="002C4FDD"/>
    <w:rsid w:val="00301E59"/>
    <w:rsid w:val="003753BD"/>
    <w:rsid w:val="00391F4E"/>
    <w:rsid w:val="00393D69"/>
    <w:rsid w:val="004659D5"/>
    <w:rsid w:val="00513CCB"/>
    <w:rsid w:val="005D1878"/>
    <w:rsid w:val="005E2369"/>
    <w:rsid w:val="005E320B"/>
    <w:rsid w:val="005E6E96"/>
    <w:rsid w:val="00626295"/>
    <w:rsid w:val="0063538D"/>
    <w:rsid w:val="00643389"/>
    <w:rsid w:val="006538BE"/>
    <w:rsid w:val="00676B21"/>
    <w:rsid w:val="007210C2"/>
    <w:rsid w:val="007224CC"/>
    <w:rsid w:val="00726708"/>
    <w:rsid w:val="00757173"/>
    <w:rsid w:val="00757E32"/>
    <w:rsid w:val="00777383"/>
    <w:rsid w:val="00783E35"/>
    <w:rsid w:val="00797F4B"/>
    <w:rsid w:val="007A1397"/>
    <w:rsid w:val="007D2437"/>
    <w:rsid w:val="007D4003"/>
    <w:rsid w:val="007F6DFD"/>
    <w:rsid w:val="007F7902"/>
    <w:rsid w:val="00801B1A"/>
    <w:rsid w:val="008311C7"/>
    <w:rsid w:val="008456A5"/>
    <w:rsid w:val="008E652B"/>
    <w:rsid w:val="008F58C7"/>
    <w:rsid w:val="009253B2"/>
    <w:rsid w:val="0095303A"/>
    <w:rsid w:val="00971721"/>
    <w:rsid w:val="0097252E"/>
    <w:rsid w:val="009D05FB"/>
    <w:rsid w:val="00A30674"/>
    <w:rsid w:val="00A73CC6"/>
    <w:rsid w:val="00A8142A"/>
    <w:rsid w:val="00AB2908"/>
    <w:rsid w:val="00AD1C92"/>
    <w:rsid w:val="00B11AF8"/>
    <w:rsid w:val="00B16A1A"/>
    <w:rsid w:val="00B32652"/>
    <w:rsid w:val="00BD52EC"/>
    <w:rsid w:val="00BF6ED8"/>
    <w:rsid w:val="00C14383"/>
    <w:rsid w:val="00C52687"/>
    <w:rsid w:val="00C541CA"/>
    <w:rsid w:val="00C57181"/>
    <w:rsid w:val="00C97785"/>
    <w:rsid w:val="00CA7F45"/>
    <w:rsid w:val="00CD5574"/>
    <w:rsid w:val="00CD572E"/>
    <w:rsid w:val="00CE2885"/>
    <w:rsid w:val="00CE28A6"/>
    <w:rsid w:val="00D04ACB"/>
    <w:rsid w:val="00D334AC"/>
    <w:rsid w:val="00D34C52"/>
    <w:rsid w:val="00D85463"/>
    <w:rsid w:val="00DB14D8"/>
    <w:rsid w:val="00DB4536"/>
    <w:rsid w:val="00DD2817"/>
    <w:rsid w:val="00E0332A"/>
    <w:rsid w:val="00E076C4"/>
    <w:rsid w:val="00E357B6"/>
    <w:rsid w:val="00E371A0"/>
    <w:rsid w:val="00E55964"/>
    <w:rsid w:val="00E77B64"/>
    <w:rsid w:val="00EA1D71"/>
    <w:rsid w:val="00EA3EF5"/>
    <w:rsid w:val="00EA7F93"/>
    <w:rsid w:val="00EC0FC3"/>
    <w:rsid w:val="00ED3DDC"/>
    <w:rsid w:val="00ED4AFC"/>
    <w:rsid w:val="00EE3316"/>
    <w:rsid w:val="00EF53E8"/>
    <w:rsid w:val="00F15F6B"/>
    <w:rsid w:val="00F2067A"/>
    <w:rsid w:val="00F64C1C"/>
    <w:rsid w:val="00F70EC1"/>
    <w:rsid w:val="00F77437"/>
    <w:rsid w:val="00F85843"/>
    <w:rsid w:val="00F92BEE"/>
    <w:rsid w:val="00FA405E"/>
    <w:rsid w:val="00FE41C3"/>
    <w:rsid w:val="00FF7681"/>
    <w:rsid w:val="08273F27"/>
    <w:rsid w:val="0DAAAB3E"/>
    <w:rsid w:val="0DEADBD5"/>
    <w:rsid w:val="11CE216D"/>
    <w:rsid w:val="122B59F7"/>
    <w:rsid w:val="127E1C61"/>
    <w:rsid w:val="1879FD2B"/>
    <w:rsid w:val="198EACBD"/>
    <w:rsid w:val="1A0F7F20"/>
    <w:rsid w:val="1DCA81FB"/>
    <w:rsid w:val="1E97D236"/>
    <w:rsid w:val="22BEDFCD"/>
    <w:rsid w:val="22CA8BF9"/>
    <w:rsid w:val="2A21E444"/>
    <w:rsid w:val="383F4751"/>
    <w:rsid w:val="38969202"/>
    <w:rsid w:val="3B375E27"/>
    <w:rsid w:val="42CC7059"/>
    <w:rsid w:val="4680E76F"/>
    <w:rsid w:val="4B4BB91C"/>
    <w:rsid w:val="4C5A2A42"/>
    <w:rsid w:val="505AEE55"/>
    <w:rsid w:val="57C643FE"/>
    <w:rsid w:val="5AD47DAB"/>
    <w:rsid w:val="5C9EE020"/>
    <w:rsid w:val="5CBF2ABF"/>
    <w:rsid w:val="5D49B015"/>
    <w:rsid w:val="6317D497"/>
    <w:rsid w:val="661F1DD8"/>
    <w:rsid w:val="664CE4A8"/>
    <w:rsid w:val="69643ACB"/>
    <w:rsid w:val="6AF28EFB"/>
    <w:rsid w:val="6BDE6468"/>
    <w:rsid w:val="6F7C9433"/>
    <w:rsid w:val="7161D07F"/>
    <w:rsid w:val="74B7C3A2"/>
    <w:rsid w:val="765FE144"/>
    <w:rsid w:val="79C6141A"/>
    <w:rsid w:val="7C23B04B"/>
    <w:rsid w:val="7C403DB7"/>
    <w:rsid w:val="7DAA1868"/>
    <w:rsid w:val="7E2BD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BCD98E"/>
  <w15:docId w15:val="{A26F09C1-E79D-4687-974F-31893EEFB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1878"/>
    <w:pPr>
      <w:spacing w:after="160" w:line="259" w:lineRule="auto"/>
    </w:pPr>
    <w:rPr>
      <w:rFonts w:cs="Calibri"/>
      <w:lang w:eastAsia="en-US"/>
    </w:rPr>
  </w:style>
  <w:style w:type="paragraph" w:styleId="Nadpis2">
    <w:name w:val="heading 2"/>
    <w:basedOn w:val="Normln"/>
    <w:link w:val="Nadpis2Char"/>
    <w:uiPriority w:val="99"/>
    <w:qFormat/>
    <w:rsid w:val="00C541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C541CA"/>
    <w:rPr>
      <w:rFonts w:ascii="Times New Roman" w:hAnsi="Times New Roman" w:cs="Times New Roman"/>
      <w:b/>
      <w:bCs/>
      <w:sz w:val="36"/>
      <w:szCs w:val="36"/>
      <w:lang w:eastAsia="cs-CZ"/>
    </w:rPr>
  </w:style>
  <w:style w:type="paragraph" w:customStyle="1" w:styleId="Nadpisseznamu">
    <w:name w:val="Nadpis seznamu"/>
    <w:basedOn w:val="Normln"/>
    <w:link w:val="NadpisseznamuChar"/>
    <w:uiPriority w:val="99"/>
    <w:rsid w:val="7DAA1868"/>
    <w:rPr>
      <w:rFonts w:ascii="Arial" w:hAnsi="Arial" w:cs="Arial"/>
      <w:b/>
      <w:bCs/>
      <w:u w:val="single"/>
    </w:rPr>
  </w:style>
  <w:style w:type="paragraph" w:customStyle="1" w:styleId="Nzevpracovnholistu">
    <w:name w:val="Název pracovního listu"/>
    <w:basedOn w:val="Normln"/>
    <w:link w:val="NzevpracovnholistuChar"/>
    <w:uiPriority w:val="99"/>
    <w:rsid w:val="7DAA1868"/>
    <w:rPr>
      <w:rFonts w:ascii="Arial" w:hAnsi="Arial" w:cs="Arial"/>
      <w:b/>
      <w:bCs/>
      <w:sz w:val="44"/>
      <w:szCs w:val="44"/>
    </w:rPr>
  </w:style>
  <w:style w:type="paragraph" w:customStyle="1" w:styleId="Odrkakostka">
    <w:name w:val="Odrážka kostka"/>
    <w:basedOn w:val="Normln"/>
    <w:link w:val="OdrkakostkaChar"/>
    <w:uiPriority w:val="99"/>
    <w:rsid w:val="007D2437"/>
    <w:pPr>
      <w:numPr>
        <w:numId w:val="8"/>
      </w:numPr>
      <w:ind w:right="968"/>
    </w:pPr>
    <w:rPr>
      <w:rFonts w:ascii="Arial" w:hAnsi="Arial" w:cs="Arial"/>
    </w:rPr>
  </w:style>
  <w:style w:type="paragraph" w:customStyle="1" w:styleId="Popispracovnholistu">
    <w:name w:val="Popis pracovního listu"/>
    <w:basedOn w:val="Normln"/>
    <w:link w:val="PopispracovnholistuChar"/>
    <w:uiPriority w:val="99"/>
    <w:rsid w:val="009D05FB"/>
    <w:pPr>
      <w:spacing w:before="240" w:after="120"/>
      <w:ind w:right="131"/>
      <w:jc w:val="both"/>
      <w:outlineLvl w:val="0"/>
    </w:pPr>
    <w:rPr>
      <w:rFonts w:ascii="Arial" w:hAnsi="Arial" w:cs="Arial"/>
      <w:sz w:val="28"/>
      <w:szCs w:val="28"/>
    </w:rPr>
  </w:style>
  <w:style w:type="paragraph" w:customStyle="1" w:styleId="dekodpov">
    <w:name w:val="Řádek odpověď"/>
    <w:basedOn w:val="Normln"/>
    <w:link w:val="dekodpovChar"/>
    <w:uiPriority w:val="99"/>
    <w:rsid w:val="00EA3EF5"/>
    <w:pPr>
      <w:spacing w:line="480" w:lineRule="auto"/>
      <w:ind w:left="284" w:right="260"/>
      <w:jc w:val="both"/>
    </w:pPr>
    <w:rPr>
      <w:rFonts w:ascii="Arial" w:hAnsi="Arial" w:cs="Arial"/>
      <w:color w:val="33BEF2"/>
    </w:rPr>
  </w:style>
  <w:style w:type="paragraph" w:customStyle="1" w:styleId="kol-zadn">
    <w:name w:val="Úkol - zadání"/>
    <w:basedOn w:val="Normln"/>
    <w:link w:val="kol-zadnChar"/>
    <w:uiPriority w:val="99"/>
    <w:rsid w:val="00EE3316"/>
    <w:pPr>
      <w:numPr>
        <w:numId w:val="13"/>
      </w:numPr>
      <w:spacing w:line="240" w:lineRule="auto"/>
      <w:ind w:left="1068" w:right="401"/>
    </w:pPr>
    <w:rPr>
      <w:rFonts w:ascii="Arial" w:hAnsi="Arial" w:cs="Arial"/>
      <w:b/>
      <w:bCs/>
      <w:noProof/>
      <w:sz w:val="24"/>
      <w:szCs w:val="24"/>
    </w:rPr>
  </w:style>
  <w:style w:type="paragraph" w:customStyle="1" w:styleId="Vpltabulky">
    <w:name w:val="Výplň tabulky"/>
    <w:basedOn w:val="Normln"/>
    <w:link w:val="VpltabulkyChar"/>
    <w:uiPriority w:val="99"/>
    <w:rsid w:val="7DAA1868"/>
    <w:pPr>
      <w:spacing w:before="240" w:after="0"/>
      <w:jc w:val="center"/>
    </w:pPr>
    <w:rPr>
      <w:rFonts w:ascii="Arial" w:hAnsi="Arial" w:cs="Arial"/>
      <w:b/>
      <w:bCs/>
    </w:rPr>
  </w:style>
  <w:style w:type="paragraph" w:customStyle="1" w:styleId="Zhlav-tabulka">
    <w:name w:val="Záhlaví - tabulka"/>
    <w:basedOn w:val="Normln"/>
    <w:link w:val="Zhlav-tabulkaChar"/>
    <w:uiPriority w:val="99"/>
    <w:rsid w:val="7DAA1868"/>
    <w:pPr>
      <w:spacing w:before="240" w:after="240"/>
      <w:jc w:val="center"/>
    </w:pPr>
    <w:rPr>
      <w:rFonts w:ascii="Arial" w:hAnsi="Arial" w:cs="Arial"/>
      <w:b/>
      <w:bCs/>
    </w:rPr>
  </w:style>
  <w:style w:type="character" w:customStyle="1" w:styleId="NzevpracovnholistuChar">
    <w:name w:val="Název pracovního listu Char"/>
    <w:basedOn w:val="Standardnpsmoodstavce"/>
    <w:link w:val="Nzevpracovnholistu"/>
    <w:uiPriority w:val="99"/>
    <w:locked/>
    <w:rsid w:val="7DAA1868"/>
    <w:rPr>
      <w:rFonts w:ascii="Arial" w:hAnsi="Arial" w:cs="Arial"/>
      <w:b/>
      <w:bCs/>
      <w:sz w:val="44"/>
      <w:szCs w:val="44"/>
      <w:lang w:val="cs-CZ"/>
    </w:rPr>
  </w:style>
  <w:style w:type="character" w:customStyle="1" w:styleId="PopispracovnholistuChar">
    <w:name w:val="Popis pracovního listu Char"/>
    <w:basedOn w:val="Standardnpsmoodstavce"/>
    <w:link w:val="Popispracovnholistu"/>
    <w:uiPriority w:val="99"/>
    <w:locked/>
    <w:rsid w:val="009D05FB"/>
    <w:rPr>
      <w:rFonts w:ascii="Arial" w:hAnsi="Arial" w:cs="Arial"/>
      <w:sz w:val="32"/>
      <w:szCs w:val="32"/>
    </w:rPr>
  </w:style>
  <w:style w:type="character" w:customStyle="1" w:styleId="kol-zadnChar">
    <w:name w:val="Úkol - zadání Char"/>
    <w:basedOn w:val="Standardnpsmoodstavce"/>
    <w:link w:val="kol-zadn"/>
    <w:uiPriority w:val="99"/>
    <w:locked/>
    <w:rsid w:val="00EE3316"/>
    <w:rPr>
      <w:rFonts w:ascii="Arial" w:hAnsi="Arial" w:cs="Arial"/>
      <w:b/>
      <w:bCs/>
      <w:noProof/>
      <w:sz w:val="24"/>
      <w:szCs w:val="24"/>
    </w:rPr>
  </w:style>
  <w:style w:type="character" w:customStyle="1" w:styleId="dekodpovChar">
    <w:name w:val="Řádek odpověď Char"/>
    <w:basedOn w:val="Standardnpsmoodstavce"/>
    <w:link w:val="dekodpov"/>
    <w:uiPriority w:val="99"/>
    <w:locked/>
    <w:rsid w:val="00EA3EF5"/>
    <w:rPr>
      <w:rFonts w:ascii="Arial" w:hAnsi="Arial" w:cs="Arial"/>
      <w:color w:val="33BEF2"/>
    </w:rPr>
  </w:style>
  <w:style w:type="character" w:customStyle="1" w:styleId="NadpisseznamuChar">
    <w:name w:val="Nadpis seznamu Char"/>
    <w:basedOn w:val="Standardnpsmoodstavce"/>
    <w:link w:val="Nadpisseznamu"/>
    <w:uiPriority w:val="99"/>
    <w:locked/>
    <w:rsid w:val="7DAA1868"/>
    <w:rPr>
      <w:rFonts w:ascii="Arial" w:hAnsi="Arial" w:cs="Arial"/>
      <w:b/>
      <w:bCs/>
      <w:u w:val="single"/>
      <w:lang w:val="cs-CZ"/>
    </w:rPr>
  </w:style>
  <w:style w:type="character" w:customStyle="1" w:styleId="VpltabulkyChar">
    <w:name w:val="Výplň tabulky Char"/>
    <w:basedOn w:val="Standardnpsmoodstavce"/>
    <w:link w:val="Vpltabulky"/>
    <w:uiPriority w:val="99"/>
    <w:locked/>
    <w:rsid w:val="7DAA1868"/>
    <w:rPr>
      <w:rFonts w:ascii="Arial" w:hAnsi="Arial" w:cs="Arial"/>
      <w:b/>
      <w:bCs/>
      <w:lang w:val="cs-CZ"/>
    </w:rPr>
  </w:style>
  <w:style w:type="character" w:customStyle="1" w:styleId="OdrkakostkaChar">
    <w:name w:val="Odrážka kostka Char"/>
    <w:basedOn w:val="Standardnpsmoodstavce"/>
    <w:link w:val="Odrkakostka"/>
    <w:uiPriority w:val="99"/>
    <w:locked/>
    <w:rsid w:val="007D2437"/>
    <w:rPr>
      <w:rFonts w:ascii="Arial" w:hAnsi="Arial" w:cs="Arial"/>
    </w:rPr>
  </w:style>
  <w:style w:type="character" w:customStyle="1" w:styleId="Zhlav-tabulkaChar">
    <w:name w:val="Záhlaví - tabulka Char"/>
    <w:basedOn w:val="Standardnpsmoodstavce"/>
    <w:link w:val="Zhlav-tabulka"/>
    <w:uiPriority w:val="99"/>
    <w:locked/>
    <w:rsid w:val="7DAA1868"/>
    <w:rPr>
      <w:rFonts w:ascii="Arial" w:hAnsi="Arial" w:cs="Arial"/>
      <w:b/>
      <w:bCs/>
      <w:lang w:val="cs-CZ"/>
    </w:rPr>
  </w:style>
  <w:style w:type="table" w:styleId="Mkatabulky">
    <w:name w:val="Table Grid"/>
    <w:basedOn w:val="Normlntabulka"/>
    <w:uiPriority w:val="99"/>
    <w:rsid w:val="007210C2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uiPriority w:val="99"/>
    <w:locked/>
    <w:rsid w:val="005D1878"/>
  </w:style>
  <w:style w:type="paragraph" w:styleId="Zhlav">
    <w:name w:val="header"/>
    <w:basedOn w:val="Normln"/>
    <w:link w:val="ZhlavChar"/>
    <w:uiPriority w:val="99"/>
    <w:rsid w:val="005D18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lang w:eastAsia="en-US"/>
    </w:rPr>
  </w:style>
  <w:style w:type="character" w:customStyle="1" w:styleId="FooterChar">
    <w:name w:val="Footer Char"/>
    <w:uiPriority w:val="99"/>
    <w:locked/>
    <w:rsid w:val="005D1878"/>
  </w:style>
  <w:style w:type="paragraph" w:styleId="Zpat">
    <w:name w:val="footer"/>
    <w:basedOn w:val="Normln"/>
    <w:link w:val="ZpatChar"/>
    <w:uiPriority w:val="99"/>
    <w:rsid w:val="005D18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lang w:eastAsia="en-US"/>
    </w:rPr>
  </w:style>
  <w:style w:type="paragraph" w:customStyle="1" w:styleId="Zdraznnvtextu">
    <w:name w:val="Zdůraznění v textu"/>
    <w:basedOn w:val="kol-zadn"/>
    <w:uiPriority w:val="99"/>
    <w:rsid w:val="00301E59"/>
    <w:rPr>
      <w:b w:val="0"/>
      <w:bCs w:val="0"/>
      <w:color w:val="F12FA1"/>
      <w:u w:val="single"/>
    </w:rPr>
  </w:style>
  <w:style w:type="character" w:styleId="Hypertextovodkaz">
    <w:name w:val="Hyperlink"/>
    <w:basedOn w:val="Standardnpsmoodstavce"/>
    <w:uiPriority w:val="99"/>
    <w:rsid w:val="00D334AC"/>
    <w:rPr>
      <w:color w:val="auto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rsid w:val="00D334AC"/>
    <w:rPr>
      <w:color w:val="auto"/>
      <w:shd w:val="clear" w:color="auto" w:fill="auto"/>
    </w:rPr>
  </w:style>
  <w:style w:type="paragraph" w:customStyle="1" w:styleId="Videoodkaz">
    <w:name w:val="Video odkaz"/>
    <w:basedOn w:val="Odrkakostka"/>
    <w:link w:val="VideoodkazChar"/>
    <w:autoRedefine/>
    <w:uiPriority w:val="99"/>
    <w:rsid w:val="00643389"/>
    <w:pPr>
      <w:numPr>
        <w:numId w:val="10"/>
      </w:numPr>
    </w:pPr>
    <w:rPr>
      <w:b/>
      <w:bCs/>
      <w:color w:val="F22EA2"/>
      <w:sz w:val="32"/>
      <w:szCs w:val="32"/>
      <w:u w:val="single"/>
    </w:rPr>
  </w:style>
  <w:style w:type="character" w:styleId="Sledovanodkaz">
    <w:name w:val="FollowedHyperlink"/>
    <w:basedOn w:val="Standardnpsmoodstavce"/>
    <w:uiPriority w:val="99"/>
    <w:semiHidden/>
    <w:rsid w:val="002C10F6"/>
    <w:rPr>
      <w:color w:val="auto"/>
      <w:u w:val="single"/>
    </w:rPr>
  </w:style>
  <w:style w:type="paragraph" w:customStyle="1" w:styleId="Video">
    <w:name w:val="Video"/>
    <w:basedOn w:val="Videoodkaz"/>
    <w:link w:val="VideoChar"/>
    <w:uiPriority w:val="99"/>
    <w:rsid w:val="00643389"/>
    <w:pPr>
      <w:spacing w:after="0"/>
    </w:pPr>
  </w:style>
  <w:style w:type="paragraph" w:customStyle="1" w:styleId="Sebereflexeka">
    <w:name w:val="Sebereflexe žáka"/>
    <w:link w:val="SebereflexekaChar"/>
    <w:uiPriority w:val="99"/>
    <w:rsid w:val="00194B7F"/>
    <w:pPr>
      <w:spacing w:after="160" w:line="259" w:lineRule="auto"/>
    </w:pPr>
    <w:rPr>
      <w:rFonts w:ascii="Arial" w:hAnsi="Arial" w:cs="Arial"/>
      <w:b/>
      <w:bCs/>
      <w:noProof/>
      <w:color w:val="F030A1"/>
      <w:sz w:val="28"/>
      <w:szCs w:val="28"/>
      <w:lang w:eastAsia="en-US"/>
    </w:rPr>
  </w:style>
  <w:style w:type="character" w:customStyle="1" w:styleId="VideoodkazChar">
    <w:name w:val="Video odkaz Char"/>
    <w:basedOn w:val="OdrkakostkaChar"/>
    <w:link w:val="Videoodkaz"/>
    <w:uiPriority w:val="99"/>
    <w:locked/>
    <w:rsid w:val="00643389"/>
    <w:rPr>
      <w:rFonts w:ascii="Arial" w:hAnsi="Arial" w:cs="Arial"/>
      <w:b/>
      <w:bCs/>
      <w:color w:val="F22EA2"/>
      <w:sz w:val="32"/>
      <w:szCs w:val="32"/>
      <w:u w:val="single"/>
    </w:rPr>
  </w:style>
  <w:style w:type="character" w:customStyle="1" w:styleId="VideoChar">
    <w:name w:val="Video Char"/>
    <w:basedOn w:val="VideoodkazChar"/>
    <w:link w:val="Video"/>
    <w:uiPriority w:val="99"/>
    <w:locked/>
    <w:rsid w:val="00643389"/>
    <w:rPr>
      <w:rFonts w:ascii="Arial" w:hAnsi="Arial" w:cs="Arial"/>
      <w:b/>
      <w:bCs/>
      <w:color w:val="F22EA2"/>
      <w:sz w:val="32"/>
      <w:szCs w:val="32"/>
      <w:u w:val="single"/>
    </w:rPr>
  </w:style>
  <w:style w:type="paragraph" w:styleId="Odstavecseseznamem">
    <w:name w:val="List Paragraph"/>
    <w:basedOn w:val="Normln"/>
    <w:uiPriority w:val="99"/>
    <w:qFormat/>
    <w:rsid w:val="00FA405E"/>
    <w:pPr>
      <w:ind w:left="720"/>
    </w:pPr>
  </w:style>
  <w:style w:type="character" w:customStyle="1" w:styleId="SebereflexekaChar">
    <w:name w:val="Sebereflexe žáka Char"/>
    <w:basedOn w:val="kol-zadnChar"/>
    <w:link w:val="Sebereflexeka"/>
    <w:uiPriority w:val="99"/>
    <w:locked/>
    <w:rsid w:val="00194B7F"/>
    <w:rPr>
      <w:rFonts w:ascii="Arial" w:hAnsi="Arial" w:cs="Arial"/>
      <w:b/>
      <w:bCs/>
      <w:noProof/>
      <w:color w:val="F030A1"/>
      <w:sz w:val="28"/>
      <w:szCs w:val="28"/>
      <w:lang w:val="cs-CZ" w:eastAsia="en-US"/>
    </w:rPr>
  </w:style>
  <w:style w:type="paragraph" w:styleId="Normlnweb">
    <w:name w:val="Normal (Web)"/>
    <w:basedOn w:val="Normln"/>
    <w:uiPriority w:val="99"/>
    <w:semiHidden/>
    <w:rsid w:val="00391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99"/>
    <w:qFormat/>
    <w:rsid w:val="00391F4E"/>
    <w:rPr>
      <w:b/>
      <w:bCs/>
    </w:rPr>
  </w:style>
  <w:style w:type="character" w:styleId="Zdraznn">
    <w:name w:val="Emphasis"/>
    <w:basedOn w:val="Standardnpsmoodstavce"/>
    <w:uiPriority w:val="99"/>
    <w:qFormat/>
    <w:rsid w:val="002B71C0"/>
    <w:rPr>
      <w:i/>
      <w:iCs/>
    </w:rPr>
  </w:style>
  <w:style w:type="character" w:customStyle="1" w:styleId="apple-converted-space">
    <w:name w:val="apple-converted-space"/>
    <w:basedOn w:val="Standardnpsmoodstavce"/>
    <w:uiPriority w:val="99"/>
    <w:rsid w:val="005E6E96"/>
  </w:style>
  <w:style w:type="paragraph" w:styleId="Textbubliny">
    <w:name w:val="Balloon Text"/>
    <w:basedOn w:val="Normln"/>
    <w:link w:val="TextbublinyChar"/>
    <w:uiPriority w:val="99"/>
    <w:semiHidden/>
    <w:rsid w:val="00BF6E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  <w:szCs w:val="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DD2817"/>
    <w:rPr>
      <w:color w:val="605E5C"/>
      <w:shd w:val="clear" w:color="auto" w:fill="E1DFDD"/>
    </w:rPr>
  </w:style>
  <w:style w:type="character" w:customStyle="1" w:styleId="Standardnpsmoodstavce1">
    <w:name w:val="Standardní písmo odstavce1"/>
    <w:rsid w:val="00ED4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62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Podzim jako téma pro rozvoj klíčových kompetencí</vt:lpstr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Podzim jako téma pro rozvoj klíčových kompetencí</dc:title>
  <dc:subject/>
  <dc:creator>Jan Johanovský</dc:creator>
  <cp:keywords/>
  <dc:description/>
  <cp:lastModifiedBy>Lucie</cp:lastModifiedBy>
  <cp:revision>7</cp:revision>
  <cp:lastPrinted>2021-07-23T08:26:00Z</cp:lastPrinted>
  <dcterms:created xsi:type="dcterms:W3CDTF">2025-10-14T08:20:00Z</dcterms:created>
  <dcterms:modified xsi:type="dcterms:W3CDTF">2025-10-14T08:35:00Z</dcterms:modified>
</cp:coreProperties>
</file>