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BC34" w14:textId="27D59D0A" w:rsidR="00E10BAB" w:rsidRDefault="0099793C" w:rsidP="00E10BAB">
      <w:pPr>
        <w:pStyle w:val="Nzevpracovnholistu"/>
      </w:pPr>
      <w:bookmarkStart w:id="0" w:name="_Hlk110506644"/>
      <w:r w:rsidRPr="0099793C">
        <w:t>Ideály a realita</w:t>
      </w:r>
      <w:r>
        <w:t xml:space="preserve"> </w:t>
      </w:r>
    </w:p>
    <w:p w14:paraId="011585B4" w14:textId="77777777" w:rsidR="00FA405E" w:rsidRDefault="00FA405E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9CD2FE7" w14:textId="2FA9C3DC" w:rsidR="0099793C" w:rsidRPr="0099793C" w:rsidRDefault="0099793C" w:rsidP="0099793C">
      <w:pPr>
        <w:pStyle w:val="Popispracovnholistu"/>
      </w:pPr>
      <w:r w:rsidRPr="0099793C">
        <w:t>Kdo je krásný? Jsem to já? Je to člověk, kterého sleduji na sociálních sítích? Cílem tohoto listu je především nabídnout žákům prostor pro zamyšlení a diskuzi nad tématem ideálů, sebelásky, vnímání sebe sama a chování se k druhým.</w:t>
      </w:r>
    </w:p>
    <w:p w14:paraId="621C26E3" w14:textId="1ECBA9D0" w:rsidR="00E10BAB" w:rsidRDefault="0099793C" w:rsidP="00E10BAB">
      <w:pPr>
        <w:pStyle w:val="Popispracovnholistu"/>
      </w:pPr>
      <w:r w:rsidRPr="0099793C">
        <w:t>Žáci budou pracovat ve skupinách, budou potřebovat volné papíry, malé papírky (nebo post-</w:t>
      </w:r>
      <w:proofErr w:type="spellStart"/>
      <w:r w:rsidRPr="0099793C">
        <w:t>it</w:t>
      </w:r>
      <w:proofErr w:type="spellEnd"/>
      <w:r w:rsidRPr="0099793C">
        <w:t xml:space="preserve"> bločky) a běžné psací potřeby. Pro první úkol je třeba přístup na internet. Tento list slouží jako metodický podklad pro vyučující.</w:t>
      </w:r>
    </w:p>
    <w:p w14:paraId="4548B43E" w14:textId="77777777" w:rsidR="00E10BAB" w:rsidRPr="00E10BAB" w:rsidRDefault="00E10BAB" w:rsidP="00E10BAB">
      <w:pPr>
        <w:pStyle w:val="Popispracovnholistu"/>
      </w:pPr>
      <w:r w:rsidRPr="00E10BAB">
        <w:t>Tento metodický list obsahuje:</w:t>
      </w:r>
    </w:p>
    <w:p w14:paraId="1137813F" w14:textId="77777777" w:rsidR="00E10BAB" w:rsidRPr="00E10BAB" w:rsidRDefault="00E10BAB" w:rsidP="00E10BAB">
      <w:pPr>
        <w:pStyle w:val="Odrkakostka"/>
      </w:pPr>
      <w:r w:rsidRPr="00E10BAB">
        <w:rPr>
          <w:b/>
        </w:rPr>
        <w:t>zadání pro žáky</w:t>
      </w:r>
      <w:r w:rsidRPr="00E10BAB">
        <w:t>,</w:t>
      </w:r>
    </w:p>
    <w:p w14:paraId="196615BF" w14:textId="77777777" w:rsidR="00E10BAB" w:rsidRPr="00E10BAB" w:rsidRDefault="00E10BAB" w:rsidP="00E10BAB">
      <w:pPr>
        <w:pStyle w:val="Odrkakostka"/>
      </w:pPr>
      <w:r w:rsidRPr="00E10BAB">
        <w:rPr>
          <w:i/>
        </w:rPr>
        <w:t>pokyny pro vyučující</w:t>
      </w:r>
      <w:r w:rsidRPr="00E10BAB">
        <w:t>,</w:t>
      </w:r>
    </w:p>
    <w:p w14:paraId="7C5CFB47" w14:textId="77777777" w:rsidR="00E10BAB" w:rsidRPr="00E10BAB" w:rsidRDefault="00E10BAB" w:rsidP="00E10BAB">
      <w:pPr>
        <w:pStyle w:val="Odrkakostka"/>
      </w:pPr>
      <w:r w:rsidRPr="00E10BAB">
        <w:rPr>
          <w:i/>
        </w:rPr>
        <w:t>případná upozornění na rizika či otázky, které se mohou v rámci tématu objevit</w:t>
      </w:r>
      <w:r w:rsidRPr="00E10BAB">
        <w:t>,</w:t>
      </w:r>
    </w:p>
    <w:p w14:paraId="1620CA28" w14:textId="77777777" w:rsidR="00E10BAB" w:rsidRPr="00E10BAB" w:rsidRDefault="00E10BAB" w:rsidP="00E10BAB">
      <w:pPr>
        <w:pStyle w:val="Odrkakostka"/>
      </w:pPr>
      <w:r w:rsidRPr="00E10BAB">
        <w:t>základní informace o tématu (resp. odkazy, kde informace získat),</w:t>
      </w:r>
    </w:p>
    <w:p w14:paraId="02F821A6" w14:textId="77777777" w:rsidR="00E10BAB" w:rsidRPr="00E10BAB" w:rsidRDefault="00E10BAB" w:rsidP="00E10BAB">
      <w:pPr>
        <w:pStyle w:val="Odrkakostka"/>
      </w:pPr>
      <w:r w:rsidRPr="00E10BAB">
        <w:t>slovníček používaných pojmů (českých i anglických).</w:t>
      </w:r>
    </w:p>
    <w:p w14:paraId="4CC1A0C3" w14:textId="1ABF3810" w:rsidR="00E10BAB" w:rsidRDefault="00E10BAB" w:rsidP="009D05FB">
      <w:pPr>
        <w:pStyle w:val="Popispracovnholistu"/>
        <w:sectPr w:rsidR="00E10BA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9464280" w14:textId="160547D0" w:rsidR="00E10BAB" w:rsidRPr="0099793C" w:rsidRDefault="0099793C" w:rsidP="0099793C">
      <w:pPr>
        <w:pStyle w:val="Video"/>
        <w:rPr>
          <w:rStyle w:val="Hypertextovodkaz"/>
          <w:color w:val="F22EA2"/>
        </w:rPr>
      </w:pPr>
      <w:r>
        <w:fldChar w:fldCharType="begin"/>
      </w:r>
      <w:r>
        <w:instrText xml:space="preserve"> HYPERLINK "https://edu.ceskatelevize.cz/video/13569-mit-rad-sebe-i-vlastni-telo" </w:instrText>
      </w:r>
      <w:r>
        <w:fldChar w:fldCharType="separate"/>
      </w:r>
      <w:r w:rsidR="00E10BAB" w:rsidRPr="0099793C">
        <w:rPr>
          <w:rStyle w:val="Hypertextovodkaz"/>
          <w:color w:val="F22EA2"/>
        </w:rPr>
        <w:t xml:space="preserve">Video: </w:t>
      </w:r>
      <w:r w:rsidRPr="0099793C">
        <w:rPr>
          <w:rStyle w:val="Hypertextovodkaz"/>
          <w:color w:val="F22EA2"/>
        </w:rPr>
        <w:t>Mít rád sebe i vlastní tělo</w:t>
      </w:r>
    </w:p>
    <w:p w14:paraId="2E8D214D" w14:textId="1CF80E4D" w:rsidR="00FA405E" w:rsidRDefault="0099793C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389BE7B6" w14:textId="0C60A81C" w:rsidR="00E10BAB" w:rsidRPr="00631D1F" w:rsidRDefault="0099793C" w:rsidP="00E10BAB">
      <w:pPr>
        <w:pStyle w:val="kol-zadn"/>
        <w:numPr>
          <w:ilvl w:val="0"/>
          <w:numId w:val="17"/>
        </w:numPr>
        <w:suppressAutoHyphens/>
      </w:pPr>
      <w:r>
        <w:t xml:space="preserve">„Univerzální“ ideály krásy?! </w:t>
      </w:r>
      <w:r w:rsidR="00E10BAB">
        <w:rPr>
          <w:rFonts w:ascii="Wingdings" w:eastAsia="Wingdings" w:hAnsi="Wingdings" w:cs="Wingdings"/>
        </w:rPr>
        <w:t></w:t>
      </w:r>
    </w:p>
    <w:p w14:paraId="4B65383E" w14:textId="77777777" w:rsidR="00B26067" w:rsidRDefault="00B26067" w:rsidP="00B26067">
      <w:pPr>
        <w:pStyle w:val="Odrkakostka"/>
      </w:pPr>
      <w:r>
        <w:t>Práce ve skupinách.</w:t>
      </w:r>
    </w:p>
    <w:p w14:paraId="03BF77F8" w14:textId="77777777" w:rsidR="0099793C" w:rsidRDefault="0099793C" w:rsidP="0099793C">
      <w:pPr>
        <w:pStyle w:val="Odrkakostka"/>
      </w:pPr>
      <w:r>
        <w:t xml:space="preserve">Úkol 1: </w:t>
      </w:r>
      <w:r w:rsidRPr="0099793C">
        <w:rPr>
          <w:b/>
        </w:rPr>
        <w:t>Vyhledejte ideál krásy (kdo byl/je považovaný za krásného/krásnou) v různých dobách/společnostech.</w:t>
      </w:r>
      <w:r>
        <w:t xml:space="preserve"> </w:t>
      </w:r>
    </w:p>
    <w:p w14:paraId="636A18CB" w14:textId="77777777" w:rsidR="0099793C" w:rsidRDefault="0099793C" w:rsidP="0099793C">
      <w:pPr>
        <w:pStyle w:val="Odrkakostka"/>
      </w:pPr>
      <w:r>
        <w:t xml:space="preserve">Úkol 2: </w:t>
      </w:r>
      <w:r w:rsidRPr="0099793C">
        <w:rPr>
          <w:b/>
        </w:rPr>
        <w:t>Co mají společného? V čem se liší?</w:t>
      </w:r>
    </w:p>
    <w:p w14:paraId="78460A52" w14:textId="77777777" w:rsidR="0099793C" w:rsidRPr="0099793C" w:rsidRDefault="0099793C" w:rsidP="0099793C">
      <w:pPr>
        <w:pStyle w:val="Odrkakostka"/>
        <w:rPr>
          <w:i/>
        </w:rPr>
      </w:pPr>
      <w:r w:rsidRPr="0099793C">
        <w:rPr>
          <w:i/>
        </w:rPr>
        <w:t xml:space="preserve">V seznamu by se měly objevit historické osobnosti (např. Věstonická </w:t>
      </w:r>
      <w:proofErr w:type="spellStart"/>
      <w:r w:rsidRPr="0099793C">
        <w:rPr>
          <w:i/>
        </w:rPr>
        <w:t>venuše</w:t>
      </w:r>
      <w:proofErr w:type="spellEnd"/>
      <w:r w:rsidRPr="0099793C">
        <w:rPr>
          <w:i/>
        </w:rPr>
        <w:t xml:space="preserve">, rakouská císařovna </w:t>
      </w:r>
      <w:proofErr w:type="spellStart"/>
      <w:r w:rsidRPr="0099793C">
        <w:rPr>
          <w:i/>
        </w:rPr>
        <w:t>Sisi</w:t>
      </w:r>
      <w:proofErr w:type="spellEnd"/>
      <w:r w:rsidRPr="0099793C">
        <w:rPr>
          <w:i/>
        </w:rPr>
        <w:t xml:space="preserve">, </w:t>
      </w:r>
      <w:proofErr w:type="spellStart"/>
      <w:proofErr w:type="gramStart"/>
      <w:r w:rsidRPr="0099793C">
        <w:rPr>
          <w:i/>
        </w:rPr>
        <w:t>Twiggy</w:t>
      </w:r>
      <w:proofErr w:type="spellEnd"/>
      <w:r w:rsidRPr="0099793C">
        <w:rPr>
          <w:i/>
        </w:rPr>
        <w:t>,…</w:t>
      </w:r>
      <w:proofErr w:type="gramEnd"/>
      <w:r w:rsidRPr="0099793C">
        <w:rPr>
          <w:i/>
        </w:rPr>
        <w:t>) i různá společenství (např. masajské ženy a jejich bronzové obruče na krku).</w:t>
      </w:r>
    </w:p>
    <w:p w14:paraId="3206DF2E" w14:textId="77777777" w:rsidR="0099793C" w:rsidRPr="0099793C" w:rsidRDefault="0099793C" w:rsidP="0099793C">
      <w:pPr>
        <w:pStyle w:val="Odrkakostka"/>
        <w:rPr>
          <w:i/>
        </w:rPr>
      </w:pPr>
      <w:r w:rsidRPr="0099793C">
        <w:rPr>
          <w:i/>
        </w:rPr>
        <w:t>Druhý úkol zadávejte až po vypracování prvního. Cílem je uvědomění si, že ideály jsou pokaždé jiné.</w:t>
      </w:r>
    </w:p>
    <w:p w14:paraId="4CACB70F" w14:textId="1AF14B27" w:rsidR="0099793C" w:rsidRDefault="0099793C" w:rsidP="0099793C">
      <w:pPr>
        <w:pStyle w:val="Odrkakostka"/>
        <w:rPr>
          <w:i/>
          <w:iCs/>
        </w:rPr>
      </w:pPr>
      <w:r>
        <w:rPr>
          <w:i/>
          <w:iCs/>
        </w:rPr>
        <w:t xml:space="preserve">Nezapomeňte, že „ideály“ se týkají i </w:t>
      </w:r>
      <w:r w:rsidRPr="00D8281D">
        <w:rPr>
          <w:i/>
        </w:rPr>
        <w:t>mužů</w:t>
      </w:r>
      <w:r>
        <w:rPr>
          <w:i/>
          <w:iCs/>
        </w:rPr>
        <w:t>.</w:t>
      </w:r>
    </w:p>
    <w:p w14:paraId="2538D7BD" w14:textId="249F41D6" w:rsidR="00B26067" w:rsidRDefault="00B26067" w:rsidP="00B26067">
      <w:pPr>
        <w:pStyle w:val="Odrkakostka"/>
        <w:sectPr w:rsidR="00B2606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D892060" w14:textId="6D9C0EC7" w:rsidR="00631D1F" w:rsidRDefault="0099793C" w:rsidP="00631D1F">
      <w:pPr>
        <w:pStyle w:val="kol-zadn"/>
        <w:numPr>
          <w:ilvl w:val="0"/>
          <w:numId w:val="17"/>
        </w:numPr>
        <w:suppressAutoHyphens/>
      </w:pPr>
      <w:r>
        <w:lastRenderedPageBreak/>
        <w:t>Náš slovníček</w:t>
      </w:r>
      <w:r>
        <w:rPr>
          <w:rFonts w:ascii="Wingdings" w:eastAsia="Wingdings" w:hAnsi="Wingdings" w:cs="Wingdings"/>
        </w:rPr>
        <w:t></w:t>
      </w:r>
      <w:r>
        <w:rPr>
          <w:rFonts w:ascii="Webdings" w:eastAsia="Webdings" w:hAnsi="Webdings" w:cs="Webdings"/>
        </w:rPr>
        <w:t></w:t>
      </w:r>
      <w:r w:rsidR="00631D1F">
        <w:t xml:space="preserve"> </w:t>
      </w:r>
      <w:r w:rsidR="00631D1F">
        <w:rPr>
          <w:rFonts w:ascii="Wingdings" w:eastAsia="Wingdings" w:hAnsi="Wingdings" w:cs="Wingdings"/>
        </w:rPr>
        <w:t></w:t>
      </w:r>
      <w:r w:rsidR="00631D1F" w:rsidRPr="00631D1F">
        <w:t xml:space="preserve"> </w:t>
      </w:r>
    </w:p>
    <w:p w14:paraId="56FD4B28" w14:textId="55F405A3" w:rsidR="00631D1F" w:rsidRPr="00631D1F" w:rsidRDefault="00631D1F" w:rsidP="00631D1F">
      <w:pPr>
        <w:pStyle w:val="Odrkakostka"/>
      </w:pPr>
      <w:r w:rsidRPr="00631D1F">
        <w:t>Práce ve skupinách.</w:t>
      </w:r>
    </w:p>
    <w:p w14:paraId="28AC1061" w14:textId="77777777" w:rsidR="0099793C" w:rsidRDefault="0099793C" w:rsidP="0099793C">
      <w:pPr>
        <w:pStyle w:val="Odrkakostka"/>
      </w:pPr>
      <w:r>
        <w:t xml:space="preserve">Úkol: </w:t>
      </w:r>
      <w:r w:rsidRPr="0099793C">
        <w:rPr>
          <w:b/>
        </w:rPr>
        <w:t xml:space="preserve">Vymyslete nejlepší „překlady“ těchto běžně používaných anglických slov: </w:t>
      </w:r>
      <w:proofErr w:type="spellStart"/>
      <w:r w:rsidRPr="0099793C">
        <w:rPr>
          <w:b/>
        </w:rPr>
        <w:t>selflove</w:t>
      </w:r>
      <w:proofErr w:type="spellEnd"/>
      <w:r w:rsidRPr="0099793C">
        <w:rPr>
          <w:b/>
        </w:rPr>
        <w:t xml:space="preserve">, body </w:t>
      </w:r>
      <w:proofErr w:type="spellStart"/>
      <w:r w:rsidRPr="0099793C">
        <w:rPr>
          <w:b/>
        </w:rPr>
        <w:t>shaming</w:t>
      </w:r>
      <w:proofErr w:type="spellEnd"/>
      <w:r w:rsidRPr="0099793C">
        <w:rPr>
          <w:b/>
        </w:rPr>
        <w:t>, body neutrality.</w:t>
      </w:r>
    </w:p>
    <w:p w14:paraId="6BFD182D" w14:textId="77777777" w:rsidR="0099793C" w:rsidRPr="0099793C" w:rsidRDefault="0099793C" w:rsidP="0099793C">
      <w:pPr>
        <w:pStyle w:val="Odrkakostka"/>
        <w:rPr>
          <w:i/>
        </w:rPr>
      </w:pPr>
      <w:r w:rsidRPr="0099793C">
        <w:rPr>
          <w:i/>
        </w:rPr>
        <w:t>Nejde o nalezení oficiálních překladů, ale nejlepšího vyjádření toho, co je tím míněno. Může jít klidně spíše o delší popis (definice). Odhlasujte nejlepší překlady a vyvěste je na nástěnku.</w:t>
      </w:r>
    </w:p>
    <w:p w14:paraId="753B322C" w14:textId="7B269368" w:rsidR="0099793C" w:rsidRPr="00FF12BB" w:rsidRDefault="0099793C" w:rsidP="00D73845">
      <w:pPr>
        <w:pStyle w:val="kol-zadn"/>
        <w:numPr>
          <w:ilvl w:val="0"/>
          <w:numId w:val="17"/>
        </w:numPr>
        <w:rPr>
          <w:i/>
          <w:iCs/>
        </w:rPr>
      </w:pPr>
      <w:r>
        <w:t>Chválící plakát</w:t>
      </w:r>
      <w:r w:rsidRPr="00FF12BB">
        <w:rPr>
          <w:rFonts w:ascii="Wingdings" w:hAnsi="Wingdings"/>
        </w:rPr>
        <w:t></w:t>
      </w:r>
      <w:r w:rsidRPr="00FF12BB">
        <w:rPr>
          <w:rFonts w:ascii="Webdings" w:eastAsia="Webdings" w:hAnsi="Webdings" w:cs="Webdings"/>
        </w:rPr>
        <w:t></w:t>
      </w:r>
      <w:r>
        <w:t>Individuální práce.</w:t>
      </w:r>
    </w:p>
    <w:p w14:paraId="29303532" w14:textId="02CB85A4" w:rsidR="0099793C" w:rsidRDefault="0099793C" w:rsidP="0099793C">
      <w:pPr>
        <w:pStyle w:val="Odrkakostka"/>
        <w:rPr>
          <w:i/>
          <w:iCs/>
        </w:rPr>
      </w:pPr>
      <w:r>
        <w:t xml:space="preserve">Úkol: </w:t>
      </w:r>
      <w:r w:rsidRPr="0099793C">
        <w:rPr>
          <w:b/>
        </w:rPr>
        <w:t>Napište komplimenty/pochvaly, které nekomentují tělo druhého. Můžete se inspirovat třeba tím, jakou pochvalu byste rádi slyšeli vy sami.</w:t>
      </w:r>
    </w:p>
    <w:p w14:paraId="39757CC1" w14:textId="6F67DC7E" w:rsidR="0099793C" w:rsidRPr="0099793C" w:rsidRDefault="0099793C" w:rsidP="0099793C">
      <w:pPr>
        <w:pStyle w:val="Odrkakostka"/>
        <w:rPr>
          <w:i/>
        </w:rPr>
      </w:pPr>
      <w:r w:rsidRPr="0099793C">
        <w:rPr>
          <w:i/>
        </w:rPr>
        <w:t>Po vypracování se všechny komplimenty (každý na jednom lístečku) hodí do jednoho koše a jsou po jednom vytahovány a čteny. Všechny (nebo např. 10 nejlepších) se nalepí na větší (barevný) papír a tvoří „chválící plakát“. Ten se vyvěsí na dobře viditelné místo, aby byla inspirace vždy po ruce.</w:t>
      </w:r>
    </w:p>
    <w:p w14:paraId="6B3FDDCA" w14:textId="77777777" w:rsidR="0099793C" w:rsidRPr="0099793C" w:rsidRDefault="0099793C" w:rsidP="0099793C">
      <w:pPr>
        <w:pStyle w:val="Odrkakostka"/>
        <w:rPr>
          <w:i/>
        </w:rPr>
      </w:pPr>
      <w:r w:rsidRPr="0099793C">
        <w:rPr>
          <w:i/>
        </w:rPr>
        <w:t>Doporučuji, aby výsledné komplimenty četl vyučující – aby mohl případně nepřečíst ty, kde si někdo záměrně udělal legraci ze zadání a napsal něco nevhodného. Pokud na takový lísteček narazíte, pouze sdělte, že autor lístečku asi nepochopil zadání, a tudíž sem jeho výtvor nepatří. (Poznámka: Doporučuji „vadné“ lístečky odnést a vyhodit do koše v kabinetu, aby se žáci k této „inspiraci“ opravdu nemohli dostat.)</w:t>
      </w:r>
    </w:p>
    <w:p w14:paraId="2407ECBD" w14:textId="1DE1B67D" w:rsidR="00631D1F" w:rsidRDefault="00631D1F" w:rsidP="0099793C">
      <w:pPr>
        <w:pStyle w:val="Odrkakostka"/>
        <w:numPr>
          <w:ilvl w:val="0"/>
          <w:numId w:val="0"/>
        </w:numPr>
        <w:ind w:left="720"/>
        <w:rPr>
          <w:i/>
        </w:rPr>
      </w:pPr>
    </w:p>
    <w:p w14:paraId="68733B61" w14:textId="77777777" w:rsidR="00631D1F" w:rsidRDefault="00631D1F" w:rsidP="00631D1F">
      <w:pPr>
        <w:pStyle w:val="Sebereflexeka"/>
      </w:pPr>
      <w:r>
        <w:t>Doplňující informace:</w:t>
      </w:r>
    </w:p>
    <w:p w14:paraId="34624EDF" w14:textId="77777777" w:rsidR="0099793C" w:rsidRPr="00830D16" w:rsidRDefault="0099793C" w:rsidP="00830D16">
      <w:pPr>
        <w:pStyle w:val="Odrkakostka"/>
      </w:pPr>
      <w:r w:rsidRPr="00830D16">
        <w:t xml:space="preserve">„Ideály krásy“ mohou vytvořit podhoubí pro šikanu založenou na něčím vzhledu. </w:t>
      </w:r>
    </w:p>
    <w:p w14:paraId="3A787F5A" w14:textId="77777777" w:rsidR="0099793C" w:rsidRPr="00830D16" w:rsidRDefault="0099793C" w:rsidP="00830D16">
      <w:pPr>
        <w:pStyle w:val="Odrkakostka"/>
      </w:pPr>
      <w:r w:rsidRPr="00830D16">
        <w:t>Oceňování druhého (i sebe) je v současné společnosti něco, co nejde snadno a co se často musíme naučit. Nečekejte tedy, že vaši žáci to budou hned umět.</w:t>
      </w:r>
    </w:p>
    <w:p w14:paraId="7D35FFB0" w14:textId="7284DB18" w:rsidR="00631D1F" w:rsidRDefault="00631D1F" w:rsidP="00631D1F">
      <w:pPr>
        <w:pStyle w:val="Odrkakostka"/>
        <w:numPr>
          <w:ilvl w:val="0"/>
          <w:numId w:val="0"/>
        </w:numPr>
        <w:ind w:left="720" w:hanging="360"/>
      </w:pPr>
    </w:p>
    <w:tbl>
      <w:tblPr>
        <w:tblStyle w:val="Mkatabulky"/>
        <w:tblW w:w="10200" w:type="dxa"/>
        <w:jc w:val="center"/>
        <w:tblLayout w:type="fixed"/>
        <w:tblLook w:val="06A0" w:firstRow="1" w:lastRow="0" w:firstColumn="1" w:lastColumn="0" w:noHBand="1" w:noVBand="1"/>
      </w:tblPr>
      <w:tblGrid>
        <w:gridCol w:w="2485"/>
        <w:gridCol w:w="7715"/>
      </w:tblGrid>
      <w:tr w:rsidR="00830D16" w14:paraId="6AD22222" w14:textId="77777777" w:rsidTr="00BB51C4">
        <w:trPr>
          <w:trHeight w:val="375"/>
          <w:jc w:val="center"/>
        </w:trPr>
        <w:tc>
          <w:tcPr>
            <w:tcW w:w="10199" w:type="dxa"/>
            <w:gridSpan w:val="2"/>
            <w:shd w:val="clear" w:color="auto" w:fill="33BEF2"/>
          </w:tcPr>
          <w:p w14:paraId="2221193E" w14:textId="77777777" w:rsidR="00830D16" w:rsidRDefault="00830D16" w:rsidP="00BB51C4">
            <w:pPr>
              <w:pStyle w:val="Zhlav-tabulka"/>
              <w:widowControl w:val="0"/>
            </w:pPr>
            <w:r>
              <w:t>SLOVNÍČEK</w:t>
            </w:r>
          </w:p>
        </w:tc>
      </w:tr>
      <w:tr w:rsidR="00830D16" w14:paraId="4E56E38F" w14:textId="77777777" w:rsidTr="00BB51C4">
        <w:trPr>
          <w:trHeight w:val="675"/>
          <w:jc w:val="center"/>
        </w:trPr>
        <w:tc>
          <w:tcPr>
            <w:tcW w:w="2485" w:type="dxa"/>
          </w:tcPr>
          <w:p w14:paraId="1A745E8D" w14:textId="77777777" w:rsidR="00830D16" w:rsidRDefault="00830D16" w:rsidP="00BB51C4">
            <w:pPr>
              <w:pStyle w:val="Vpltabulky"/>
              <w:widowControl w:val="0"/>
            </w:pPr>
            <w:r>
              <w:t>SELFLOVE</w:t>
            </w:r>
          </w:p>
        </w:tc>
        <w:tc>
          <w:tcPr>
            <w:tcW w:w="7714" w:type="dxa"/>
          </w:tcPr>
          <w:p w14:paraId="7D5C05C9" w14:textId="77777777" w:rsidR="00830D16" w:rsidRDefault="00830D16" w:rsidP="00BB51C4">
            <w:pPr>
              <w:pStyle w:val="Vpltabulky"/>
              <w:widowControl w:val="0"/>
            </w:pPr>
            <w:r>
              <w:t>sebeláska, láska k sobě za každých okolností</w:t>
            </w:r>
          </w:p>
        </w:tc>
      </w:tr>
      <w:tr w:rsidR="00830D16" w14:paraId="23B35661" w14:textId="77777777" w:rsidTr="00BB51C4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7664C262" w14:textId="77777777" w:rsidR="00830D16" w:rsidRDefault="00830D16" w:rsidP="00BB51C4">
            <w:pPr>
              <w:pStyle w:val="Vpltabulky"/>
              <w:widowControl w:val="0"/>
            </w:pPr>
            <w:r>
              <w:t>BODY SHAMING</w:t>
            </w:r>
          </w:p>
        </w:tc>
        <w:tc>
          <w:tcPr>
            <w:tcW w:w="7714" w:type="dxa"/>
            <w:tcBorders>
              <w:top w:val="nil"/>
            </w:tcBorders>
          </w:tcPr>
          <w:p w14:paraId="128216DA" w14:textId="35DCDB21" w:rsidR="00830D16" w:rsidRDefault="00830D16" w:rsidP="00BB51C4">
            <w:pPr>
              <w:pStyle w:val="Vpltabulky"/>
              <w:widowControl w:val="0"/>
            </w:pPr>
            <w:r>
              <w:t xml:space="preserve">zesměšňování, zostuzování, </w:t>
            </w:r>
            <w:bookmarkStart w:id="1" w:name="_GoBack"/>
            <w:bookmarkEnd w:id="1"/>
            <w:r>
              <w:t>ztrapňování těla jiného člověka</w:t>
            </w:r>
          </w:p>
        </w:tc>
      </w:tr>
      <w:tr w:rsidR="00830D16" w14:paraId="05CE19EE" w14:textId="77777777" w:rsidTr="00BB51C4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32058F05" w14:textId="2E66394C" w:rsidR="00830D16" w:rsidRDefault="00830D16" w:rsidP="00BB51C4">
            <w:pPr>
              <w:pStyle w:val="Vpltabulky"/>
              <w:widowControl w:val="0"/>
            </w:pPr>
            <w:r>
              <w:t>NEBINÁRNÍ LIDÉ</w:t>
            </w:r>
          </w:p>
        </w:tc>
        <w:tc>
          <w:tcPr>
            <w:tcW w:w="7714" w:type="dxa"/>
            <w:tcBorders>
              <w:top w:val="nil"/>
            </w:tcBorders>
          </w:tcPr>
          <w:p w14:paraId="1A4C8D1C" w14:textId="21AEDC0B" w:rsidR="00830D16" w:rsidRDefault="00830D16" w:rsidP="00BB51C4">
            <w:pPr>
              <w:pStyle w:val="Vpltabulky"/>
              <w:widowControl w:val="0"/>
            </w:pPr>
            <w:r>
              <w:t>lidé, kteří se necítí ani jako ženy, ani jako muži, stojí mimo toto duální rozdělení, taktéž označováni jako (gender)</w:t>
            </w:r>
            <w:proofErr w:type="spellStart"/>
            <w:r>
              <w:t>queer</w:t>
            </w:r>
            <w:proofErr w:type="spellEnd"/>
            <w:r>
              <w:t xml:space="preserve"> nebo </w:t>
            </w:r>
            <w:proofErr w:type="spellStart"/>
            <w:r>
              <w:t>genderově</w:t>
            </w:r>
            <w:proofErr w:type="spellEnd"/>
            <w:r>
              <w:t xml:space="preserve"> diverzní</w:t>
            </w:r>
          </w:p>
        </w:tc>
      </w:tr>
      <w:tr w:rsidR="00830D16" w14:paraId="362FC812" w14:textId="77777777" w:rsidTr="00BB51C4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4EC58020" w14:textId="77777777" w:rsidR="00830D16" w:rsidRDefault="00830D16" w:rsidP="00BB51C4">
            <w:pPr>
              <w:pStyle w:val="Vpltabulky"/>
              <w:widowControl w:val="0"/>
            </w:pPr>
            <w:r>
              <w:t>BODY NEUTRALITY</w:t>
            </w:r>
          </w:p>
        </w:tc>
        <w:tc>
          <w:tcPr>
            <w:tcW w:w="7714" w:type="dxa"/>
            <w:tcBorders>
              <w:top w:val="nil"/>
            </w:tcBorders>
          </w:tcPr>
          <w:p w14:paraId="09D11C1A" w14:textId="4D5FE96E" w:rsidR="00830D16" w:rsidRDefault="00830D16" w:rsidP="00BB51C4">
            <w:pPr>
              <w:pStyle w:val="Vpltabulky"/>
              <w:widowControl w:val="0"/>
            </w:pPr>
            <w:r>
              <w:t>neutrální postoj k vlastnímu i cizímu tělu</w:t>
            </w:r>
          </w:p>
        </w:tc>
      </w:tr>
    </w:tbl>
    <w:p w14:paraId="54F84C4B" w14:textId="4A659845" w:rsidR="00631D1F" w:rsidRDefault="00631D1F" w:rsidP="00631D1F">
      <w:pPr>
        <w:pStyle w:val="Odrkakostka"/>
        <w:numPr>
          <w:ilvl w:val="0"/>
          <w:numId w:val="0"/>
        </w:numPr>
        <w:ind w:left="720" w:hanging="360"/>
      </w:pPr>
    </w:p>
    <w:p w14:paraId="722568B3" w14:textId="0428A5CC" w:rsidR="00FF12BB" w:rsidRDefault="00FF12BB" w:rsidP="00FF12BB">
      <w:pPr>
        <w:pStyle w:val="Odrkakostka"/>
        <w:numPr>
          <w:ilvl w:val="0"/>
          <w:numId w:val="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103505" distB="103505" distL="170815" distR="170815" simplePos="0" relativeHeight="251659264" behindDoc="0" locked="0" layoutInCell="0" allowOverlap="1" wp14:anchorId="65C49525" wp14:editId="266D288A">
                <wp:simplePos x="0" y="0"/>
                <wp:positionH relativeFrom="margin">
                  <wp:align>left</wp:align>
                </wp:positionH>
                <wp:positionV relativeFrom="paragraph">
                  <wp:posOffset>12221</wp:posOffset>
                </wp:positionV>
                <wp:extent cx="6883400" cy="1029335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0198C4" w14:textId="77777777" w:rsidR="00830D16" w:rsidRDefault="00830D16" w:rsidP="00830D16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3954EC3F" wp14:editId="09F7F981">
                                  <wp:extent cx="1219200" cy="419100"/>
                                  <wp:effectExtent l="0" t="0" r="0" b="0"/>
                                  <wp:docPr id="1" name="Obrázek 1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 Autor: Tereza Lubasová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=cs].</w:t>
                            </w:r>
                          </w:p>
                          <w:p w14:paraId="294E3BB2" w14:textId="77777777" w:rsidR="00830D16" w:rsidRDefault="00830D16" w:rsidP="00830D16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49525" id="Obdélník 4" o:spid="_x0000_s1026" style="position:absolute;margin-left:0;margin-top:.95pt;width:542pt;height:81.05pt;z-index:251659264;visibility:visible;mso-wrap-style:square;mso-width-percent:0;mso-height-percent:0;mso-wrap-distance-left:13.45pt;mso-wrap-distance-top:8.15pt;mso-wrap-distance-right:13.45pt;mso-wrap-distance-bottom:8.15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" o:allowincell="f" filled="f" stroked="f">
                <v:textbox>
                  <w:txbxContent>
                    <w:p w14:paraId="050198C4" w14:textId="77777777" w:rsidR="00830D16" w:rsidRDefault="00830D16" w:rsidP="00830D16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3954EC3F" wp14:editId="09F7F981">
                            <wp:extent cx="1219200" cy="419100"/>
                            <wp:effectExtent l="0" t="0" r="0" b="0"/>
                            <wp:docPr id="1" name="Obrázek 1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 Autor: Tereza Lubasová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=cs].</w:t>
                      </w:r>
                    </w:p>
                    <w:p w14:paraId="294E3BB2" w14:textId="77777777" w:rsidR="00830D16" w:rsidRDefault="00830D16" w:rsidP="00830D16">
                      <w:pPr>
                        <w:pStyle w:val="Obsahrmc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sectPr w:rsidR="00FF12BB" w:rsidSect="00830D16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B4245" w14:textId="77777777" w:rsidR="002E3F79" w:rsidRDefault="002E3F79">
      <w:pPr>
        <w:spacing w:after="0" w:line="240" w:lineRule="auto"/>
      </w:pPr>
      <w:r>
        <w:separator/>
      </w:r>
    </w:p>
  </w:endnote>
  <w:endnote w:type="continuationSeparator" w:id="0">
    <w:p w14:paraId="40A0D5F1" w14:textId="77777777" w:rsidR="002E3F79" w:rsidRDefault="002E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EB7FD" w14:textId="77777777" w:rsidR="002E3F79" w:rsidRDefault="002E3F79">
      <w:pPr>
        <w:spacing w:after="0" w:line="240" w:lineRule="auto"/>
      </w:pPr>
      <w:r>
        <w:separator/>
      </w:r>
    </w:p>
  </w:footnote>
  <w:footnote w:type="continuationSeparator" w:id="0">
    <w:p w14:paraId="6A43D3CB" w14:textId="77777777" w:rsidR="002E3F79" w:rsidRDefault="002E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8912A2D">
                <wp:extent cx="6553200" cy="51435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9057"/>
                        <a:stretch/>
                      </pic:blipFill>
                      <pic:spPr bwMode="auto">
                        <a:xfrm>
                          <a:off x="0" y="0"/>
                          <a:ext cx="655320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.45pt;height:4.1pt" o:bullet="t">
        <v:imagedata r:id="rId1" o:title="odrazka"/>
      </v:shape>
    </w:pict>
  </w:numPicBullet>
  <w:numPicBullet w:numPicBulletId="1">
    <w:pict>
      <v:shape id="_x0000_i1048" type="#_x0000_t75" style="width:5.45pt;height:4.1pt" o:bullet="t">
        <v:imagedata r:id="rId2" o:title="videoodrazka"/>
      </v:shape>
    </w:pict>
  </w:numPicBullet>
  <w:numPicBullet w:numPicBulletId="2">
    <w:pict>
      <v:shape id="_x0000_i1049" type="#_x0000_t75" style="width:12.9pt;height:12.25pt" o:bullet="t">
        <v:imagedata r:id="rId3" o:title="videoodrazka"/>
      </v:shape>
    </w:pict>
  </w:numPicBullet>
  <w:numPicBullet w:numPicBulletId="3">
    <w:pict>
      <v:shape id="_x0000_i1050" type="#_x0000_t75" style="width:23.75pt;height:23.75pt" o:bullet="t">
        <v:imagedata r:id="rId4" o:title="Group 45"/>
      </v:shape>
    </w:pict>
  </w:numPicBullet>
  <w:abstractNum w:abstractNumId="0" w15:restartNumberingAfterBreak="0">
    <w:nsid w:val="01170AF7"/>
    <w:multiLevelType w:val="multilevel"/>
    <w:tmpl w:val="CA9AFC8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5134FE8"/>
    <w:multiLevelType w:val="multilevel"/>
    <w:tmpl w:val="96001D6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73689"/>
    <w:multiLevelType w:val="multilevel"/>
    <w:tmpl w:val="BF5A71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04C4D"/>
    <w:multiLevelType w:val="multilevel"/>
    <w:tmpl w:val="D21E8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21B41AA"/>
    <w:multiLevelType w:val="multilevel"/>
    <w:tmpl w:val="ADC86A6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E566B"/>
    <w:multiLevelType w:val="multilevel"/>
    <w:tmpl w:val="1178A44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1"/>
  </w:num>
  <w:num w:numId="5">
    <w:abstractNumId w:val="9"/>
  </w:num>
  <w:num w:numId="6">
    <w:abstractNumId w:val="4"/>
  </w:num>
  <w:num w:numId="7">
    <w:abstractNumId w:val="15"/>
  </w:num>
  <w:num w:numId="8">
    <w:abstractNumId w:val="18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40FEE"/>
    <w:rsid w:val="002C10F6"/>
    <w:rsid w:val="002E3F79"/>
    <w:rsid w:val="00301E59"/>
    <w:rsid w:val="00305709"/>
    <w:rsid w:val="003A6EBC"/>
    <w:rsid w:val="005E2369"/>
    <w:rsid w:val="00631D1F"/>
    <w:rsid w:val="00643389"/>
    <w:rsid w:val="00777383"/>
    <w:rsid w:val="007D2437"/>
    <w:rsid w:val="00830D16"/>
    <w:rsid w:val="008311C7"/>
    <w:rsid w:val="008456A5"/>
    <w:rsid w:val="0091001D"/>
    <w:rsid w:val="0099793C"/>
    <w:rsid w:val="009D05FB"/>
    <w:rsid w:val="00AB6F1F"/>
    <w:rsid w:val="00AD1C92"/>
    <w:rsid w:val="00B16A1A"/>
    <w:rsid w:val="00B26067"/>
    <w:rsid w:val="00B353CA"/>
    <w:rsid w:val="00C551AA"/>
    <w:rsid w:val="00CE28A6"/>
    <w:rsid w:val="00D334AC"/>
    <w:rsid w:val="00D8281D"/>
    <w:rsid w:val="00D85463"/>
    <w:rsid w:val="00DB4536"/>
    <w:rsid w:val="00E0332A"/>
    <w:rsid w:val="00E10BAB"/>
    <w:rsid w:val="00E77B64"/>
    <w:rsid w:val="00EA3EF5"/>
    <w:rsid w:val="00ED3DDC"/>
    <w:rsid w:val="00EE3316"/>
    <w:rsid w:val="00F01F91"/>
    <w:rsid w:val="00F15F6B"/>
    <w:rsid w:val="00F2067A"/>
    <w:rsid w:val="00F92BEE"/>
    <w:rsid w:val="00FA405E"/>
    <w:rsid w:val="00FF12B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Internetovodkaz">
    <w:name w:val="Internetový odkaz"/>
    <w:basedOn w:val="Standardnpsmoodstavce"/>
    <w:uiPriority w:val="99"/>
    <w:rsid w:val="00631D1F"/>
    <w:rPr>
      <w:color w:val="0563C1" w:themeColor="hyperlink"/>
      <w:u w:val="single"/>
    </w:rPr>
  </w:style>
  <w:style w:type="paragraph" w:customStyle="1" w:styleId="Obsahrmce">
    <w:name w:val="Obsah rámce"/>
    <w:basedOn w:val="Normln"/>
    <w:qFormat/>
    <w:rsid w:val="00631D1F"/>
    <w:pPr>
      <w:suppressAutoHyphens/>
      <w:spacing w:line="256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979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9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9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9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9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3C58-2ED5-4995-85C2-33D4149D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10</cp:revision>
  <cp:lastPrinted>2021-07-23T08:26:00Z</cp:lastPrinted>
  <dcterms:created xsi:type="dcterms:W3CDTF">2021-08-03T09:29:00Z</dcterms:created>
  <dcterms:modified xsi:type="dcterms:W3CDTF">2022-09-06T14:21:00Z</dcterms:modified>
</cp:coreProperties>
</file>