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5601DF78" w:rsidR="00FA405E" w:rsidRDefault="00AF71FA"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Kniha smíchu a zapomnění</w:t>
      </w:r>
    </w:p>
    <w:p w14:paraId="71DCD4C9" w14:textId="4A32A329" w:rsidR="00FA405E" w:rsidRDefault="00AF71FA" w:rsidP="009D05FB">
      <w:pPr>
        <w:pStyle w:val="Popispracovnholistu"/>
        <w:rPr>
          <w:sz w:val="24"/>
        </w:rPr>
      </w:pPr>
      <w:r>
        <w:rPr>
          <w:sz w:val="24"/>
        </w:rPr>
        <w:t>Knihu smíchu a zapomnění psal Milan Kundera v době, kdy odcházel do jemu tehdy neznámé Francie. K českému čtenáři se kniha dostala díky vydání v nakladatelství Atlantis o čtyři desetiletí později</w:t>
      </w:r>
      <w:r w:rsidR="00296F28">
        <w:rPr>
          <w:sz w:val="24"/>
        </w:rPr>
        <w:t>…</w:t>
      </w:r>
      <w:r w:rsidR="00046C1D">
        <w:rPr>
          <w:sz w:val="24"/>
        </w:rPr>
        <w:t xml:space="preserve"> </w:t>
      </w:r>
    </w:p>
    <w:p w14:paraId="4CC1A0C3" w14:textId="784EF0B8"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r>
        <w:rPr>
          <w:sz w:val="24"/>
        </w:rPr>
        <w:t>Pracovní list pro</w:t>
      </w:r>
      <w:r w:rsidR="008824CF">
        <w:rPr>
          <w:sz w:val="24"/>
        </w:rPr>
        <w:t xml:space="preserve"> žáky</w:t>
      </w:r>
      <w:r>
        <w:rPr>
          <w:sz w:val="24"/>
        </w:rPr>
        <w:t xml:space="preserve"> </w:t>
      </w:r>
      <w:r w:rsidR="00851C47">
        <w:rPr>
          <w:sz w:val="24"/>
        </w:rPr>
        <w:t>středních</w:t>
      </w:r>
      <w:r w:rsidR="00503147">
        <w:rPr>
          <w:sz w:val="24"/>
        </w:rPr>
        <w:t xml:space="preserve"> </w:t>
      </w:r>
      <w:r w:rsidR="003F2D72">
        <w:rPr>
          <w:sz w:val="24"/>
        </w:rPr>
        <w:t>š</w:t>
      </w:r>
      <w:r w:rsidR="001E2A79">
        <w:rPr>
          <w:sz w:val="24"/>
        </w:rPr>
        <w:t xml:space="preserve">kol </w:t>
      </w:r>
      <w:r>
        <w:rPr>
          <w:sz w:val="24"/>
        </w:rPr>
        <w:t xml:space="preserve">je součástí kolekce </w:t>
      </w:r>
      <w:r w:rsidR="00296F28">
        <w:rPr>
          <w:sz w:val="24"/>
        </w:rPr>
        <w:t>Milan Kundera</w:t>
      </w:r>
      <w:r w:rsidR="00D059CC">
        <w:rPr>
          <w:sz w:val="24"/>
        </w:rPr>
        <w:t xml:space="preserve">, jejímž </w:t>
      </w:r>
      <w:r w:rsidR="00895B96">
        <w:rPr>
          <w:sz w:val="24"/>
        </w:rPr>
        <w:t xml:space="preserve">záměrem je nabídnout maturantům </w:t>
      </w:r>
      <w:r w:rsidR="00296F28">
        <w:rPr>
          <w:sz w:val="24"/>
        </w:rPr>
        <w:t>několikeré nahlédnutí do života a díla – slovy Miroslava Balaštíka – jednoho z posledních klasických spisovatelů současné světové literatury</w:t>
      </w:r>
      <w:r w:rsidR="00046C1D">
        <w:rPr>
          <w:sz w:val="24"/>
        </w:rPr>
        <w:t>.</w:t>
      </w:r>
      <w:r w:rsidR="00296F28">
        <w:rPr>
          <w:sz w:val="24"/>
        </w:rPr>
        <w:t xml:space="preserve"> </w:t>
      </w:r>
      <w:r w:rsidR="00895B96">
        <w:rPr>
          <w:sz w:val="24"/>
        </w:rPr>
        <w:t xml:space="preserve"> </w:t>
      </w:r>
    </w:p>
    <w:p w14:paraId="13CD92F3" w14:textId="3135E50E" w:rsidR="00895B96" w:rsidRPr="00AF71FA" w:rsidRDefault="00AF71FA" w:rsidP="00895B96">
      <w:pPr>
        <w:pStyle w:val="Video"/>
        <w:ind w:left="284" w:hanging="284"/>
        <w:rPr>
          <w:rStyle w:val="Hypertextovodkaz"/>
          <w:rFonts w:asciiTheme="minorHAnsi" w:hAnsiTheme="minorHAnsi"/>
        </w:rPr>
      </w:pPr>
      <w:r>
        <w:rPr>
          <w:rFonts w:asciiTheme="minorHAnsi" w:hAnsiTheme="minorHAnsi"/>
        </w:rPr>
        <w:fldChar w:fldCharType="begin"/>
      </w:r>
      <w:r>
        <w:rPr>
          <w:rFonts w:asciiTheme="minorHAnsi" w:hAnsiTheme="minorHAnsi"/>
        </w:rPr>
        <w:instrText xml:space="preserve"> HYPERLINK "https://edu.ceskatelevize.cz/video/5146-milan-kundera-kniha-smichu-a-zapomneni" </w:instrText>
      </w:r>
      <w:r>
        <w:rPr>
          <w:rFonts w:asciiTheme="minorHAnsi" w:hAnsiTheme="minorHAnsi"/>
        </w:rPr>
      </w:r>
      <w:r>
        <w:rPr>
          <w:rFonts w:asciiTheme="minorHAnsi" w:hAnsiTheme="minorHAnsi"/>
        </w:rPr>
        <w:fldChar w:fldCharType="separate"/>
      </w:r>
      <w:r w:rsidR="00296F28" w:rsidRPr="00AF71FA">
        <w:rPr>
          <w:rStyle w:val="Hypertextovodkaz"/>
          <w:rFonts w:asciiTheme="minorHAnsi" w:hAnsiTheme="minorHAnsi"/>
        </w:rPr>
        <w:t>Milan Kundera</w:t>
      </w:r>
      <w:r w:rsidRPr="00AF71FA">
        <w:rPr>
          <w:rStyle w:val="Hypertextovodkaz"/>
          <w:rFonts w:asciiTheme="minorHAnsi" w:hAnsiTheme="minorHAnsi"/>
        </w:rPr>
        <w:t>: Kniha smíchu a zapomnění</w:t>
      </w:r>
    </w:p>
    <w:p w14:paraId="5648FD81" w14:textId="54B34C9C" w:rsidR="00FA405E" w:rsidRDefault="00AF71FA" w:rsidP="005F251B">
      <w:pPr>
        <w:pStyle w:val="Video"/>
        <w:ind w:left="284" w:right="131" w:hanging="284"/>
        <w:rPr>
          <w:color w:val="404040" w:themeColor="text1" w:themeTint="BF"/>
        </w:rPr>
      </w:pPr>
      <w:r>
        <w:rPr>
          <w:rFonts w:asciiTheme="minorHAnsi" w:hAnsiTheme="minorHAnsi"/>
        </w:rPr>
        <w:fldChar w:fldCharType="end"/>
      </w: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28554EBF" w14:textId="5373FC6D" w:rsidR="002A6695" w:rsidRPr="002A6695" w:rsidRDefault="002A6695" w:rsidP="002A6695">
      <w:pPr>
        <w:pStyle w:val="Popispracovnholistu"/>
        <w:rPr>
          <w:b/>
          <w:bCs/>
          <w:sz w:val="24"/>
        </w:rPr>
      </w:pPr>
      <w:r w:rsidRPr="002A6695">
        <w:rPr>
          <w:b/>
          <w:bCs/>
          <w:sz w:val="24"/>
        </w:rPr>
        <w:t>Ukázka z knihy</w:t>
      </w:r>
    </w:p>
    <w:p w14:paraId="2D090FE7" w14:textId="77777777" w:rsidR="00F451DE" w:rsidRPr="004930E7" w:rsidRDefault="002A6695" w:rsidP="002A6695">
      <w:pPr>
        <w:pStyle w:val="Popispracovnholistu"/>
        <w:rPr>
          <w:sz w:val="24"/>
          <w:szCs w:val="24"/>
        </w:rPr>
      </w:pPr>
      <w:r w:rsidRPr="004930E7">
        <w:rPr>
          <w:sz w:val="24"/>
          <w:szCs w:val="24"/>
        </w:rPr>
        <w:t>Za osmnáct let po své popravě byl Kalandra rehabilitován, ale za měsíc poté vtrhly ruské tanky do Čech a hned byly celé další desetitisíce obžalovány ze zrady lidu a jeho nadějí, menší část zavřena, větší vyhozena z práce, a za další dva roky (tedy přesně dvacet let poté, co se Eluard vznesl nad Václavské náměstí) jeden z těch nových obžalovaných (</w:t>
      </w:r>
      <w:r w:rsidRPr="00FE214D">
        <w:rPr>
          <w:b/>
          <w:bCs/>
          <w:sz w:val="24"/>
          <w:szCs w:val="24"/>
        </w:rPr>
        <w:t>já</w:t>
      </w:r>
      <w:r w:rsidRPr="004930E7">
        <w:rPr>
          <w:sz w:val="24"/>
          <w:szCs w:val="24"/>
        </w:rPr>
        <w:t>) psal o astrologii do obrázkového týdeníku české mládeže. Od posledního článku o Střelci uplynul další rok (bylo to tedy v prosinci 1971), když mne jednoho dne navštívil neznámý mladý muž. Podával mi mlčky obálku. Roztrhl jsem ji, četl dopis, ale teprve po chvíli jsem pochopil, že je od R. Její rukopis byl úplně změněný. Musila být velice rozrušená, když ho psala. Snažila se formulovat věty, ab</w:t>
      </w:r>
      <w:r w:rsidR="00F451DE" w:rsidRPr="004930E7">
        <w:rPr>
          <w:sz w:val="24"/>
          <w:szCs w:val="24"/>
        </w:rPr>
        <w:t>y</w:t>
      </w:r>
      <w:r w:rsidRPr="004930E7">
        <w:rPr>
          <w:sz w:val="24"/>
          <w:szCs w:val="24"/>
        </w:rPr>
        <w:t xml:space="preserve"> jim</w:t>
      </w:r>
      <w:r w:rsidR="00F451DE" w:rsidRPr="004930E7">
        <w:rPr>
          <w:sz w:val="24"/>
          <w:szCs w:val="24"/>
        </w:rPr>
        <w:t xml:space="preserve"> nikdo nerozuměl než já, takže i já jsem jim rozuměl jen zčásti. Pochopil jsem jen, že moje autorství je po roce prozrazeno. </w:t>
      </w:r>
    </w:p>
    <w:p w14:paraId="2173710D" w14:textId="2827A050" w:rsidR="00F451DE" w:rsidRPr="004930E7" w:rsidRDefault="00F451DE" w:rsidP="002A6695">
      <w:pPr>
        <w:pStyle w:val="Popispracovnholistu"/>
        <w:rPr>
          <w:i/>
          <w:iCs/>
          <w:sz w:val="18"/>
          <w:szCs w:val="18"/>
        </w:rPr>
      </w:pPr>
      <w:r w:rsidRPr="004930E7">
        <w:rPr>
          <w:sz w:val="24"/>
          <w:szCs w:val="24"/>
        </w:rPr>
        <w:t xml:space="preserve">Měl jsem v té době svou pražskou garsoniéru v ulici Bartolomějské. To je krátká, ale slavná ulice. Všechny domy kromě dvou (v jednom z nich jsem bydlil) patří policii. Když jsem se díval ven ze svého širokého okna ve čtvrtém poschodí, viděl jsem nahoře nad střechami věže Pražského hradu a dole pod sebou policejní dvory. Nahoře kráčely slavné dějiny českých králů, dole dějiny slavných vězňů. Všichni tudy prošli, i Kalandra i Horáková, i Clementis i moji kamarádi Šabata a Hübl.  </w:t>
      </w:r>
      <w:r w:rsidR="004930E7" w:rsidRPr="004930E7">
        <w:rPr>
          <w:sz w:val="24"/>
          <w:szCs w:val="24"/>
        </w:rPr>
        <w:br/>
      </w:r>
      <w:r w:rsidR="004930E7" w:rsidRPr="004930E7">
        <w:rPr>
          <w:i/>
          <w:iCs/>
          <w:sz w:val="18"/>
          <w:szCs w:val="18"/>
        </w:rPr>
        <w:t xml:space="preserve">(M. Kundera: Kniha smíchu a zapomnění. Brno, Atlantis 2017, s. 81–82)  </w:t>
      </w:r>
    </w:p>
    <w:p w14:paraId="04EB0DA8" w14:textId="77777777" w:rsidR="002A6695" w:rsidRDefault="002A6695" w:rsidP="005F251B">
      <w:pPr>
        <w:pStyle w:val="Video"/>
        <w:ind w:left="284" w:right="131" w:hanging="284"/>
        <w:rPr>
          <w:color w:val="404040" w:themeColor="text1" w:themeTint="BF"/>
        </w:rPr>
      </w:pPr>
    </w:p>
    <w:p w14:paraId="2E8D214D" w14:textId="05336B88" w:rsidR="00512C1B" w:rsidRPr="00B23C01" w:rsidRDefault="004930E7" w:rsidP="006153E2">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t>Uveďte na základě textu rok u každé události, o níž se píše</w:t>
      </w:r>
      <w:r w:rsidR="00FE214D">
        <w:t xml:space="preserve"> v prvním odstavci</w:t>
      </w:r>
      <w:r w:rsidR="00296F28">
        <w:t>:</w:t>
      </w:r>
    </w:p>
    <w:p w14:paraId="27C0879A" w14:textId="4B6D3E4A" w:rsidR="004930E7" w:rsidRDefault="004930E7" w:rsidP="004930E7">
      <w:pPr>
        <w:pStyle w:val="dekodpov"/>
        <w:jc w:val="left"/>
      </w:pPr>
      <w:r w:rsidRPr="00FE214D">
        <w:rPr>
          <w:b/>
          <w:bCs/>
        </w:rPr>
        <w:t>Poprava Záviše Kalandry</w:t>
      </w:r>
      <w:r w:rsidR="00AD1C92" w:rsidRPr="002E43B0">
        <w:t>………………………………………………………………</w:t>
      </w:r>
      <w:r w:rsidR="00FE214D">
        <w:t>…………………….</w:t>
      </w:r>
    </w:p>
    <w:p w14:paraId="2C6055FA" w14:textId="29EC7F5C" w:rsidR="00FE214D" w:rsidRDefault="00FE214D" w:rsidP="00FE214D">
      <w:pPr>
        <w:pStyle w:val="dekodpov"/>
        <w:jc w:val="left"/>
      </w:pPr>
      <w:r w:rsidRPr="00FE214D">
        <w:rPr>
          <w:b/>
          <w:bCs/>
        </w:rPr>
        <w:t>Kalandrova rehabilitace</w:t>
      </w:r>
      <w:r w:rsidRPr="002E43B0">
        <w:t>………………………………………………………………</w:t>
      </w:r>
      <w:r>
        <w:t>………………………</w:t>
      </w:r>
    </w:p>
    <w:p w14:paraId="31C6AA5C" w14:textId="6AEA2AC9" w:rsidR="00FE214D" w:rsidRDefault="00FE214D" w:rsidP="00FE214D">
      <w:pPr>
        <w:pStyle w:val="dekodpov"/>
        <w:jc w:val="left"/>
      </w:pPr>
      <w:r w:rsidRPr="00FE214D">
        <w:rPr>
          <w:b/>
          <w:bCs/>
        </w:rPr>
        <w:t xml:space="preserve">Okupace Československa armádami Varšavské </w:t>
      </w:r>
      <w:r>
        <w:rPr>
          <w:b/>
          <w:bCs/>
        </w:rPr>
        <w:t>sm</w:t>
      </w:r>
      <w:r w:rsidRPr="00FE214D">
        <w:rPr>
          <w:b/>
          <w:bCs/>
        </w:rPr>
        <w:t>louvy</w:t>
      </w:r>
      <w:r w:rsidRPr="002E43B0">
        <w:t>…………………………</w:t>
      </w:r>
      <w:r>
        <w:t>………………….</w:t>
      </w:r>
    </w:p>
    <w:p w14:paraId="5089EF09" w14:textId="050F094F" w:rsidR="00FE214D" w:rsidRDefault="00FE214D" w:rsidP="00FE214D">
      <w:pPr>
        <w:pStyle w:val="dekodpov"/>
        <w:jc w:val="left"/>
      </w:pPr>
      <w:r w:rsidRPr="00FE214D">
        <w:rPr>
          <w:b/>
          <w:bCs/>
        </w:rPr>
        <w:t>Eluardovo „vystoupení“ na Václavském náměstí</w:t>
      </w:r>
      <w:r w:rsidRPr="002E43B0">
        <w:t>………………………………</w:t>
      </w:r>
      <w:r>
        <w:t>………………………</w:t>
      </w:r>
    </w:p>
    <w:p w14:paraId="4081D9B6" w14:textId="77777777" w:rsidR="00FE214D" w:rsidRDefault="00FE214D" w:rsidP="00FE214D">
      <w:pPr>
        <w:pStyle w:val="dekodpov"/>
        <w:jc w:val="left"/>
      </w:pPr>
    </w:p>
    <w:p w14:paraId="225B04A2" w14:textId="3373A733" w:rsidR="00AD1BA0" w:rsidRPr="00B23C01" w:rsidRDefault="00FE214D" w:rsidP="00AD1BA0">
      <w:pPr>
        <w:pStyle w:val="kol-zadn"/>
        <w:numPr>
          <w:ilvl w:val="0"/>
          <w:numId w:val="40"/>
        </w:numPr>
        <w:rPr>
          <w:color w:val="404040" w:themeColor="text1" w:themeTint="BF"/>
          <w:szCs w:val="24"/>
        </w:rPr>
        <w:sectPr w:rsidR="00AD1BA0" w:rsidRPr="00B23C01" w:rsidSect="009D05FB">
          <w:type w:val="continuous"/>
          <w:pgSz w:w="11906" w:h="16838"/>
          <w:pgMar w:top="720" w:right="849" w:bottom="720" w:left="720" w:header="708" w:footer="708" w:gutter="0"/>
          <w:cols w:space="708"/>
          <w:docGrid w:linePitch="360"/>
        </w:sectPr>
      </w:pPr>
      <w:r>
        <w:lastRenderedPageBreak/>
        <w:t xml:space="preserve">Vysvětlete na základě textu, jaké vypravěčovo autorství bylo prozrazeno: </w:t>
      </w:r>
    </w:p>
    <w:p w14:paraId="796BBBC5" w14:textId="378D8D34" w:rsidR="00886766" w:rsidRDefault="00447EEF" w:rsidP="00886766">
      <w:pPr>
        <w:pStyle w:val="dekodpov"/>
      </w:pPr>
      <w:r w:rsidRPr="00EA3EF5">
        <w:t>………………………………………………………………………………………………………………</w:t>
      </w:r>
      <w:r w:rsidR="005E7074">
        <w:t>……</w:t>
      </w:r>
      <w:r w:rsidRPr="00EA3EF5">
        <w:t>………………………………………………………………………………………………</w:t>
      </w:r>
      <w:r w:rsidR="00EB4BFC" w:rsidRPr="002E43B0">
        <w:t>…………………………………………………………………………………………………</w:t>
      </w:r>
      <w:r w:rsidR="00EB4BFC" w:rsidRPr="00EA3EF5">
        <w:t>……………………………………………………………………………………………………………………………………</w:t>
      </w:r>
      <w:r w:rsidR="00EB4BFC" w:rsidRPr="002E43B0">
        <w:t>……………………………………………………………………………………………………</w:t>
      </w:r>
      <w:r w:rsidR="00EB4BFC" w:rsidRPr="00EA3EF5">
        <w:t>……………………………………………………………………………………………………………………………………………</w:t>
      </w:r>
    </w:p>
    <w:p w14:paraId="6FE5DB49" w14:textId="5ED0EA64" w:rsidR="00FE214D" w:rsidRPr="00B23C01" w:rsidRDefault="00FE214D" w:rsidP="00FE214D">
      <w:pPr>
        <w:pStyle w:val="kol-zadn"/>
        <w:numPr>
          <w:ilvl w:val="0"/>
          <w:numId w:val="40"/>
        </w:numPr>
        <w:rPr>
          <w:color w:val="404040" w:themeColor="text1" w:themeTint="BF"/>
          <w:szCs w:val="24"/>
        </w:rPr>
        <w:sectPr w:rsidR="00FE214D" w:rsidRPr="00B23C01" w:rsidSect="009D05FB">
          <w:type w:val="continuous"/>
          <w:pgSz w:w="11906" w:h="16838"/>
          <w:pgMar w:top="720" w:right="849" w:bottom="720" w:left="720" w:header="708" w:footer="708" w:gutter="0"/>
          <w:cols w:space="708"/>
          <w:docGrid w:linePitch="360"/>
        </w:sectPr>
      </w:pPr>
      <w:r>
        <w:t xml:space="preserve">Uveďte na základě textu, kdo se v textu skrývá za pojmenováním </w:t>
      </w:r>
      <w:r w:rsidRPr="00FE214D">
        <w:rPr>
          <w:i/>
          <w:iCs/>
        </w:rPr>
        <w:t>já</w:t>
      </w:r>
      <w:r>
        <w:t xml:space="preserve"> </w:t>
      </w:r>
      <w:r w:rsidRPr="00FE214D">
        <w:rPr>
          <w:b w:val="0"/>
          <w:bCs/>
        </w:rPr>
        <w:t>(v textu zvýrazněno)</w:t>
      </w:r>
      <w:r>
        <w:t xml:space="preserve">: </w:t>
      </w:r>
    </w:p>
    <w:p w14:paraId="601A62DF" w14:textId="7BED272C" w:rsidR="00FE214D" w:rsidRDefault="00FE214D" w:rsidP="00FE214D">
      <w:pPr>
        <w:pStyle w:val="dekodpov"/>
      </w:pPr>
      <w:r w:rsidRPr="00EA3EF5">
        <w:t>………………………………………………………………………………………………………………</w:t>
      </w:r>
      <w:r>
        <w:t>……</w:t>
      </w:r>
      <w:r w:rsidRPr="00EA3EF5">
        <w:t>………………………………………………………………………………………………</w:t>
      </w:r>
      <w:r w:rsidRPr="002E43B0">
        <w:t>……………………</w:t>
      </w:r>
    </w:p>
    <w:p w14:paraId="4323992C" w14:textId="0EF3196D" w:rsidR="00FE214D" w:rsidRPr="00B23C01" w:rsidRDefault="00FE214D" w:rsidP="00FE214D">
      <w:pPr>
        <w:pStyle w:val="kol-zadn"/>
        <w:numPr>
          <w:ilvl w:val="0"/>
          <w:numId w:val="40"/>
        </w:numPr>
        <w:rPr>
          <w:color w:val="404040" w:themeColor="text1" w:themeTint="BF"/>
          <w:szCs w:val="24"/>
        </w:rPr>
        <w:sectPr w:rsidR="00FE214D" w:rsidRPr="00B23C01" w:rsidSect="009D05FB">
          <w:type w:val="continuous"/>
          <w:pgSz w:w="11906" w:h="16838"/>
          <w:pgMar w:top="720" w:right="849" w:bottom="720" w:left="720" w:header="708" w:footer="708" w:gutter="0"/>
          <w:cols w:space="708"/>
          <w:docGrid w:linePitch="360"/>
        </w:sectPr>
      </w:pPr>
      <w:r>
        <w:t>Nalezněte v textu pasáž, kter</w:t>
      </w:r>
      <w:r w:rsidR="00872950">
        <w:t>á</w:t>
      </w:r>
      <w:r>
        <w:t xml:space="preserve"> charakterizuj</w:t>
      </w:r>
      <w:r w:rsidR="00872950">
        <w:t>e nástup</w:t>
      </w:r>
      <w:r>
        <w:t xml:space="preserve"> normalizac</w:t>
      </w:r>
      <w:r w:rsidR="00872950">
        <w:t>e</w:t>
      </w:r>
      <w:r>
        <w:t xml:space="preserve"> v</w:t>
      </w:r>
      <w:r w:rsidR="00872950">
        <w:t> </w:t>
      </w:r>
      <w:r>
        <w:t>Československu:</w:t>
      </w:r>
    </w:p>
    <w:p w14:paraId="47B8143C" w14:textId="6D1EBB43" w:rsidR="00FE214D" w:rsidRDefault="00FE214D" w:rsidP="00FE214D">
      <w:pPr>
        <w:pStyle w:val="dekodpov"/>
      </w:pPr>
      <w:r w:rsidRPr="00EA3EF5">
        <w:t>………………………………………………………………………………………………………………</w:t>
      </w:r>
      <w:r>
        <w:t>……</w:t>
      </w:r>
      <w:r w:rsidRPr="00EA3EF5">
        <w:t>………………………………………………………………………………………………</w:t>
      </w:r>
      <w:r w:rsidRPr="002E43B0">
        <w:t>…………………………………………………………………………………………………</w:t>
      </w:r>
      <w:r w:rsidRPr="00EA3EF5">
        <w:t>……………………………………………………………………………………………………………………………………</w:t>
      </w:r>
      <w:r w:rsidRPr="002E43B0">
        <w:t>……………………………………………………………………………………………………</w:t>
      </w:r>
      <w:r w:rsidRPr="00EA3EF5">
        <w:t>……………………………………………………………………………………………………………………………………………</w:t>
      </w:r>
      <w:r w:rsidR="00F860BB">
        <w:t>………………</w:t>
      </w:r>
    </w:p>
    <w:p w14:paraId="45F91C46" w14:textId="20B35875" w:rsidR="00AE1933" w:rsidRPr="00B23C01" w:rsidRDefault="00AE1933" w:rsidP="00AE1933">
      <w:pPr>
        <w:pStyle w:val="kol-zadn"/>
        <w:numPr>
          <w:ilvl w:val="0"/>
          <w:numId w:val="40"/>
        </w:numPr>
        <w:rPr>
          <w:color w:val="404040" w:themeColor="text1" w:themeTint="BF"/>
          <w:szCs w:val="24"/>
        </w:rPr>
        <w:sectPr w:rsidR="00AE1933" w:rsidRPr="00B23C01" w:rsidSect="009D05FB">
          <w:type w:val="continuous"/>
          <w:pgSz w:w="11906" w:h="16838"/>
          <w:pgMar w:top="720" w:right="849" w:bottom="720" w:left="720" w:header="708" w:footer="708" w:gutter="0"/>
          <w:cols w:space="708"/>
          <w:docGrid w:linePitch="360"/>
        </w:sectPr>
      </w:pPr>
      <w:r>
        <w:t>Vysvětlete, jak se ve druhém odstavci uplatňuje kontrast:</w:t>
      </w:r>
    </w:p>
    <w:p w14:paraId="00BE7137" w14:textId="2D4673FF" w:rsidR="00AE1933" w:rsidRDefault="00AE1933" w:rsidP="00AE1933">
      <w:pPr>
        <w:pStyle w:val="dekodpov"/>
      </w:pPr>
      <w:r w:rsidRPr="00EA3EF5">
        <w:t>………………………………………………………………………………………………………………</w:t>
      </w:r>
      <w:r>
        <w:t>……</w:t>
      </w:r>
      <w:r w:rsidRPr="00EA3EF5">
        <w:t>………………………………………………………………………………………………</w:t>
      </w:r>
      <w:r w:rsidRPr="002E43B0">
        <w:t>…………………………………………………………………………………………………</w:t>
      </w:r>
      <w:r w:rsidRPr="00EA3EF5">
        <w:t>……………………………………………………………………………………………………………………………………</w:t>
      </w:r>
      <w:r w:rsidRPr="002E43B0">
        <w:t>……………………………………………………………………………………………………</w:t>
      </w:r>
      <w:r w:rsidRPr="00EA3EF5">
        <w:t>……………………………………………………………………………………………………………………………………………</w:t>
      </w:r>
      <w:r w:rsidR="00F860BB">
        <w:t>………………</w:t>
      </w:r>
    </w:p>
    <w:p w14:paraId="48D58A33" w14:textId="77777777" w:rsidR="00FE214D" w:rsidRDefault="00FE214D" w:rsidP="00FE214D">
      <w:pPr>
        <w:pStyle w:val="dekodpov"/>
      </w:pPr>
    </w:p>
    <w:p w14:paraId="5E02E3F9" w14:textId="0F3CD914" w:rsidR="00662339" w:rsidRPr="00B23C01" w:rsidRDefault="00EF05F0" w:rsidP="00662339">
      <w:pPr>
        <w:pStyle w:val="kol-zadn"/>
        <w:numPr>
          <w:ilvl w:val="0"/>
          <w:numId w:val="40"/>
        </w:numPr>
        <w:rPr>
          <w:color w:val="404040" w:themeColor="text1" w:themeTint="BF"/>
          <w:szCs w:val="24"/>
        </w:rPr>
        <w:sectPr w:rsidR="00662339" w:rsidRPr="00B23C01" w:rsidSect="009D05FB">
          <w:type w:val="continuous"/>
          <w:pgSz w:w="11906" w:h="16838"/>
          <w:pgMar w:top="720" w:right="849" w:bottom="720" w:left="720" w:header="708" w:footer="708" w:gutter="0"/>
          <w:cols w:space="708"/>
          <w:docGrid w:linePitch="360"/>
        </w:sectPr>
      </w:pPr>
      <w:r>
        <w:lastRenderedPageBreak/>
        <w:t>Zjistěte</w:t>
      </w:r>
      <w:r w:rsidR="00662339">
        <w:t xml:space="preserve"> </w:t>
      </w:r>
      <w:r>
        <w:t>základní informace o osobnostech uvedených v textu</w:t>
      </w:r>
      <w:r w:rsidR="00662339">
        <w:t>:</w:t>
      </w:r>
    </w:p>
    <w:p w14:paraId="10C599AB" w14:textId="77777777" w:rsidR="00EF05F0" w:rsidRDefault="00EF05F0" w:rsidP="00662339">
      <w:pPr>
        <w:pStyle w:val="dekodpov"/>
        <w:jc w:val="left"/>
        <w:rPr>
          <w:b/>
          <w:bCs/>
        </w:rPr>
      </w:pPr>
    </w:p>
    <w:p w14:paraId="2FF0A5F1" w14:textId="5EDA6165" w:rsidR="00662339" w:rsidRDefault="00662339" w:rsidP="00662339">
      <w:pPr>
        <w:pStyle w:val="dekodpov"/>
        <w:jc w:val="left"/>
      </w:pPr>
      <w:r w:rsidRPr="00FE214D">
        <w:rPr>
          <w:b/>
          <w:bCs/>
        </w:rPr>
        <w:t>Kalandr</w:t>
      </w:r>
      <w:r w:rsidR="00EF05F0">
        <w:rPr>
          <w:b/>
          <w:bCs/>
        </w:rPr>
        <w:t>a</w:t>
      </w:r>
      <w:r w:rsidRPr="002E43B0">
        <w:t>………………………………………………………………</w:t>
      </w:r>
      <w:r>
        <w:t>………………</w:t>
      </w:r>
      <w:r w:rsidR="00EF05F0">
        <w:t>……………………………………………………………………………………………………………………………………………………………………………………………………………………………………………………………</w:t>
      </w:r>
    </w:p>
    <w:p w14:paraId="3E1AEA43" w14:textId="21BA9EAC" w:rsidR="00662339" w:rsidRDefault="00EF05F0" w:rsidP="00662339">
      <w:pPr>
        <w:pStyle w:val="dekodpov"/>
        <w:jc w:val="left"/>
      </w:pPr>
      <w:r>
        <w:rPr>
          <w:b/>
          <w:bCs/>
        </w:rPr>
        <w:t>Horáková</w:t>
      </w:r>
      <w:r w:rsidR="00662339" w:rsidRPr="002E43B0">
        <w:t>………………………………………………………………</w:t>
      </w:r>
      <w:r w:rsidR="00662339">
        <w:t>………………………</w:t>
      </w:r>
      <w:r>
        <w:t>……………………………………………………………………………………………………………………………………………………………………………………………………………………………………………………</w:t>
      </w:r>
    </w:p>
    <w:p w14:paraId="2999F2C5" w14:textId="0E442EFC" w:rsidR="00662339" w:rsidRDefault="00EF05F0" w:rsidP="00662339">
      <w:pPr>
        <w:pStyle w:val="dekodpov"/>
        <w:jc w:val="left"/>
      </w:pPr>
      <w:r>
        <w:rPr>
          <w:b/>
          <w:bCs/>
        </w:rPr>
        <w:t>Clementis</w:t>
      </w:r>
      <w:r w:rsidR="00662339" w:rsidRPr="002E43B0">
        <w:t>…………………………</w:t>
      </w:r>
      <w:r w:rsidR="00662339">
        <w:t>…………………</w:t>
      </w:r>
      <w:r>
        <w:t>………………………………………………………………………………………………………………………………………………………………………………………………………………………………………………………………………………………………</w:t>
      </w:r>
    </w:p>
    <w:p w14:paraId="6353D2EC" w14:textId="3CE75960" w:rsidR="00662339" w:rsidRDefault="00EF05F0" w:rsidP="00886766">
      <w:pPr>
        <w:pStyle w:val="dekodpov"/>
      </w:pPr>
      <w:r w:rsidRPr="00EF05F0">
        <w:rPr>
          <w:b/>
          <w:bCs/>
        </w:rPr>
        <w:t>Eluard</w:t>
      </w:r>
      <w:r w:rsidR="00662339" w:rsidRPr="002E43B0">
        <w:t>…………………………</w:t>
      </w:r>
      <w:r w:rsidR="00662339">
        <w:t>………………………</w:t>
      </w:r>
      <w:r>
        <w:t>……………………………………………………………………………………………………………………………………………………………………………………………………………………………………………………………………………………………</w:t>
      </w:r>
    </w:p>
    <w:p w14:paraId="12E40334" w14:textId="01C98F2D" w:rsidR="00EF05F0" w:rsidRDefault="00EF05F0" w:rsidP="00EF05F0">
      <w:pPr>
        <w:pStyle w:val="dekodpov"/>
        <w:jc w:val="left"/>
      </w:pPr>
      <w:r>
        <w:rPr>
          <w:b/>
          <w:bCs/>
        </w:rPr>
        <w:t>Šabata</w:t>
      </w:r>
      <w:r w:rsidRPr="002E43B0">
        <w:t>…………………………</w:t>
      </w:r>
      <w:r>
        <w:t>…………………………………………………………………………………………………………………………………………………………………………………………………………………………………………………………………………………………………………………</w:t>
      </w:r>
      <w:r w:rsidR="00F860BB">
        <w:t>…</w:t>
      </w:r>
    </w:p>
    <w:p w14:paraId="3248A374" w14:textId="167DB4FF" w:rsidR="00662339" w:rsidRDefault="00EF05F0" w:rsidP="00EF05F0">
      <w:pPr>
        <w:pStyle w:val="dekodpov"/>
      </w:pPr>
      <w:r>
        <w:rPr>
          <w:b/>
          <w:bCs/>
        </w:rPr>
        <w:t>Hübl</w:t>
      </w:r>
      <w:r w:rsidRPr="002E43B0">
        <w:t>…………………………</w:t>
      </w:r>
      <w:r>
        <w:t>……………………………………………………………………………………………………………………………………………………………………………………………………………………………………………………………………………………………………………………</w:t>
      </w:r>
      <w:r w:rsidR="00F860BB">
        <w:t>…</w:t>
      </w:r>
    </w:p>
    <w:p w14:paraId="278BB8AC" w14:textId="77777777" w:rsidR="00662339" w:rsidRDefault="00662339" w:rsidP="00886766">
      <w:pPr>
        <w:pStyle w:val="dekodpov"/>
      </w:pPr>
    </w:p>
    <w:p w14:paraId="2C0E80A0" w14:textId="77777777" w:rsidR="00662339" w:rsidRDefault="00662339" w:rsidP="00886766">
      <w:pPr>
        <w:pStyle w:val="dekodpov"/>
      </w:pPr>
    </w:p>
    <w:p w14:paraId="36437064" w14:textId="77777777" w:rsidR="00662339" w:rsidRDefault="00662339" w:rsidP="00886766">
      <w:pPr>
        <w:pStyle w:val="dekodpov"/>
      </w:pPr>
    </w:p>
    <w:p w14:paraId="0B93E5EA" w14:textId="77777777" w:rsidR="00662339" w:rsidRDefault="00662339" w:rsidP="00886766">
      <w:pPr>
        <w:pStyle w:val="dekodpov"/>
      </w:pPr>
    </w:p>
    <w:p w14:paraId="4973D461" w14:textId="5F1A7F40"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98CDA78" w14:textId="50D907A9"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2E68768"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rsidR="00046C1D">
                              <w:t xml:space="preserve"> </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2E68768"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rsidR="00046C1D">
                        <w:t xml:space="preserve"> </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519639790" name="Obrázek 151963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1898429065" name="Obrázek 189842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061074996" name="Obrázek 106107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pt;height:6pt" o:bullet="t">
        <v:imagedata r:id="rId1" o:title="odrazka"/>
      </v:shape>
    </w:pict>
  </w:numPicBullet>
  <w:numPicBullet w:numPicBulletId="1">
    <w:pict>
      <v:shape id="_x0000_i1092" type="#_x0000_t75" style="width:6pt;height:6pt" o:bullet="t">
        <v:imagedata r:id="rId2" o:title="videoodrazka"/>
      </v:shape>
    </w:pict>
  </w:numPicBullet>
  <w:numPicBullet w:numPicBulletId="2">
    <w:pict>
      <v:shape id="_x0000_i1093" type="#_x0000_t75" style="width:12pt;height:12pt" o:bullet="t">
        <v:imagedata r:id="rId3" o:title="videoodrazka"/>
      </v:shape>
    </w:pict>
  </w:numPicBullet>
  <w:numPicBullet w:numPicBulletId="3">
    <w:pict>
      <v:shape id="_x0000_i1094" type="#_x0000_t75" style="width:24pt;height:24pt" o:bullet="t">
        <v:imagedata r:id="rId4" o:title="Group 45"/>
      </v:shape>
    </w:pict>
  </w:numPicBullet>
  <w:numPicBullet w:numPicBulletId="4">
    <w:pict>
      <v:shape id="_x0000_i1095" type="#_x0000_t75" style="width:12pt;height:12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01F79"/>
    <w:rsid w:val="00041C0B"/>
    <w:rsid w:val="00043E09"/>
    <w:rsid w:val="00044503"/>
    <w:rsid w:val="00046C1D"/>
    <w:rsid w:val="000523B4"/>
    <w:rsid w:val="0005319B"/>
    <w:rsid w:val="00083393"/>
    <w:rsid w:val="000A308A"/>
    <w:rsid w:val="00106D77"/>
    <w:rsid w:val="0011432B"/>
    <w:rsid w:val="00145BE7"/>
    <w:rsid w:val="00194B7F"/>
    <w:rsid w:val="00196050"/>
    <w:rsid w:val="001E2A79"/>
    <w:rsid w:val="00205B06"/>
    <w:rsid w:val="002230CF"/>
    <w:rsid w:val="00232263"/>
    <w:rsid w:val="00232505"/>
    <w:rsid w:val="00241D37"/>
    <w:rsid w:val="00263525"/>
    <w:rsid w:val="00271864"/>
    <w:rsid w:val="00277A3C"/>
    <w:rsid w:val="00296F28"/>
    <w:rsid w:val="002A6695"/>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C1957"/>
    <w:rsid w:val="003E17E5"/>
    <w:rsid w:val="003F2D72"/>
    <w:rsid w:val="004210B0"/>
    <w:rsid w:val="00447EEF"/>
    <w:rsid w:val="004738DB"/>
    <w:rsid w:val="004930E7"/>
    <w:rsid w:val="004B4448"/>
    <w:rsid w:val="004B73D3"/>
    <w:rsid w:val="004E737C"/>
    <w:rsid w:val="005020B7"/>
    <w:rsid w:val="00503147"/>
    <w:rsid w:val="00512C1B"/>
    <w:rsid w:val="00555945"/>
    <w:rsid w:val="00560D6F"/>
    <w:rsid w:val="00580E32"/>
    <w:rsid w:val="005A1665"/>
    <w:rsid w:val="005D6867"/>
    <w:rsid w:val="005E2369"/>
    <w:rsid w:val="005E7074"/>
    <w:rsid w:val="005E7AD1"/>
    <w:rsid w:val="005F251B"/>
    <w:rsid w:val="005F28A7"/>
    <w:rsid w:val="00643389"/>
    <w:rsid w:val="00646338"/>
    <w:rsid w:val="00653303"/>
    <w:rsid w:val="00657A1C"/>
    <w:rsid w:val="00662339"/>
    <w:rsid w:val="00671318"/>
    <w:rsid w:val="00685111"/>
    <w:rsid w:val="006A381D"/>
    <w:rsid w:val="006F25E5"/>
    <w:rsid w:val="00707782"/>
    <w:rsid w:val="007215F5"/>
    <w:rsid w:val="0075028F"/>
    <w:rsid w:val="00777383"/>
    <w:rsid w:val="007845D0"/>
    <w:rsid w:val="007D2437"/>
    <w:rsid w:val="007E1C4D"/>
    <w:rsid w:val="008220DE"/>
    <w:rsid w:val="008311C7"/>
    <w:rsid w:val="0083700B"/>
    <w:rsid w:val="008456A5"/>
    <w:rsid w:val="00851C47"/>
    <w:rsid w:val="00867E80"/>
    <w:rsid w:val="00870C4B"/>
    <w:rsid w:val="00872950"/>
    <w:rsid w:val="008824CF"/>
    <w:rsid w:val="00886766"/>
    <w:rsid w:val="00895B96"/>
    <w:rsid w:val="008B3122"/>
    <w:rsid w:val="008C5045"/>
    <w:rsid w:val="0093051A"/>
    <w:rsid w:val="00937CCE"/>
    <w:rsid w:val="009507D2"/>
    <w:rsid w:val="00977B5A"/>
    <w:rsid w:val="009D05FB"/>
    <w:rsid w:val="009E5E19"/>
    <w:rsid w:val="009F4961"/>
    <w:rsid w:val="00A34D1F"/>
    <w:rsid w:val="00A3501F"/>
    <w:rsid w:val="00AB4CCB"/>
    <w:rsid w:val="00AD1BA0"/>
    <w:rsid w:val="00AD1C92"/>
    <w:rsid w:val="00AE1933"/>
    <w:rsid w:val="00AF71FA"/>
    <w:rsid w:val="00B103E6"/>
    <w:rsid w:val="00B16A1A"/>
    <w:rsid w:val="00B22BCC"/>
    <w:rsid w:val="00B23C01"/>
    <w:rsid w:val="00B26F80"/>
    <w:rsid w:val="00B64DB9"/>
    <w:rsid w:val="00BB44B1"/>
    <w:rsid w:val="00BC46D4"/>
    <w:rsid w:val="00BE41D2"/>
    <w:rsid w:val="00C223E5"/>
    <w:rsid w:val="00C27C45"/>
    <w:rsid w:val="00C31B60"/>
    <w:rsid w:val="00C51E97"/>
    <w:rsid w:val="00C52A8C"/>
    <w:rsid w:val="00C86DD4"/>
    <w:rsid w:val="00CC059C"/>
    <w:rsid w:val="00CD20FB"/>
    <w:rsid w:val="00CE28A6"/>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E57E9"/>
    <w:rsid w:val="00DF45C8"/>
    <w:rsid w:val="00DF470E"/>
    <w:rsid w:val="00E0332A"/>
    <w:rsid w:val="00E75A21"/>
    <w:rsid w:val="00E77B64"/>
    <w:rsid w:val="00E97A87"/>
    <w:rsid w:val="00EA3EF5"/>
    <w:rsid w:val="00EB4BFC"/>
    <w:rsid w:val="00EC0D62"/>
    <w:rsid w:val="00ED3DDC"/>
    <w:rsid w:val="00EE3316"/>
    <w:rsid w:val="00EF05F0"/>
    <w:rsid w:val="00EF51BF"/>
    <w:rsid w:val="00F15F6B"/>
    <w:rsid w:val="00F2067A"/>
    <w:rsid w:val="00F279BD"/>
    <w:rsid w:val="00F451DE"/>
    <w:rsid w:val="00F55162"/>
    <w:rsid w:val="00F74B32"/>
    <w:rsid w:val="00F838D8"/>
    <w:rsid w:val="00F860BB"/>
    <w:rsid w:val="00F92BEE"/>
    <w:rsid w:val="00FA2098"/>
    <w:rsid w:val="00FA405E"/>
    <w:rsid w:val="00FD0B51"/>
    <w:rsid w:val="00FE214D"/>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4</Pages>
  <Words>685</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68</cp:revision>
  <cp:lastPrinted>2021-07-23T08:26:00Z</cp:lastPrinted>
  <dcterms:created xsi:type="dcterms:W3CDTF">2021-08-03T09:29:00Z</dcterms:created>
  <dcterms:modified xsi:type="dcterms:W3CDTF">2023-06-30T15:30:00Z</dcterms:modified>
</cp:coreProperties>
</file>