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AF26D8B" w:rsidR="00FA405E" w:rsidRDefault="00046C1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 M. Balaštíkem o Milanu Kunderovi</w:t>
      </w:r>
    </w:p>
    <w:p w14:paraId="71DCD4C9" w14:textId="0775CA18" w:rsidR="00FA405E" w:rsidRDefault="00296F28" w:rsidP="009D05FB">
      <w:pPr>
        <w:pStyle w:val="Popispracovnholistu"/>
        <w:rPr>
          <w:sz w:val="24"/>
        </w:rPr>
      </w:pPr>
      <w:r>
        <w:rPr>
          <w:sz w:val="24"/>
        </w:rPr>
        <w:t>Milan Kundera má v české literatuře</w:t>
      </w:r>
      <w:r w:rsidRPr="00296F28">
        <w:rPr>
          <w:sz w:val="24"/>
        </w:rPr>
        <w:t xml:space="preserve"> </w:t>
      </w:r>
      <w:r>
        <w:rPr>
          <w:sz w:val="24"/>
        </w:rPr>
        <w:t>zcela specifické postavení. Přestože zde dávno nežije a své knihy píše ve francouzštině, je stále považován za nedílnou součást „naší“ literatury…</w:t>
      </w:r>
      <w:r w:rsidR="00046C1D">
        <w:rPr>
          <w:sz w:val="24"/>
        </w:rPr>
        <w:t xml:space="preserve"> 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0F92255E" w:rsidR="00895B96" w:rsidRPr="003C1957" w:rsidRDefault="0023636B" w:rsidP="00895B96">
      <w:pPr>
        <w:pStyle w:val="Video"/>
        <w:ind w:left="284" w:hanging="284"/>
        <w:rPr>
          <w:rFonts w:asciiTheme="minorHAnsi" w:hAnsiTheme="minorHAnsi"/>
          <w:color w:val="2E74B5" w:themeColor="accent5" w:themeShade="BF"/>
        </w:rPr>
      </w:pPr>
      <w:hyperlink r:id="rId11" w:history="1">
        <w:r w:rsidR="00296F28" w:rsidRPr="00296F28">
          <w:rPr>
            <w:rStyle w:val="Hypertextovodkaz"/>
            <w:rFonts w:asciiTheme="minorHAnsi" w:hAnsiTheme="minorHAnsi"/>
          </w:rPr>
          <w:t>Milan Kundera</w:t>
        </w:r>
      </w:hyperlink>
    </w:p>
    <w:p w14:paraId="5648FD81" w14:textId="5BA98EA1" w:rsidR="00FA405E" w:rsidRDefault="0023636B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7018CEB" w:rsidR="00512C1B" w:rsidRPr="00B23C01" w:rsidRDefault="00296F2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</w:t>
      </w:r>
      <w:r w:rsidR="00AD1BA0">
        <w:t xml:space="preserve"> na základě videa</w:t>
      </w:r>
      <w:r>
        <w:t xml:space="preserve"> počátky spolupráce časopisu Host s Milanem Kunderou: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0089618C" w:rsidR="00AD1BA0" w:rsidRPr="00B23C01" w:rsidRDefault="00296F28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Uveďte na základě videa, která Kunderova díla jsou u nás považována </w:t>
      </w:r>
      <w:r w:rsidR="00205B06">
        <w:t>z</w:t>
      </w:r>
      <w:r>
        <w:t>a nejvýznamnější</w:t>
      </w:r>
      <w:r w:rsidR="00AD1BA0">
        <w:t>:</w:t>
      </w:r>
    </w:p>
    <w:p w14:paraId="6D705688" w14:textId="77777777" w:rsidR="00296F28" w:rsidRDefault="00447EEF" w:rsidP="006F25E5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</w:t>
      </w:r>
    </w:p>
    <w:p w14:paraId="09B48370" w14:textId="702595A9" w:rsidR="00296F28" w:rsidRPr="00B23C01" w:rsidRDefault="00296F28" w:rsidP="00296F2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296F28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 na základě videa základní téma Kunderovy tvorby, které se objevuje v </w:t>
      </w:r>
      <w:r w:rsidRPr="0023636B">
        <w:rPr>
          <w:i/>
          <w:iCs/>
        </w:rPr>
        <w:t>Žertu</w:t>
      </w:r>
      <w:r>
        <w:t xml:space="preserve"> a dalších prózách:</w:t>
      </w:r>
    </w:p>
    <w:p w14:paraId="796BBBC5" w14:textId="6CEB55F3" w:rsidR="00886766" w:rsidRDefault="00EB4BFC" w:rsidP="00886766">
      <w:pPr>
        <w:pStyle w:val="dekodpov"/>
      </w:pP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</w:t>
      </w:r>
      <w:r w:rsidR="006F25E5" w:rsidRPr="002E43B0">
        <w:t>……………………………………………………………………………</w:t>
      </w:r>
      <w:r w:rsidR="006F25E5" w:rsidRPr="00EA3EF5">
        <w:t>……………………………………………………………………………………………………………………………………………………………</w:t>
      </w:r>
      <w:r w:rsidR="00296F28" w:rsidRPr="002E43B0">
        <w:t>……………………………………………………………………………</w:t>
      </w:r>
      <w:r w:rsidR="00296F28" w:rsidRPr="00EA3EF5">
        <w:t>………………………………………</w:t>
      </w:r>
      <w:r w:rsidR="00296F28" w:rsidRPr="00EA3EF5">
        <w:lastRenderedPageBreak/>
        <w:t>……………………………………………………………………………………………………………………</w:t>
      </w:r>
      <w:r w:rsidR="00886766" w:rsidRPr="00EA3EF5">
        <w:t>………………………………………………………………………………………</w:t>
      </w:r>
      <w:r w:rsidR="00886766">
        <w:t>……</w:t>
      </w:r>
      <w:r w:rsidR="0088676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6766">
        <w:t>……</w:t>
      </w:r>
      <w:r w:rsidR="00886766" w:rsidRPr="00EA3EF5">
        <w:t>………………………</w:t>
      </w:r>
    </w:p>
    <w:p w14:paraId="7D135B17" w14:textId="5788290A" w:rsidR="00CD20FB" w:rsidRPr="00B23C01" w:rsidRDefault="006F25E5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Objasněte</w:t>
      </w:r>
      <w:r w:rsidR="00046C1D">
        <w:t xml:space="preserve"> na základě videa, proč Milan Kundera neposkytuje od konce osmdesátých let minulého století rozhovory: </w:t>
      </w:r>
    </w:p>
    <w:p w14:paraId="6A3EFCF9" w14:textId="3129C270" w:rsidR="00AB4CCB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</w:t>
      </w:r>
      <w:r w:rsidR="004E737C" w:rsidRPr="00EA3EF5">
        <w:t>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……………………………………………………………………………………………………</w:t>
      </w:r>
      <w:r w:rsidR="00AB4CCB" w:rsidRPr="00EA3EF5">
        <w:t>………………………</w:t>
      </w:r>
      <w:r w:rsidR="004E737C" w:rsidRPr="00EA3EF5">
        <w:t>…………</w:t>
      </w:r>
      <w:r w:rsidR="004E737C">
        <w:t>……</w:t>
      </w:r>
      <w:r w:rsidR="004E737C" w:rsidRPr="00EA3EF5">
        <w:t>………………………………………………………………………………………………</w:t>
      </w:r>
      <w:r w:rsidR="004E737C" w:rsidRPr="002E43B0">
        <w:t>…………………………………………………………………………………………………</w:t>
      </w:r>
      <w:r w:rsidR="004E737C" w:rsidRPr="00EA3EF5">
        <w:t>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odrazka"/>
      </v:shape>
    </w:pict>
  </w:numPicBullet>
  <w:numPicBullet w:numPicBulletId="1">
    <w:pict>
      <v:shape id="_x0000_i1027" type="#_x0000_t75" style="width:6pt;height:6pt" o:bullet="t">
        <v:imagedata r:id="rId2" o:title="videoodrazka"/>
      </v:shape>
    </w:pict>
  </w:numPicBullet>
  <w:numPicBullet w:numPicBulletId="2">
    <w:pict>
      <v:shape id="_x0000_i1028" type="#_x0000_t75" style="width:1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3636B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253-milan-kunde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60</cp:revision>
  <cp:lastPrinted>2021-07-23T08:26:00Z</cp:lastPrinted>
  <dcterms:created xsi:type="dcterms:W3CDTF">2021-08-03T09:29:00Z</dcterms:created>
  <dcterms:modified xsi:type="dcterms:W3CDTF">2023-06-05T07:27:00Z</dcterms:modified>
</cp:coreProperties>
</file>