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lacysaodmul4" w:id="0"/>
      <w:bookmarkEnd w:id="0"/>
      <w:r w:rsidDel="00000000" w:rsidR="00000000" w:rsidRPr="00000000">
        <w:rPr>
          <w:rtl w:val="0"/>
        </w:rPr>
        <w:t xml:space="preserve">Mikulášský perník</w:t>
      </w: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Mikulášský perník a jarmark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.54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1. Zkuste odhadnout, co to znamená, že se lidé postili. Když budete pozorně poslouchat úvod videa, tak na to určitě přijdete. Odpověď můžete hledat i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zde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2. Perník býval odedávna vyhledávanou vánoční pochoutkou. Říkalo se mu peprník, protože do těsta se k mouce a medu přidával: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Muškátový oříšek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Pepř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Tymián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3. Vyberte pravdivé věty: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Perník se prodával na trzích, kterým se říkalo jarmarky.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Perník se musel rychle sníst, aby se nezkazil.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Jarmarky neboli vánoční trhy se konají dodnes.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Vánoční trhy jsou českou specialitou, jinde na světě se nekonají.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4. Je ve videu nějaká informace, která vás překvapila? Napište si ji.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5. Přečtěte si recept na perník, jak se peče dnes, a porovnejte ho s receptem z videa. Jakých rozdílů jste si všimli? Proč myslíte, že recepty nejsou stejné?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hladká mouka 400 g               moučkový cukr 140 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máslo 50 g                                   vejce 2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med 2 lžíce                                  jedlá soda 1 lžička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mleté koření (hřebíček, nové koření, anýz)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6. Perník si můžete podle receptu upéct, ale v popisu pracovního postupu si nejdříve musíte správně seřadit věty: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Všechny suroviny zpracujte do hladkého těsta.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Vykrájejte tvary a položte je na plech.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Perníčky pečte, dokud nejsou světle hnědé.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Vypracované těsto nechte v lednici 24 hodin odpočinout.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Těsto rozválejte na placku.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upečení perníky ještě horké potřete rozšlehaným vejcem.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Pokud nemáte vykrajovátka, můžete si z tvrdšího papíru vystřihnout šablony, které si sami nakreslíte. Může to být jakýkoliv jednoduchý tvar, třeba srdíčko, stromeček nebo hlava čerta. Šablonu položíte na těsto a vykrojíte podle ní tvar nožem.                                                        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Řešení úlohy 6: a, d, e, b, c, f.  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drawing>
          <wp:inline distB="0" distT="0" distL="0" distR="0">
            <wp:extent cx="1219200" cy="419100"/>
            <wp:effectExtent b="0" l="0" r="0" t="0"/>
            <wp:docPr descr="Obsah obrázku kreslení&#10;&#10;Popis byl vytvořen automaticky" id="8" name="image3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Hana Havlínová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 Commons [CC BY-NC 4.0]. Licenční podmínky navštivte na adrese [https://creativecommons.org/choose/?lang=cs]. 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31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Mikulášský perník</w:t>
          </w:r>
        </w:p>
        <w:p w:rsidR="00000000" w:rsidDel="00000000" w:rsidP="00000000" w:rsidRDefault="00000000" w:rsidRPr="00000000" w14:paraId="00000032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pro 1. stupeň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33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34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Source Sans Pro" w:cs="Source Sans Pro" w:eastAsia="Source Sans Pro" w:hAnsi="Source Sans Pro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 w:val="1"/>
    <w:rsid w:val="00AD5FFB"/>
    <w:pPr>
      <w:ind w:left="720"/>
      <w:contextualSpacing w:val="1"/>
    </w:pPr>
  </w:style>
  <w:style w:type="character" w:styleId="apple-converted-space" w:customStyle="1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 w:val="1"/>
    <w:unhideWhenUsed w:val="1"/>
    <w:rsid w:val="006F2957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B0448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2237-mikulassky-pernik-a-jarmark" TargetMode="External"/><Relationship Id="rId8" Type="http://schemas.openxmlformats.org/officeDocument/2006/relationships/hyperlink" Target="https://cs.wikipedia.org/wiki/P%C5%AF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agXS45RGOymf4pGczEvrkedBg==">AMUW2mXdylW/QBftriMWjq40lbKACjjjLHx7I6+/kU3flucqIbSlGfnRGANzhTQ3Wlp8uA4O3HnhFms7KMCFp8wZqTSg3PQ3L730vijOTuiz/CYy7JIupgXJGNMA3Uuxi7869PlLHiak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2020-11-07T18:40:00Z</dcterms:created>
</cp:coreProperties>
</file>