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77E07DD1" w:rsidR="00FA405E" w:rsidRDefault="001B0F8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Masopust</w:t>
      </w:r>
    </w:p>
    <w:p w14:paraId="4CC1A0C3" w14:textId="6A98A4C8" w:rsidR="00FA405E" w:rsidRPr="00F279BD" w:rsidRDefault="00EF4F49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určen pro žáky II. stupně </w:t>
      </w:r>
      <w:r w:rsidR="00E0440C">
        <w:rPr>
          <w:sz w:val="24"/>
        </w:rPr>
        <w:t>ZŠ</w:t>
      </w:r>
      <w:r>
        <w:rPr>
          <w:sz w:val="24"/>
        </w:rPr>
        <w:t>. Cílem je seznámení s</w:t>
      </w:r>
      <w:r w:rsidR="00745354">
        <w:rPr>
          <w:sz w:val="24"/>
        </w:rPr>
        <w:t xml:space="preserve"> masopustním </w:t>
      </w:r>
      <w:r>
        <w:rPr>
          <w:sz w:val="24"/>
        </w:rPr>
        <w:t xml:space="preserve">obdobím </w:t>
      </w:r>
      <w:r w:rsidR="00745354">
        <w:rPr>
          <w:sz w:val="24"/>
        </w:rPr>
        <w:t xml:space="preserve">plného </w:t>
      </w:r>
      <w:r>
        <w:rPr>
          <w:sz w:val="24"/>
        </w:rPr>
        <w:t xml:space="preserve">veselí, legrace i hostin. Na základě zhlédnutí tohoto videa </w:t>
      </w:r>
      <w:r w:rsidR="005F738E">
        <w:rPr>
          <w:sz w:val="24"/>
        </w:rPr>
        <w:t>si žáci</w:t>
      </w:r>
      <w:r w:rsidR="008A3054">
        <w:rPr>
          <w:sz w:val="24"/>
        </w:rPr>
        <w:t xml:space="preserve"> udělají představu o</w:t>
      </w:r>
      <w:r w:rsidR="00745354">
        <w:rPr>
          <w:sz w:val="24"/>
        </w:rPr>
        <w:t xml:space="preserve"> jeho </w:t>
      </w:r>
      <w:r w:rsidR="008A3054">
        <w:rPr>
          <w:sz w:val="24"/>
        </w:rPr>
        <w:t>tradicích,</w:t>
      </w:r>
      <w:r w:rsidR="00745354">
        <w:rPr>
          <w:sz w:val="24"/>
        </w:rPr>
        <w:t xml:space="preserve"> </w:t>
      </w:r>
      <w:r w:rsidR="008A3054">
        <w:rPr>
          <w:sz w:val="24"/>
        </w:rPr>
        <w:t xml:space="preserve">pochoutkách i výrobě tradičních </w:t>
      </w:r>
      <w:r w:rsidR="00745354">
        <w:rPr>
          <w:sz w:val="24"/>
        </w:rPr>
        <w:t xml:space="preserve">masopustních </w:t>
      </w:r>
      <w:r w:rsidR="008A3054">
        <w:rPr>
          <w:sz w:val="24"/>
        </w:rPr>
        <w:t xml:space="preserve">masek. </w:t>
      </w:r>
    </w:p>
    <w:p w14:paraId="09625504" w14:textId="778C1B92" w:rsidR="00643389" w:rsidRPr="00745354" w:rsidRDefault="00990DD1" w:rsidP="00745354">
      <w:pPr>
        <w:pStyle w:val="Video"/>
      </w:pPr>
      <w:hyperlink r:id="rId11" w:history="1">
        <w:r w:rsidR="00DD3FE8" w:rsidRPr="00745354">
          <w:rPr>
            <w:rStyle w:val="Hypertextovodkaz"/>
            <w:color w:val="F22EA2"/>
          </w:rPr>
          <w:t>Světové dědictví UNESCO: Masopust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3F69D46B" w:rsidR="00FA405E" w:rsidRDefault="000131F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Před spuštěním videa si zkuste vyplnit myšlenkovou mapu. Co se Vám pod pojmem masopust vybaví</w:t>
      </w:r>
      <w:r w:rsidR="00162864">
        <w:t>?</w:t>
      </w:r>
    </w:p>
    <w:p w14:paraId="3F6613C4" w14:textId="73762583" w:rsidR="00545542" w:rsidRDefault="00545542" w:rsidP="00162864">
      <w:pPr>
        <w:pStyle w:val="dekodpov"/>
        <w:ind w:left="0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AA36C10" wp14:editId="1B9D0FDC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6563995" cy="3441065"/>
            <wp:effectExtent l="0" t="0" r="8255" b="6985"/>
            <wp:wrapTight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A655E" w14:textId="2325F263" w:rsidR="00545542" w:rsidRDefault="00545542" w:rsidP="00545542">
      <w:pPr>
        <w:pStyle w:val="kol-zadn"/>
        <w:numPr>
          <w:ilvl w:val="0"/>
          <w:numId w:val="11"/>
        </w:numPr>
        <w:sectPr w:rsidR="0054554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Přečtěte si text a na základě zhlédnutí videa rozhodněte, které informace jsou </w:t>
      </w:r>
      <w:r w:rsidR="00162864">
        <w:t>pravdivé</w:t>
      </w:r>
      <w:r w:rsidR="00756CBA">
        <w:t xml:space="preserve"> a které jsou nepravdivé. </w:t>
      </w:r>
      <w:r>
        <w:t>Chyb</w:t>
      </w:r>
      <w:r w:rsidR="00756CBA">
        <w:t>né informace škrtněte a opravte</w:t>
      </w:r>
      <w:r>
        <w:t>.</w:t>
      </w:r>
    </w:p>
    <w:p w14:paraId="123A6A79" w14:textId="56FA18F1" w:rsidR="00DB1436" w:rsidRDefault="00545542" w:rsidP="00162864">
      <w:pPr>
        <w:pStyle w:val="Odrkakostka"/>
        <w:jc w:val="both"/>
      </w:pPr>
      <w:r w:rsidRPr="00162864">
        <w:rPr>
          <w:i/>
          <w:iCs/>
        </w:rPr>
        <w:lastRenderedPageBreak/>
        <w:t>Masopust</w:t>
      </w:r>
      <w:r>
        <w:t xml:space="preserve"> neboli „</w:t>
      </w:r>
      <w:r w:rsidRPr="00162864">
        <w:rPr>
          <w:i/>
          <w:iCs/>
        </w:rPr>
        <w:t>fašank</w:t>
      </w:r>
      <w:r>
        <w:t>“, „</w:t>
      </w:r>
      <w:r w:rsidRPr="00162864">
        <w:rPr>
          <w:i/>
          <w:iCs/>
        </w:rPr>
        <w:t>končiny</w:t>
      </w:r>
      <w:r>
        <w:t>“, „</w:t>
      </w:r>
      <w:r w:rsidRPr="00162864">
        <w:rPr>
          <w:i/>
          <w:iCs/>
        </w:rPr>
        <w:t>ostatky</w:t>
      </w:r>
      <w:r>
        <w:t>“, nebo také lidově „</w:t>
      </w:r>
      <w:proofErr w:type="spellStart"/>
      <w:r w:rsidRPr="00162864">
        <w:rPr>
          <w:i/>
          <w:iCs/>
        </w:rPr>
        <w:t>vostatky</w:t>
      </w:r>
      <w:proofErr w:type="spellEnd"/>
      <w:r>
        <w:t>“</w:t>
      </w:r>
      <w:r w:rsidR="00756CBA">
        <w:t>,</w:t>
      </w:r>
      <w:r>
        <w:t xml:space="preserve"> je třídenní svátek, který se vyznačuje p</w:t>
      </w:r>
      <w:r w:rsidR="00756CBA">
        <w:t>ůstem masa, odtud název svátku m</w:t>
      </w:r>
      <w:r>
        <w:t>asopust.</w:t>
      </w:r>
    </w:p>
    <w:p w14:paraId="3141E7FF" w14:textId="628ECE32" w:rsidR="00DB1436" w:rsidRDefault="00545542" w:rsidP="00AA1152">
      <w:pPr>
        <w:pStyle w:val="Odrkakostka"/>
        <w:jc w:val="both"/>
      </w:pPr>
      <w:r>
        <w:t>Typickou masopustní pochoutkou jsou u nás koblihy</w:t>
      </w:r>
      <w:r w:rsidR="00AA1152">
        <w:t>. Koblihy byly tradičně plněny malinovou marmeládou. B</w:t>
      </w:r>
      <w:r>
        <w:t>ílé sladké pečivo různých tvarů a chutí je ale</w:t>
      </w:r>
      <w:r w:rsidR="00AA1152">
        <w:t xml:space="preserve"> na masopust</w:t>
      </w:r>
      <w:r>
        <w:t xml:space="preserve"> tradiční pochoutkou v celé Evropě. </w:t>
      </w:r>
    </w:p>
    <w:p w14:paraId="3B756A1A" w14:textId="77777777" w:rsidR="00DB1436" w:rsidRDefault="00545542" w:rsidP="00162864">
      <w:pPr>
        <w:pStyle w:val="Odrkakostka"/>
        <w:jc w:val="both"/>
      </w:pPr>
      <w:r>
        <w:t xml:space="preserve">S masopustem se neodmyslitelně pojí průvod maškar. </w:t>
      </w:r>
    </w:p>
    <w:p w14:paraId="76BDD5F7" w14:textId="77777777" w:rsidR="002E43A9" w:rsidRDefault="00545542" w:rsidP="00162864">
      <w:pPr>
        <w:pStyle w:val="Odrkakostka"/>
        <w:jc w:val="both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Nejdůležitějším dnem masopustu je den poslední, tedy středa. Masopust je svátek nepohyblivý. </w:t>
      </w:r>
    </w:p>
    <w:p w14:paraId="7F0E6BA2" w14:textId="4AECBA8F" w:rsidR="00545542" w:rsidRDefault="00545542" w:rsidP="0015108C">
      <w:pPr>
        <w:pStyle w:val="Odrkakostka"/>
        <w:numPr>
          <w:ilvl w:val="0"/>
          <w:numId w:val="0"/>
        </w:numPr>
        <w:ind w:left="360"/>
        <w:jc w:val="both"/>
      </w:pPr>
    </w:p>
    <w:p w14:paraId="2A91FDDF" w14:textId="5AD8D1FF" w:rsidR="00AA1152" w:rsidRPr="00AA1152" w:rsidRDefault="00545542" w:rsidP="002E43A9">
      <w:pPr>
        <w:pStyle w:val="dekodpov"/>
        <w:sectPr w:rsidR="00AA1152" w:rsidRPr="00AA11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6286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F61" w:rsidRPr="00162864">
        <w:t>………</w:t>
      </w:r>
    </w:p>
    <w:p w14:paraId="325D9621" w14:textId="77777777" w:rsidR="002E43A9" w:rsidRDefault="002E43A9" w:rsidP="00AA1152">
      <w:pPr>
        <w:pStyle w:val="kol-zadn"/>
        <w:numPr>
          <w:ilvl w:val="0"/>
          <w:numId w:val="11"/>
        </w:num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 tabulce</w:t>
      </w:r>
      <w:r w:rsidR="00AA1152">
        <w:t xml:space="preserve"> zakroužkujte pojmy, které se pojí s tradicí masopustu. </w:t>
      </w:r>
    </w:p>
    <w:p w14:paraId="25F59DB2" w14:textId="77777777" w:rsidR="00AA1152" w:rsidRDefault="00AA1152" w:rsidP="00AA1152">
      <w:pPr>
        <w:pStyle w:val="kol-zadn"/>
        <w:numPr>
          <w:ilvl w:val="0"/>
          <w:numId w:val="0"/>
        </w:numPr>
        <w:ind w:left="1068" w:hanging="360"/>
      </w:pPr>
    </w:p>
    <w:tbl>
      <w:tblPr>
        <w:tblStyle w:val="Mkatabulky"/>
        <w:tblpPr w:leftFromText="180" w:rightFromText="180" w:vertAnchor="text" w:tblpXSpec="center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1975"/>
        <w:gridCol w:w="1890"/>
        <w:gridCol w:w="1890"/>
        <w:gridCol w:w="1800"/>
        <w:gridCol w:w="1710"/>
      </w:tblGrid>
      <w:tr w:rsidR="00AA1152" w:rsidRPr="002E43A9" w14:paraId="1CD9549E" w14:textId="77777777" w:rsidTr="00D04A1B">
        <w:trPr>
          <w:trHeight w:val="675"/>
        </w:trPr>
        <w:tc>
          <w:tcPr>
            <w:tcW w:w="1975" w:type="dxa"/>
          </w:tcPr>
          <w:p w14:paraId="5AAF828A" w14:textId="77777777" w:rsidR="00AA1152" w:rsidRPr="002E43A9" w:rsidRDefault="00AA1152" w:rsidP="002E43A9">
            <w:pPr>
              <w:pStyle w:val="Vpltabulky"/>
            </w:pPr>
            <w:r w:rsidRPr="002E43A9">
              <w:t>fašank</w:t>
            </w:r>
          </w:p>
        </w:tc>
        <w:tc>
          <w:tcPr>
            <w:tcW w:w="1890" w:type="dxa"/>
          </w:tcPr>
          <w:p w14:paraId="1A2FCFE9" w14:textId="77777777" w:rsidR="00AA1152" w:rsidRPr="002E43A9" w:rsidRDefault="00AA1152" w:rsidP="002E43A9">
            <w:pPr>
              <w:pStyle w:val="Vpltabulky"/>
            </w:pPr>
            <w:r w:rsidRPr="002E43A9">
              <w:t>průvod</w:t>
            </w:r>
          </w:p>
        </w:tc>
        <w:tc>
          <w:tcPr>
            <w:tcW w:w="1890" w:type="dxa"/>
          </w:tcPr>
          <w:p w14:paraId="3747E713" w14:textId="77777777" w:rsidR="00AA1152" w:rsidRPr="002E43A9" w:rsidRDefault="00AA1152" w:rsidP="002E43A9">
            <w:pPr>
              <w:pStyle w:val="Vpltabulky"/>
            </w:pPr>
            <w:r w:rsidRPr="002E43A9">
              <w:t>slaměný</w:t>
            </w:r>
          </w:p>
        </w:tc>
        <w:tc>
          <w:tcPr>
            <w:tcW w:w="1800" w:type="dxa"/>
          </w:tcPr>
          <w:p w14:paraId="5C789E0A" w14:textId="77777777" w:rsidR="00AA1152" w:rsidRPr="002E43A9" w:rsidRDefault="00AA1152" w:rsidP="002E43A9">
            <w:pPr>
              <w:pStyle w:val="Vpltabulky"/>
            </w:pPr>
            <w:r w:rsidRPr="002E43A9">
              <w:t>tanec</w:t>
            </w:r>
          </w:p>
        </w:tc>
        <w:tc>
          <w:tcPr>
            <w:tcW w:w="1710" w:type="dxa"/>
          </w:tcPr>
          <w:p w14:paraId="1A53D32E" w14:textId="77777777" w:rsidR="00AA1152" w:rsidRPr="002E43A9" w:rsidRDefault="00AA1152" w:rsidP="002E43A9">
            <w:pPr>
              <w:pStyle w:val="Vpltabulky"/>
            </w:pPr>
            <w:r w:rsidRPr="002E43A9">
              <w:t>cimbálovka</w:t>
            </w:r>
          </w:p>
        </w:tc>
      </w:tr>
      <w:tr w:rsidR="00AA1152" w:rsidRPr="002E43A9" w14:paraId="157FE01C" w14:textId="77777777" w:rsidTr="00D04A1B">
        <w:trPr>
          <w:trHeight w:val="675"/>
        </w:trPr>
        <w:tc>
          <w:tcPr>
            <w:tcW w:w="1975" w:type="dxa"/>
          </w:tcPr>
          <w:p w14:paraId="5890011F" w14:textId="77777777" w:rsidR="00AA1152" w:rsidRPr="002E43A9" w:rsidRDefault="00AA1152" w:rsidP="002E43A9">
            <w:pPr>
              <w:pStyle w:val="Vpltabulky"/>
            </w:pPr>
            <w:r w:rsidRPr="002E43A9">
              <w:t>zabíjení prasete</w:t>
            </w:r>
          </w:p>
        </w:tc>
        <w:tc>
          <w:tcPr>
            <w:tcW w:w="1890" w:type="dxa"/>
          </w:tcPr>
          <w:p w14:paraId="2787E64B" w14:textId="77777777" w:rsidR="00AA1152" w:rsidRPr="002E43A9" w:rsidRDefault="00AA1152" w:rsidP="002E43A9">
            <w:pPr>
              <w:pStyle w:val="Vpltabulky"/>
            </w:pPr>
            <w:r w:rsidRPr="002E43A9">
              <w:t>maškary</w:t>
            </w:r>
          </w:p>
        </w:tc>
        <w:tc>
          <w:tcPr>
            <w:tcW w:w="1890" w:type="dxa"/>
          </w:tcPr>
          <w:p w14:paraId="239A9188" w14:textId="77777777" w:rsidR="00AA1152" w:rsidRPr="002E43A9" w:rsidRDefault="00AA1152" w:rsidP="002E43A9">
            <w:pPr>
              <w:pStyle w:val="Vpltabulky"/>
            </w:pPr>
            <w:r w:rsidRPr="002E43A9">
              <w:t>ras</w:t>
            </w:r>
          </w:p>
        </w:tc>
        <w:tc>
          <w:tcPr>
            <w:tcW w:w="1800" w:type="dxa"/>
          </w:tcPr>
          <w:p w14:paraId="7BCDD06A" w14:textId="1CF648AE" w:rsidR="00AA1152" w:rsidRPr="002E43A9" w:rsidRDefault="00CF14A3" w:rsidP="002E43A9">
            <w:pPr>
              <w:pStyle w:val="Vpltabulky"/>
            </w:pPr>
            <w:proofErr w:type="spellStart"/>
            <w:r>
              <w:t>t</w:t>
            </w:r>
            <w:r w:rsidR="00AA1152" w:rsidRPr="002E43A9">
              <w:t>urek</w:t>
            </w:r>
            <w:proofErr w:type="spellEnd"/>
          </w:p>
        </w:tc>
        <w:tc>
          <w:tcPr>
            <w:tcW w:w="1710" w:type="dxa"/>
          </w:tcPr>
          <w:p w14:paraId="21C173B0" w14:textId="77777777" w:rsidR="00AA1152" w:rsidRPr="002E43A9" w:rsidRDefault="00AA1152" w:rsidP="002E43A9">
            <w:pPr>
              <w:pStyle w:val="Vpltabulky"/>
            </w:pPr>
            <w:r w:rsidRPr="002E43A9">
              <w:t>pochod</w:t>
            </w:r>
          </w:p>
        </w:tc>
      </w:tr>
      <w:tr w:rsidR="00AA1152" w:rsidRPr="002E43A9" w14:paraId="22008857" w14:textId="77777777" w:rsidTr="00D04A1B">
        <w:trPr>
          <w:trHeight w:val="675"/>
        </w:trPr>
        <w:tc>
          <w:tcPr>
            <w:tcW w:w="1975" w:type="dxa"/>
          </w:tcPr>
          <w:p w14:paraId="65C55C59" w14:textId="77777777" w:rsidR="00AA1152" w:rsidRPr="002E43A9" w:rsidRDefault="00AA1152" w:rsidP="002E43A9">
            <w:pPr>
              <w:pStyle w:val="Vpltabulky"/>
            </w:pPr>
            <w:r w:rsidRPr="002E43A9">
              <w:t>májka</w:t>
            </w:r>
          </w:p>
        </w:tc>
        <w:tc>
          <w:tcPr>
            <w:tcW w:w="1890" w:type="dxa"/>
          </w:tcPr>
          <w:p w14:paraId="5F74BBCA" w14:textId="77777777" w:rsidR="00AA1152" w:rsidRPr="002E43A9" w:rsidRDefault="00AA1152" w:rsidP="002E43A9">
            <w:pPr>
              <w:pStyle w:val="Vpltabulky"/>
            </w:pPr>
            <w:r w:rsidRPr="002E43A9">
              <w:t>kominík</w:t>
            </w:r>
          </w:p>
        </w:tc>
        <w:tc>
          <w:tcPr>
            <w:tcW w:w="1890" w:type="dxa"/>
          </w:tcPr>
          <w:p w14:paraId="1C551F15" w14:textId="77777777" w:rsidR="00AA1152" w:rsidRPr="002E43A9" w:rsidRDefault="00AA1152" w:rsidP="002E43A9">
            <w:pPr>
              <w:pStyle w:val="Vpltabulky"/>
            </w:pPr>
            <w:r w:rsidRPr="002E43A9">
              <w:t>vdolky</w:t>
            </w:r>
          </w:p>
        </w:tc>
        <w:tc>
          <w:tcPr>
            <w:tcW w:w="1800" w:type="dxa"/>
          </w:tcPr>
          <w:p w14:paraId="08963549" w14:textId="77777777" w:rsidR="00AA1152" w:rsidRPr="002E43A9" w:rsidRDefault="00AA1152" w:rsidP="002E43A9">
            <w:pPr>
              <w:pStyle w:val="Vpltabulky"/>
            </w:pPr>
            <w:r w:rsidRPr="002E43A9">
              <w:t>stárek</w:t>
            </w:r>
          </w:p>
        </w:tc>
        <w:tc>
          <w:tcPr>
            <w:tcW w:w="1710" w:type="dxa"/>
          </w:tcPr>
          <w:p w14:paraId="0586DE08" w14:textId="77777777" w:rsidR="00AA1152" w:rsidRPr="002E43A9" w:rsidRDefault="00AA1152" w:rsidP="002E43A9">
            <w:pPr>
              <w:pStyle w:val="Vpltabulky"/>
            </w:pPr>
            <w:r w:rsidRPr="002E43A9">
              <w:t>vojáci</w:t>
            </w:r>
          </w:p>
        </w:tc>
      </w:tr>
    </w:tbl>
    <w:p w14:paraId="6A7F161D" w14:textId="77777777" w:rsidR="00D04A1B" w:rsidRDefault="00D04A1B" w:rsidP="00D04A1B">
      <w:pPr>
        <w:pStyle w:val="dekodpov"/>
        <w:ind w:left="0"/>
      </w:pPr>
    </w:p>
    <w:p w14:paraId="280E4CAB" w14:textId="77777777" w:rsidR="002E43A9" w:rsidRDefault="00745354" w:rsidP="00D04A1B">
      <w:pPr>
        <w:pStyle w:val="Odrkakostka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OdrkakostkaChar"/>
        </w:rPr>
        <w:t>Všechny</w:t>
      </w:r>
      <w:r w:rsidR="00D04A1B" w:rsidRPr="00D04A1B">
        <w:rPr>
          <w:rStyle w:val="OdrkakostkaChar"/>
        </w:rPr>
        <w:t xml:space="preserve"> pojmy si společně vysvětlete a určete, s</w:t>
      </w:r>
      <w:r w:rsidR="00705689">
        <w:rPr>
          <w:rStyle w:val="OdrkakostkaChar"/>
        </w:rPr>
        <w:t> </w:t>
      </w:r>
      <w:r w:rsidR="00D04A1B" w:rsidRPr="00D04A1B">
        <w:rPr>
          <w:rStyle w:val="OdrkakostkaChar"/>
        </w:rPr>
        <w:t>jak</w:t>
      </w:r>
      <w:r w:rsidR="00705689">
        <w:rPr>
          <w:rStyle w:val="OdrkakostkaChar"/>
        </w:rPr>
        <w:t xml:space="preserve">ými zvyky a </w:t>
      </w:r>
      <w:r w:rsidR="00D04A1B" w:rsidRPr="00D04A1B">
        <w:rPr>
          <w:rStyle w:val="OdrkakostkaChar"/>
        </w:rPr>
        <w:t>tradic</w:t>
      </w:r>
      <w:r w:rsidR="007717AF">
        <w:rPr>
          <w:rStyle w:val="OdrkakostkaChar"/>
        </w:rPr>
        <w:t>emi</w:t>
      </w:r>
      <w:r w:rsidR="00D04A1B" w:rsidRPr="00D04A1B">
        <w:rPr>
          <w:rStyle w:val="OdrkakostkaChar"/>
        </w:rPr>
        <w:t xml:space="preserve"> jsou spojeny</w:t>
      </w:r>
      <w:r w:rsidR="00D04A1B">
        <w:t>.</w:t>
      </w:r>
    </w:p>
    <w:p w14:paraId="616667D5" w14:textId="77777777" w:rsidR="002E43A9" w:rsidRDefault="00AA1152" w:rsidP="00AA1152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05E3419" w14:textId="77777777" w:rsidR="002E43A9" w:rsidRDefault="00FC413E" w:rsidP="00FC413E">
      <w:pPr>
        <w:spacing w:line="240" w:lineRule="auto"/>
        <w:ind w:left="360" w:right="401"/>
        <w:rPr>
          <w:rFonts w:ascii="Arial" w:eastAsia="Arial" w:hAnsi="Arial" w:cs="Arial"/>
          <w:b/>
          <w:noProof/>
          <w:sz w:val="24"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95078948"/>
      <w:r>
        <w:rPr>
          <w:rFonts w:ascii="Arial" w:eastAsia="Arial" w:hAnsi="Arial" w:cs="Arial"/>
          <w:b/>
          <w:noProof/>
          <w:sz w:val="24"/>
        </w:rPr>
        <w:lastRenderedPageBreak/>
        <w:t xml:space="preserve">4. </w:t>
      </w:r>
      <w:r w:rsidR="007B4979">
        <w:rPr>
          <w:rFonts w:ascii="Arial" w:eastAsia="Arial" w:hAnsi="Arial" w:cs="Arial"/>
          <w:b/>
          <w:noProof/>
          <w:sz w:val="24"/>
        </w:rPr>
        <w:t>Odpovězte na následující otázky:</w:t>
      </w:r>
    </w:p>
    <w:p w14:paraId="06874124" w14:textId="09016AA4" w:rsidR="00FC413E" w:rsidRPr="00FC413E" w:rsidRDefault="00FC413E" w:rsidP="007B4979">
      <w:pPr>
        <w:pStyle w:val="Odrkakostka"/>
        <w:rPr>
          <w:noProof/>
        </w:rPr>
        <w:sectPr w:rsidR="00FC413E" w:rsidRPr="00FC41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t>Proč si myslíte, že se masopustní pocho</w:t>
      </w:r>
      <w:r w:rsidR="002E43A9">
        <w:rPr>
          <w:noProof/>
        </w:rPr>
        <w:t>u</w:t>
      </w:r>
      <w:r>
        <w:rPr>
          <w:noProof/>
        </w:rPr>
        <w:t>tkou staly právě koblihy?</w:t>
      </w:r>
    </w:p>
    <w:p w14:paraId="3630F0DA" w14:textId="77777777" w:rsidR="002E43A9" w:rsidRDefault="00FC413E" w:rsidP="00FC413E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0F955" w14:textId="77777777" w:rsidR="002E43A9" w:rsidRDefault="001131CF" w:rsidP="007B4979">
      <w:pPr>
        <w:pStyle w:val="Odrkakostka"/>
        <w:rPr>
          <w:noProof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t>Jaké pověry se spojují s maskou „slaměný</w:t>
      </w:r>
      <w:r w:rsidR="00D04A1B">
        <w:rPr>
          <w:noProof/>
        </w:rPr>
        <w:t>“</w:t>
      </w:r>
      <w:r>
        <w:rPr>
          <w:noProof/>
        </w:rPr>
        <w:t xml:space="preserve">? </w:t>
      </w:r>
    </w:p>
    <w:p w14:paraId="694CD5C1" w14:textId="77777777" w:rsidR="002E43A9" w:rsidRDefault="00705689" w:rsidP="00705689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8497E" w14:textId="510243A9" w:rsidR="00D04A1B" w:rsidRDefault="001131CF" w:rsidP="002E43A9">
      <w:pPr>
        <w:pStyle w:val="Odrkakostka"/>
        <w:keepNext/>
        <w:ind w:left="714" w:right="970" w:hanging="357"/>
        <w:rPr>
          <w:noProof/>
        </w:rPr>
      </w:pPr>
      <w:r>
        <w:rPr>
          <w:noProof/>
        </w:rPr>
        <w:lastRenderedPageBreak/>
        <w:t xml:space="preserve">Proč je </w:t>
      </w:r>
      <w:r w:rsidR="00A13309">
        <w:rPr>
          <w:noProof/>
        </w:rPr>
        <w:t xml:space="preserve">zrovna </w:t>
      </w:r>
      <w:r>
        <w:rPr>
          <w:noProof/>
        </w:rPr>
        <w:t>maska</w:t>
      </w:r>
      <w:r w:rsidR="00D04A1B">
        <w:rPr>
          <w:noProof/>
        </w:rPr>
        <w:t xml:space="preserve"> „slaměný“</w:t>
      </w:r>
      <w:r>
        <w:rPr>
          <w:noProof/>
        </w:rPr>
        <w:t xml:space="preserve"> považována z hlediska přípravy za jednu z nejnáročnějších?</w:t>
      </w:r>
      <w:r w:rsidR="00705689">
        <w:rPr>
          <w:noProof/>
        </w:rPr>
        <w:t xml:space="preserve"> Co symbolizuje?</w:t>
      </w:r>
      <w:r w:rsidR="00D04A1B">
        <w:rPr>
          <w:noProof/>
        </w:rPr>
        <w:tab/>
      </w:r>
    </w:p>
    <w:p w14:paraId="48DD497D" w14:textId="77777777" w:rsidR="002E43A9" w:rsidRDefault="00F02620" w:rsidP="007717AF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C5573" w14:textId="77777777" w:rsidR="002E43A9" w:rsidRDefault="00705689" w:rsidP="00705689">
      <w:pPr>
        <w:pStyle w:val="Odrkakostka"/>
        <w:rPr>
          <w:noProof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t>Jmenujte další maškary, které se účastní masopustního průvodu.</w:t>
      </w:r>
    </w:p>
    <w:p w14:paraId="2F489255" w14:textId="77777777" w:rsidR="002E43A9" w:rsidRDefault="00705689" w:rsidP="00705689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AEA05" w14:textId="77777777" w:rsidR="002E43A9" w:rsidRDefault="007717AF" w:rsidP="007717AF">
      <w:pPr>
        <w:pStyle w:val="Odrkakostka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Která z masek vás nejvíce oslovila? Napište proč.</w:t>
      </w:r>
      <w:r>
        <w:tab/>
      </w:r>
    </w:p>
    <w:p w14:paraId="08D17522" w14:textId="000C98DD" w:rsidR="007717AF" w:rsidRPr="007717AF" w:rsidRDefault="007717AF" w:rsidP="007717AF">
      <w:pPr>
        <w:pStyle w:val="dekodpov"/>
        <w:sectPr w:rsidR="007717AF" w:rsidRPr="007717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F4465" w14:textId="77777777" w:rsidR="002E43A9" w:rsidRDefault="00F02620" w:rsidP="00D04A1B">
      <w:pPr>
        <w:pStyle w:val="Odrkakostka"/>
        <w:rPr>
          <w:noProof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t>Masopust se neslaví pouze u nás, ale i v jiných zemích, kde je označován jako „karneval“. Víš, kde se ve světě konají nejslavnější karnevaly?</w:t>
      </w:r>
    </w:p>
    <w:p w14:paraId="6DDEA647" w14:textId="57B43170" w:rsidR="00F02620" w:rsidRPr="00FC413E" w:rsidRDefault="00F02620" w:rsidP="00F02620">
      <w:pPr>
        <w:pStyle w:val="dekodpov"/>
        <w:sectPr w:rsidR="00F02620" w:rsidRPr="00FC41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028EA" w14:textId="50618F77" w:rsidR="00F02620" w:rsidRDefault="00F02620" w:rsidP="007717AF">
      <w:pPr>
        <w:spacing w:line="240" w:lineRule="auto"/>
        <w:ind w:right="401"/>
        <w:rPr>
          <w:rFonts w:ascii="Arial" w:eastAsia="Arial" w:hAnsi="Arial" w:cs="Arial"/>
          <w:b/>
          <w:noProof/>
          <w:sz w:val="24"/>
        </w:rPr>
      </w:pPr>
      <w:bookmarkStart w:id="1" w:name="_Hlk95078541"/>
      <w:bookmarkEnd w:id="0"/>
      <w:r>
        <w:rPr>
          <w:rFonts w:ascii="Arial" w:eastAsia="Arial" w:hAnsi="Arial" w:cs="Arial"/>
          <w:b/>
          <w:noProof/>
          <w:sz w:val="24"/>
        </w:rPr>
        <w:lastRenderedPageBreak/>
        <w:t xml:space="preserve">5. </w:t>
      </w:r>
      <w:r w:rsidR="009526D2">
        <w:rPr>
          <w:rFonts w:ascii="Arial" w:eastAsia="Arial" w:hAnsi="Arial" w:cs="Arial"/>
          <w:b/>
          <w:noProof/>
          <w:sz w:val="24"/>
        </w:rPr>
        <w:t>„</w:t>
      </w:r>
      <w:r w:rsidR="00784993">
        <w:rPr>
          <w:rFonts w:ascii="Arial" w:eastAsia="Arial" w:hAnsi="Arial" w:cs="Arial"/>
          <w:b/>
          <w:noProof/>
          <w:sz w:val="24"/>
        </w:rPr>
        <w:t>Masopustní masky mají svoji tradiční podobu a funkci. Nejčastěji se do masek převlékali muži.</w:t>
      </w:r>
      <w:r w:rsidR="00A13309">
        <w:rPr>
          <w:rFonts w:ascii="Arial" w:eastAsia="Arial" w:hAnsi="Arial" w:cs="Arial"/>
          <w:b/>
          <w:noProof/>
          <w:sz w:val="24"/>
        </w:rPr>
        <w:t>“</w:t>
      </w:r>
      <w:r w:rsidR="00784993">
        <w:rPr>
          <w:rFonts w:ascii="Arial" w:eastAsia="Arial" w:hAnsi="Arial" w:cs="Arial"/>
          <w:b/>
          <w:noProof/>
          <w:sz w:val="24"/>
        </w:rPr>
        <w:t xml:space="preserve"> Je toto tvrzení pravdivé? </w:t>
      </w:r>
      <w:r w:rsidR="00072BB1">
        <w:rPr>
          <w:rFonts w:ascii="Arial" w:eastAsia="Arial" w:hAnsi="Arial" w:cs="Arial"/>
          <w:b/>
          <w:noProof/>
          <w:sz w:val="24"/>
        </w:rPr>
        <w:t>S</w:t>
      </w:r>
      <w:r w:rsidR="00784993">
        <w:rPr>
          <w:rFonts w:ascii="Arial" w:eastAsia="Arial" w:hAnsi="Arial" w:cs="Arial"/>
          <w:b/>
          <w:noProof/>
          <w:sz w:val="24"/>
        </w:rPr>
        <w:t>voji odpověď zdůvodni.</w:t>
      </w:r>
    </w:p>
    <w:p w14:paraId="57888E73" w14:textId="73BEF093" w:rsidR="00784993" w:rsidRPr="00F02620" w:rsidRDefault="00784993" w:rsidP="00F02620">
      <w:pPr>
        <w:spacing w:line="240" w:lineRule="auto"/>
        <w:ind w:left="360" w:right="401"/>
        <w:rPr>
          <w:rFonts w:ascii="Arial" w:eastAsia="Arial" w:hAnsi="Arial" w:cs="Arial"/>
          <w:b/>
          <w:noProof/>
          <w:sz w:val="24"/>
        </w:rPr>
        <w:sectPr w:rsidR="00784993" w:rsidRPr="00F026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End w:id="1"/>
    <w:p w14:paraId="52AA147B" w14:textId="77777777" w:rsidR="002E43A9" w:rsidRDefault="00784993" w:rsidP="00784993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E40CC" w14:textId="77777777" w:rsidR="002E43A9" w:rsidRDefault="001346F8" w:rsidP="00310A1A">
      <w:pPr>
        <w:pStyle w:val="Odrkakostka"/>
        <w:rPr>
          <w:noProof/>
        </w:rPr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t>Kde v histoii se ještě můžeme setkat s podobným jevem, kdy se hlavními aktéry stávali pouze muži?</w:t>
      </w:r>
      <w:bookmarkStart w:id="2" w:name="_GoBack"/>
      <w:bookmarkEnd w:id="2"/>
    </w:p>
    <w:p w14:paraId="3D9601D4" w14:textId="77777777" w:rsidR="002E43A9" w:rsidRDefault="001346F8" w:rsidP="001346F8">
      <w:pPr>
        <w:pStyle w:val="dekodpov"/>
        <w:sectPr w:rsidR="002E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C413E">
        <w:lastRenderedPageBreak/>
        <w:t>……………………………………………………………………………………………………………………</w:t>
      </w:r>
    </w:p>
    <w:p w14:paraId="6F5E6CB9" w14:textId="147DEA66" w:rsidR="002E43A9" w:rsidRDefault="002E43A9" w:rsidP="001346F8">
      <w:pPr>
        <w:pStyle w:val="dekodpov"/>
        <w:sectPr w:rsidR="002E43A9" w:rsidSect="002E43A9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35E1F5A" w:rsidR="00CE28A6" w:rsidRDefault="00EE3316" w:rsidP="001346F8">
      <w:pPr>
        <w:pStyle w:val="Sebereflexeka"/>
        <w:ind w:firstLine="284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5ECB5753" w:rsidR="00241D37" w:rsidRPr="00E0440C" w:rsidRDefault="00241D37" w:rsidP="00E0440C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91ACF5E">
                <wp:simplePos x="0" y="0"/>
                <wp:positionH relativeFrom="column">
                  <wp:posOffset>-111406</wp:posOffset>
                </wp:positionH>
                <wp:positionV relativeFrom="paragraph">
                  <wp:posOffset>5627606</wp:posOffset>
                </wp:positionV>
                <wp:extent cx="6876000" cy="1022400"/>
                <wp:effectExtent l="0" t="0" r="0" b="63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ACF63EE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0440C">
                              <w:t>Petra Prylová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75pt;margin-top:443.1pt;width:541.4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" filled="f" stroked="f">
                <v:textbox>
                  <w:txbxContent>
                    <w:p w14:paraId="1CAAD9D6" w14:textId="0ACF63EE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0440C">
                        <w:t>Petra Prylová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0440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9886" w14:textId="77777777" w:rsidR="00990DD1" w:rsidRDefault="00990DD1">
      <w:pPr>
        <w:spacing w:after="0" w:line="240" w:lineRule="auto"/>
      </w:pPr>
      <w:r>
        <w:separator/>
      </w:r>
    </w:p>
  </w:endnote>
  <w:endnote w:type="continuationSeparator" w:id="0">
    <w:p w14:paraId="10C465A4" w14:textId="77777777" w:rsidR="00990DD1" w:rsidRDefault="0099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FA28" w14:textId="77777777" w:rsidR="00990DD1" w:rsidRDefault="00990DD1">
      <w:pPr>
        <w:spacing w:after="0" w:line="240" w:lineRule="auto"/>
      </w:pPr>
      <w:r>
        <w:separator/>
      </w:r>
    </w:p>
  </w:footnote>
  <w:footnote w:type="continuationSeparator" w:id="0">
    <w:p w14:paraId="705119C0" w14:textId="77777777" w:rsidR="00990DD1" w:rsidRDefault="0099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.25pt;height:3.75pt" o:bullet="t">
        <v:imagedata r:id="rId1" o:title="odrazka"/>
      </v:shape>
    </w:pict>
  </w:numPicBullet>
  <w:numPicBullet w:numPicBulletId="1">
    <w:pict>
      <v:shape id="_x0000_i1115" type="#_x0000_t75" style="width:5.25pt;height:3.75pt" o:bullet="t">
        <v:imagedata r:id="rId2" o:title="videoodrazka"/>
      </v:shape>
    </w:pict>
  </w:numPicBullet>
  <w:numPicBullet w:numPicBulletId="2">
    <w:pict>
      <v:shape id="_x0000_i1116" type="#_x0000_t75" style="width:12.75pt;height:12pt" o:bullet="t">
        <v:imagedata r:id="rId3" o:title="videoodrazka"/>
      </v:shape>
    </w:pict>
  </w:numPicBullet>
  <w:numPicBullet w:numPicBulletId="3">
    <w:pict>
      <v:shape id="_x0000_i1117" type="#_x0000_t75" style="width:24pt;height:24pt" o:bullet="t">
        <v:imagedata r:id="rId4" o:title="Group 45"/>
      </v:shape>
    </w:pict>
  </w:numPicBullet>
  <w:abstractNum w:abstractNumId="0" w15:restartNumberingAfterBreak="0">
    <w:nsid w:val="073F27AC"/>
    <w:multiLevelType w:val="hybridMultilevel"/>
    <w:tmpl w:val="DB2E0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0B1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65A4D8D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2E23"/>
    <w:multiLevelType w:val="hybridMultilevel"/>
    <w:tmpl w:val="DB2E0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3E50E7"/>
    <w:multiLevelType w:val="hybridMultilevel"/>
    <w:tmpl w:val="710E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131F0"/>
    <w:rsid w:val="00072BB1"/>
    <w:rsid w:val="00106D77"/>
    <w:rsid w:val="001131CF"/>
    <w:rsid w:val="0011432B"/>
    <w:rsid w:val="001346F8"/>
    <w:rsid w:val="00137821"/>
    <w:rsid w:val="0015108C"/>
    <w:rsid w:val="00155B29"/>
    <w:rsid w:val="00162864"/>
    <w:rsid w:val="00194B7F"/>
    <w:rsid w:val="001B0F8F"/>
    <w:rsid w:val="00241D37"/>
    <w:rsid w:val="002C10F6"/>
    <w:rsid w:val="002D5A52"/>
    <w:rsid w:val="002E43A9"/>
    <w:rsid w:val="00301E59"/>
    <w:rsid w:val="0033430B"/>
    <w:rsid w:val="003367F3"/>
    <w:rsid w:val="00356890"/>
    <w:rsid w:val="004210B0"/>
    <w:rsid w:val="00456B42"/>
    <w:rsid w:val="005334E6"/>
    <w:rsid w:val="00545542"/>
    <w:rsid w:val="00564C2B"/>
    <w:rsid w:val="005E2369"/>
    <w:rsid w:val="005F738E"/>
    <w:rsid w:val="00615F61"/>
    <w:rsid w:val="00643389"/>
    <w:rsid w:val="006579D2"/>
    <w:rsid w:val="00705689"/>
    <w:rsid w:val="00745354"/>
    <w:rsid w:val="00756CBA"/>
    <w:rsid w:val="007717AF"/>
    <w:rsid w:val="00777383"/>
    <w:rsid w:val="00784993"/>
    <w:rsid w:val="007B4979"/>
    <w:rsid w:val="007D2437"/>
    <w:rsid w:val="008311C7"/>
    <w:rsid w:val="008456A5"/>
    <w:rsid w:val="008A3054"/>
    <w:rsid w:val="009526D2"/>
    <w:rsid w:val="00990DD1"/>
    <w:rsid w:val="009C786B"/>
    <w:rsid w:val="009D05FB"/>
    <w:rsid w:val="00A036FE"/>
    <w:rsid w:val="00A13309"/>
    <w:rsid w:val="00A52F4C"/>
    <w:rsid w:val="00AA1152"/>
    <w:rsid w:val="00AB4F83"/>
    <w:rsid w:val="00AD1C92"/>
    <w:rsid w:val="00AE6DEF"/>
    <w:rsid w:val="00B16A1A"/>
    <w:rsid w:val="00B32CAF"/>
    <w:rsid w:val="00BC46D4"/>
    <w:rsid w:val="00C31B60"/>
    <w:rsid w:val="00CE28A6"/>
    <w:rsid w:val="00CE5249"/>
    <w:rsid w:val="00CF14A3"/>
    <w:rsid w:val="00D04A1B"/>
    <w:rsid w:val="00D334AC"/>
    <w:rsid w:val="00D764A1"/>
    <w:rsid w:val="00D85463"/>
    <w:rsid w:val="00DB1436"/>
    <w:rsid w:val="00DB4536"/>
    <w:rsid w:val="00DD3FE8"/>
    <w:rsid w:val="00E0332A"/>
    <w:rsid w:val="00E0440C"/>
    <w:rsid w:val="00E35B56"/>
    <w:rsid w:val="00E71EB9"/>
    <w:rsid w:val="00E77B64"/>
    <w:rsid w:val="00EA3EF5"/>
    <w:rsid w:val="00ED2B09"/>
    <w:rsid w:val="00ED3DDC"/>
    <w:rsid w:val="00EE3316"/>
    <w:rsid w:val="00EF4F49"/>
    <w:rsid w:val="00F02620"/>
    <w:rsid w:val="00F15F6B"/>
    <w:rsid w:val="00F2067A"/>
    <w:rsid w:val="00F279BD"/>
    <w:rsid w:val="00F92BEE"/>
    <w:rsid w:val="00FA405E"/>
    <w:rsid w:val="00FC413E"/>
    <w:rsid w:val="00FF1C8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884-svetove-dedictvi-unesco-masopust?vsrc=vyhledavani&amp;vsrcid=masopu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6CC4-C400-42EE-AA89-614ECBBA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Stehlíková Aneta</cp:lastModifiedBy>
  <cp:revision>21</cp:revision>
  <cp:lastPrinted>2021-07-23T08:26:00Z</cp:lastPrinted>
  <dcterms:created xsi:type="dcterms:W3CDTF">2022-02-06T19:30:00Z</dcterms:created>
  <dcterms:modified xsi:type="dcterms:W3CDTF">2022-02-11T10:48:00Z</dcterms:modified>
</cp:coreProperties>
</file>