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DE41D" w14:textId="77777777" w:rsidR="006D7B6D" w:rsidRDefault="006D7B6D" w:rsidP="006D7B6D">
      <w:pPr>
        <w:pStyle w:val="Nzevpracovnholistu"/>
        <w:sectPr w:rsidR="006D7B6D" w:rsidSect="00930FAE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Vladimir </w:t>
      </w:r>
      <w:proofErr w:type="spellStart"/>
      <w:r>
        <w:t>Iljič</w:t>
      </w:r>
      <w:proofErr w:type="spellEnd"/>
      <w:r>
        <w:t xml:space="preserve"> Lenin</w:t>
      </w:r>
    </w:p>
    <w:p w14:paraId="4CA50DA4" w14:textId="77777777" w:rsidR="006D7B6D" w:rsidRDefault="006D7B6D" w:rsidP="006D7B6D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 xml:space="preserve">Vladimir </w:t>
      </w:r>
      <w:proofErr w:type="spellStart"/>
      <w:r>
        <w:rPr>
          <w:sz w:val="24"/>
          <w:szCs w:val="24"/>
        </w:rPr>
        <w:t>Iljič</w:t>
      </w:r>
      <w:proofErr w:type="spellEnd"/>
      <w:r>
        <w:rPr>
          <w:sz w:val="24"/>
          <w:szCs w:val="24"/>
        </w:rPr>
        <w:t xml:space="preserve"> Lenin byl už během svého života považován nejen v Rusku za velkou historickou osobnost a po své smrti až nekriticky adorován. Dnes jej vnímáme spíše opačně, jako diktátora, který vytvořil systém, po němž zůstaly miliony mrtvých.</w:t>
      </w:r>
    </w:p>
    <w:p w14:paraId="73093600" w14:textId="77777777" w:rsidR="006D7B6D" w:rsidRPr="00F279BD" w:rsidRDefault="006D7B6D" w:rsidP="006D7B6D">
      <w:pPr>
        <w:pStyle w:val="Popispracovnholistu"/>
        <w:rPr>
          <w:sz w:val="24"/>
          <w:szCs w:val="24"/>
        </w:rPr>
        <w:sectPr w:rsidR="006D7B6D" w:rsidRPr="00F279BD" w:rsidSect="00930FA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3698DA5" w14:textId="107DDD90" w:rsidR="006D7B6D" w:rsidRPr="006D7B6D" w:rsidRDefault="006D7B6D" w:rsidP="006D7B6D">
      <w:pPr>
        <w:pStyle w:val="Video"/>
        <w:rPr>
          <w:rStyle w:val="Hypertextovodkaz"/>
          <w:color w:val="F22EA2"/>
        </w:rPr>
      </w:pPr>
      <w:hyperlink r:id="rId11" w:history="1">
        <w:r w:rsidRPr="006D7B6D">
          <w:rPr>
            <w:rStyle w:val="Hypertextovodkaz"/>
            <w:color w:val="F22EA2"/>
          </w:rPr>
          <w:t>Lenin a jeho role v počátcích Sovětského svazu</w:t>
        </w:r>
      </w:hyperlink>
    </w:p>
    <w:p w14:paraId="436BBF4B" w14:textId="7B8C504D" w:rsidR="006D7B6D" w:rsidRPr="006D7B6D" w:rsidRDefault="006D7B6D" w:rsidP="006D7B6D">
      <w:pPr>
        <w:pStyle w:val="Video"/>
        <w:rPr>
          <w:rStyle w:val="Hypertextovodkaz"/>
          <w:color w:val="F22EA2"/>
        </w:rPr>
      </w:pPr>
      <w:hyperlink r:id="rId12" w:history="1">
        <w:r w:rsidRPr="006D7B6D">
          <w:rPr>
            <w:rStyle w:val="Hypertextovodkaz"/>
            <w:color w:val="F22EA2"/>
          </w:rPr>
          <w:t>Atentát na Lenina</w:t>
        </w:r>
      </w:hyperlink>
    </w:p>
    <w:p w14:paraId="17967D9C" w14:textId="67C07F2A" w:rsidR="006D7B6D" w:rsidRPr="006D7B6D" w:rsidRDefault="006D7B6D" w:rsidP="006D7B6D">
      <w:pPr>
        <w:pStyle w:val="Video"/>
        <w:rPr>
          <w:rStyle w:val="Hypertextovodkaz"/>
          <w:color w:val="F22EA2"/>
        </w:rPr>
      </w:pPr>
      <w:hyperlink r:id="rId13" w:history="1">
        <w:r w:rsidRPr="006D7B6D">
          <w:rPr>
            <w:rStyle w:val="Hypertextovodkaz"/>
            <w:color w:val="F22EA2"/>
          </w:rPr>
          <w:t>Lenin a bolševická revoluce</w:t>
        </w:r>
      </w:hyperlink>
    </w:p>
    <w:p w14:paraId="035D8997" w14:textId="77777777" w:rsidR="006D7B6D" w:rsidRPr="006D7B6D" w:rsidRDefault="006D7B6D" w:rsidP="006D7B6D">
      <w:pPr>
        <w:pStyle w:val="Video"/>
        <w:rPr>
          <w:rStyle w:val="Hypertextovodkaz"/>
          <w:color w:val="F22EA2"/>
        </w:rPr>
      </w:pPr>
      <w:hyperlink r:id="rId14" w:history="1">
        <w:r w:rsidRPr="006D7B6D">
          <w:rPr>
            <w:rStyle w:val="Hypertextovodkaz"/>
            <w:color w:val="F22EA2"/>
          </w:rPr>
          <w:t>Říjnová revoluce v</w:t>
        </w:r>
        <w:bookmarkStart w:id="0" w:name="_GoBack"/>
        <w:bookmarkEnd w:id="0"/>
        <w:r w:rsidRPr="006D7B6D">
          <w:rPr>
            <w:rStyle w:val="Hypertextovodkaz"/>
            <w:color w:val="F22EA2"/>
          </w:rPr>
          <w:t xml:space="preserve"> Rusku</w:t>
        </w:r>
      </w:hyperlink>
    </w:p>
    <w:p w14:paraId="36741702" w14:textId="77777777" w:rsidR="006D7B6D" w:rsidRDefault="006D7B6D" w:rsidP="006D7B6D">
      <w:pPr>
        <w:pStyle w:val="Video"/>
        <w:numPr>
          <w:ilvl w:val="0"/>
          <w:numId w:val="0"/>
        </w:numPr>
        <w:rPr>
          <w:rStyle w:val="Hypertextovodkaz"/>
        </w:rPr>
      </w:pPr>
    </w:p>
    <w:p w14:paraId="1EA38790" w14:textId="77777777" w:rsidR="006D7B6D" w:rsidRDefault="006D7B6D" w:rsidP="006D7B6D">
      <w:pPr>
        <w:pStyle w:val="Video"/>
        <w:numPr>
          <w:ilvl w:val="0"/>
          <w:numId w:val="0"/>
        </w:numPr>
        <w:rPr>
          <w:rStyle w:val="Hypertextovodkaz"/>
        </w:rPr>
        <w:sectPr w:rsidR="006D7B6D" w:rsidSect="00930FA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2945F01" w14:textId="77777777" w:rsidR="006D7B6D" w:rsidRDefault="006D7B6D" w:rsidP="006D7B6D">
      <w:pPr>
        <w:pStyle w:val="Popispracovnholistu"/>
        <w:rPr>
          <w:color w:val="404040"/>
        </w:rPr>
        <w:sectPr w:rsidR="006D7B6D" w:rsidSect="00930FA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110D6BFA" w14:textId="77777777" w:rsidR="006D7B6D" w:rsidRDefault="006D7B6D" w:rsidP="006D7B6D">
      <w:pPr>
        <w:pStyle w:val="kol-zadn"/>
        <w:numPr>
          <w:ilvl w:val="0"/>
          <w:numId w:val="11"/>
        </w:numPr>
        <w:rPr>
          <w:noProof w:val="0"/>
        </w:rPr>
        <w:sectPr w:rsidR="006D7B6D" w:rsidSect="00930FA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>Video 1 přináší dobový komentář o Leninovi ze sedmdesátých let 20. století, kdy bylo Československo součástí socialistického bloku států. Vyberte z něj do prvního sloupce fakta o Leninovi a do druhého zapište informace poplatné době vzniku (propaganda).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4146"/>
      </w:tblGrid>
      <w:tr w:rsidR="006D7B6D" w:rsidRPr="00B32695" w14:paraId="52D6C50E" w14:textId="77777777" w:rsidTr="008210CE">
        <w:trPr>
          <w:trHeight w:val="375"/>
          <w:jc w:val="center"/>
        </w:trPr>
        <w:tc>
          <w:tcPr>
            <w:tcW w:w="4395" w:type="dxa"/>
            <w:shd w:val="clear" w:color="auto" w:fill="33BEF2"/>
          </w:tcPr>
          <w:p w14:paraId="4AF41BA8" w14:textId="77777777" w:rsidR="006D7B6D" w:rsidRDefault="006D7B6D" w:rsidP="008210CE">
            <w:pPr>
              <w:pStyle w:val="Zhlav-tabulka"/>
              <w:spacing w:line="240" w:lineRule="auto"/>
            </w:pPr>
            <w:r>
              <w:t>fakta</w:t>
            </w:r>
          </w:p>
        </w:tc>
        <w:tc>
          <w:tcPr>
            <w:tcW w:w="4146" w:type="dxa"/>
            <w:shd w:val="clear" w:color="auto" w:fill="33BEF2"/>
          </w:tcPr>
          <w:p w14:paraId="11D5D19A" w14:textId="77777777" w:rsidR="006D7B6D" w:rsidRDefault="006D7B6D" w:rsidP="008210CE">
            <w:pPr>
              <w:pStyle w:val="Zhlav-tabulka"/>
              <w:spacing w:line="240" w:lineRule="auto"/>
            </w:pPr>
            <w:r>
              <w:t>propaganda</w:t>
            </w:r>
          </w:p>
        </w:tc>
      </w:tr>
      <w:tr w:rsidR="006D7B6D" w:rsidRPr="00B32695" w14:paraId="5284AEB9" w14:textId="77777777" w:rsidTr="008210CE">
        <w:trPr>
          <w:trHeight w:val="6964"/>
          <w:jc w:val="center"/>
        </w:trPr>
        <w:tc>
          <w:tcPr>
            <w:tcW w:w="4395" w:type="dxa"/>
          </w:tcPr>
          <w:p w14:paraId="14528833" w14:textId="77777777" w:rsidR="006D7B6D" w:rsidRDefault="006D7B6D" w:rsidP="008210CE">
            <w:pPr>
              <w:pStyle w:val="Vpltabulky"/>
              <w:spacing w:line="240" w:lineRule="auto"/>
            </w:pPr>
          </w:p>
        </w:tc>
        <w:tc>
          <w:tcPr>
            <w:tcW w:w="4146" w:type="dxa"/>
          </w:tcPr>
          <w:p w14:paraId="3D3FC566" w14:textId="77777777" w:rsidR="006D7B6D" w:rsidRDefault="006D7B6D" w:rsidP="008210CE">
            <w:pPr>
              <w:pStyle w:val="Vpltabulky"/>
              <w:spacing w:line="240" w:lineRule="auto"/>
            </w:pPr>
          </w:p>
        </w:tc>
      </w:tr>
    </w:tbl>
    <w:p w14:paraId="472FD2C9" w14:textId="77777777" w:rsidR="006D7B6D" w:rsidRDefault="006D7B6D" w:rsidP="006D7B6D">
      <w:pPr>
        <w:pStyle w:val="dekodpov"/>
        <w:sectPr w:rsidR="006D7B6D" w:rsidSect="00930FA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0B65239" w14:textId="77777777" w:rsidR="006D7B6D" w:rsidRDefault="006D7B6D" w:rsidP="006D7B6D">
      <w:pPr>
        <w:pStyle w:val="kol-zadn"/>
        <w:numPr>
          <w:ilvl w:val="0"/>
          <w:numId w:val="11"/>
        </w:numPr>
        <w:rPr>
          <w:noProof w:val="0"/>
        </w:rPr>
        <w:sectPr w:rsidR="006D7B6D" w:rsidSect="00930FA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lastRenderedPageBreak/>
        <w:t>Převzetí moci bolševiky nebylo přijímáno ruskou společností jenom pozitivně. I koaliční partneři</w:t>
      </w:r>
      <w:r w:rsidRPr="00C33507">
        <w:rPr>
          <w:noProof w:val="0"/>
        </w:rPr>
        <w:t xml:space="preserve"> </w:t>
      </w:r>
      <w:r>
        <w:rPr>
          <w:noProof w:val="0"/>
        </w:rPr>
        <w:t xml:space="preserve">bolševiků, strana </w:t>
      </w:r>
      <w:proofErr w:type="spellStart"/>
      <w:r>
        <w:rPr>
          <w:noProof w:val="0"/>
        </w:rPr>
        <w:t>eserů</w:t>
      </w:r>
      <w:proofErr w:type="spellEnd"/>
      <w:r>
        <w:rPr>
          <w:noProof w:val="0"/>
        </w:rPr>
        <w:t>, měli s celou řadou jejich kroků problém. Video 2 se věnuje atentátu na Lenina v roce 1922. Zhlédněte video a rozhodněte o správnosti následujících tvrzení:</w:t>
      </w:r>
    </w:p>
    <w:p w14:paraId="3D7D0915" w14:textId="77777777" w:rsidR="006D7B6D" w:rsidRDefault="006D7B6D" w:rsidP="006D7B6D">
      <w:pPr>
        <w:pStyle w:val="Odrkakostka"/>
        <w:tabs>
          <w:tab w:val="left" w:pos="720"/>
        </w:tabs>
      </w:pPr>
      <w:r>
        <w:t xml:space="preserve">Atentát provedla členka royalistického hnutí </w:t>
      </w:r>
      <w:proofErr w:type="spellStart"/>
      <w:r>
        <w:t>Fanny</w:t>
      </w:r>
      <w:proofErr w:type="spellEnd"/>
      <w:r>
        <w:t xml:space="preserve"> Kaplanová.</w:t>
      </w:r>
    </w:p>
    <w:p w14:paraId="00D24333" w14:textId="77777777" w:rsidR="006D7B6D" w:rsidRDefault="006D7B6D" w:rsidP="006D7B6D">
      <w:pPr>
        <w:pStyle w:val="Odrkakostka"/>
        <w:numPr>
          <w:ilvl w:val="0"/>
          <w:numId w:val="0"/>
        </w:numPr>
        <w:tabs>
          <w:tab w:val="left" w:pos="6237"/>
        </w:tabs>
        <w:ind w:left="720"/>
      </w:pPr>
      <w:r>
        <w:tab/>
      </w:r>
      <w:r w:rsidRPr="00AA6492">
        <w:rPr>
          <w:bdr w:val="single" w:sz="4" w:space="0" w:color="auto"/>
        </w:rPr>
        <w:t>ANO</w:t>
      </w:r>
      <w:r>
        <w:tab/>
      </w:r>
      <w:r w:rsidRPr="00AA6492">
        <w:rPr>
          <w:bdr w:val="single" w:sz="4" w:space="0" w:color="auto"/>
        </w:rPr>
        <w:t>NE</w:t>
      </w:r>
    </w:p>
    <w:p w14:paraId="1D68A377" w14:textId="77777777" w:rsidR="006D7B6D" w:rsidRDefault="006D7B6D" w:rsidP="006D7B6D">
      <w:pPr>
        <w:pStyle w:val="Odrkakostka"/>
        <w:tabs>
          <w:tab w:val="left" w:pos="720"/>
        </w:tabs>
      </w:pPr>
      <w:r>
        <w:t>Atentát využili bolševici k represím proti odpůrcům a zavedli rudý teror.</w:t>
      </w:r>
    </w:p>
    <w:p w14:paraId="5253DEF4" w14:textId="77777777" w:rsidR="006D7B6D" w:rsidRDefault="006D7B6D" w:rsidP="006D7B6D">
      <w:pPr>
        <w:pStyle w:val="Odrkakostka"/>
        <w:numPr>
          <w:ilvl w:val="0"/>
          <w:numId w:val="0"/>
        </w:numPr>
        <w:tabs>
          <w:tab w:val="left" w:pos="6237"/>
        </w:tabs>
      </w:pPr>
      <w:r>
        <w:tab/>
      </w:r>
      <w:r w:rsidRPr="00AA6492">
        <w:rPr>
          <w:bdr w:val="single" w:sz="4" w:space="0" w:color="auto"/>
        </w:rPr>
        <w:t>ANO</w:t>
      </w:r>
      <w:r>
        <w:tab/>
      </w:r>
      <w:r w:rsidRPr="00AA6492">
        <w:rPr>
          <w:bdr w:val="single" w:sz="4" w:space="0" w:color="auto"/>
        </w:rPr>
        <w:t>NE</w:t>
      </w:r>
    </w:p>
    <w:p w14:paraId="769D09FF" w14:textId="77777777" w:rsidR="006D7B6D" w:rsidRDefault="006D7B6D" w:rsidP="006D7B6D">
      <w:pPr>
        <w:pStyle w:val="Odrkakostka"/>
      </w:pPr>
      <w:r>
        <w:t xml:space="preserve">Vlastním příjmením Vladimira </w:t>
      </w:r>
      <w:proofErr w:type="spellStart"/>
      <w:r>
        <w:t>Iljiče</w:t>
      </w:r>
      <w:proofErr w:type="spellEnd"/>
      <w:r>
        <w:t xml:space="preserve"> Lenina bylo Ustanov.</w:t>
      </w:r>
    </w:p>
    <w:p w14:paraId="01956B95" w14:textId="77777777" w:rsidR="006D7B6D" w:rsidRDefault="006D7B6D" w:rsidP="006D7B6D">
      <w:pPr>
        <w:pStyle w:val="Odrkakostka"/>
        <w:numPr>
          <w:ilvl w:val="0"/>
          <w:numId w:val="0"/>
        </w:numPr>
        <w:tabs>
          <w:tab w:val="left" w:pos="6237"/>
        </w:tabs>
      </w:pPr>
      <w:r>
        <w:tab/>
      </w:r>
      <w:r w:rsidRPr="00AA6492">
        <w:rPr>
          <w:bdr w:val="single" w:sz="4" w:space="0" w:color="auto"/>
        </w:rPr>
        <w:t>ANO</w:t>
      </w:r>
      <w:r>
        <w:tab/>
      </w:r>
      <w:r w:rsidRPr="00AA6492">
        <w:rPr>
          <w:bdr w:val="single" w:sz="4" w:space="0" w:color="auto"/>
        </w:rPr>
        <w:t>NE</w:t>
      </w:r>
    </w:p>
    <w:p w14:paraId="5C4CF4FD" w14:textId="77777777" w:rsidR="006D7B6D" w:rsidRDefault="006D7B6D" w:rsidP="006D7B6D">
      <w:pPr>
        <w:pStyle w:val="Odrkakostka"/>
        <w:tabs>
          <w:tab w:val="left" w:pos="720"/>
        </w:tabs>
      </w:pPr>
      <w:r>
        <w:t>Atentátnice Kaplanová byla poslána na doživotí do táborů na Sibiři.</w:t>
      </w:r>
    </w:p>
    <w:p w14:paraId="0F5F8128" w14:textId="77777777" w:rsidR="006D7B6D" w:rsidRDefault="006D7B6D" w:rsidP="006D7B6D">
      <w:pPr>
        <w:pStyle w:val="Odrkakostka"/>
        <w:numPr>
          <w:ilvl w:val="0"/>
          <w:numId w:val="0"/>
        </w:numPr>
        <w:tabs>
          <w:tab w:val="left" w:pos="6237"/>
        </w:tabs>
      </w:pPr>
      <w:r>
        <w:tab/>
      </w:r>
      <w:r w:rsidRPr="00AA6492">
        <w:rPr>
          <w:bdr w:val="single" w:sz="4" w:space="0" w:color="auto"/>
        </w:rPr>
        <w:t>ANO</w:t>
      </w:r>
      <w:r>
        <w:tab/>
      </w:r>
      <w:r w:rsidRPr="00AA6492">
        <w:rPr>
          <w:bdr w:val="single" w:sz="4" w:space="0" w:color="auto"/>
        </w:rPr>
        <w:t>NE</w:t>
      </w:r>
    </w:p>
    <w:p w14:paraId="5DEA820B" w14:textId="77777777" w:rsidR="006D7B6D" w:rsidRDefault="006D7B6D" w:rsidP="006D7B6D">
      <w:pPr>
        <w:pStyle w:val="Odrkakostka"/>
        <w:tabs>
          <w:tab w:val="left" w:pos="720"/>
        </w:tabs>
      </w:pPr>
      <w:r>
        <w:t>Lenin před atentátem hovořil o nebezpečí československých legií pro bolševickou revoluci.</w:t>
      </w:r>
    </w:p>
    <w:p w14:paraId="088BC7C7" w14:textId="77777777" w:rsidR="006D7B6D" w:rsidRDefault="006D7B6D" w:rsidP="006D7B6D">
      <w:pPr>
        <w:pStyle w:val="Odrkakostka"/>
        <w:numPr>
          <w:ilvl w:val="0"/>
          <w:numId w:val="0"/>
        </w:numPr>
        <w:tabs>
          <w:tab w:val="left" w:pos="6237"/>
        </w:tabs>
        <w:ind w:left="360"/>
      </w:pPr>
      <w:r>
        <w:tab/>
      </w:r>
      <w:r w:rsidRPr="00AA6492">
        <w:rPr>
          <w:bdr w:val="single" w:sz="4" w:space="0" w:color="auto"/>
        </w:rPr>
        <w:t>ANO</w:t>
      </w:r>
      <w:r>
        <w:tab/>
      </w:r>
      <w:r w:rsidRPr="00AA6492">
        <w:rPr>
          <w:bdr w:val="single" w:sz="4" w:space="0" w:color="auto"/>
        </w:rPr>
        <w:t>NE</w:t>
      </w:r>
    </w:p>
    <w:p w14:paraId="757BC05B" w14:textId="77777777" w:rsidR="006D7B6D" w:rsidRDefault="006D7B6D" w:rsidP="006D7B6D">
      <w:pPr>
        <w:pStyle w:val="Odrkakostka"/>
        <w:numPr>
          <w:ilvl w:val="0"/>
          <w:numId w:val="0"/>
        </w:numPr>
        <w:ind w:left="720" w:hanging="360"/>
      </w:pPr>
    </w:p>
    <w:p w14:paraId="278F6390" w14:textId="77777777" w:rsidR="006D7B6D" w:rsidRDefault="006D7B6D" w:rsidP="006D7B6D">
      <w:pPr>
        <w:pStyle w:val="Odrkakostka"/>
        <w:numPr>
          <w:ilvl w:val="0"/>
          <w:numId w:val="0"/>
        </w:numPr>
        <w:ind w:left="720" w:hanging="360"/>
      </w:pPr>
    </w:p>
    <w:p w14:paraId="42EB5292" w14:textId="77777777" w:rsidR="006D7B6D" w:rsidRDefault="006D7B6D" w:rsidP="006D7B6D">
      <w:pPr>
        <w:pStyle w:val="Odrkakostka"/>
        <w:numPr>
          <w:ilvl w:val="0"/>
          <w:numId w:val="0"/>
        </w:numPr>
        <w:ind w:left="720" w:hanging="360"/>
        <w:sectPr w:rsidR="006D7B6D" w:rsidSect="00930FA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8CB7AE9" w14:textId="77777777" w:rsidR="006D7B6D" w:rsidRDefault="006D7B6D" w:rsidP="006D7B6D">
      <w:pPr>
        <w:pStyle w:val="kol-zadn"/>
        <w:numPr>
          <w:ilvl w:val="0"/>
          <w:numId w:val="11"/>
        </w:numPr>
        <w:rPr>
          <w:noProof w:val="0"/>
        </w:rPr>
        <w:sectPr w:rsidR="006D7B6D" w:rsidSect="00930FA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>S Leninovým jménem je neodmyslitelně spjata říjnová revoluce z roku 1917, která přivedla bolševiky k moci. Video 3 a 4 o ní přináší několik základních informací. Zapište si je a zamyslete se nad tím, které informace vám chybějí k pochopení této historické události. Zformulujte otázky a případně na ně najděte odpovědi na internetu.</w:t>
      </w:r>
    </w:p>
    <w:p w14:paraId="11372E9D" w14:textId="77777777" w:rsidR="006D7B6D" w:rsidRDefault="006D7B6D" w:rsidP="006D7B6D">
      <w:pPr>
        <w:pStyle w:val="Odrkakostka"/>
      </w:pPr>
      <w:r>
        <w:t>Fakta</w:t>
      </w:r>
    </w:p>
    <w:p w14:paraId="0D03FB14" w14:textId="77777777" w:rsidR="006D7B6D" w:rsidRDefault="006D7B6D" w:rsidP="006D7B6D">
      <w:pPr>
        <w:pStyle w:val="dekodpov"/>
        <w:ind w:left="0"/>
      </w:pPr>
      <w:r>
        <w:t>……………………………………………………………….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.……………………………….……………</w:t>
      </w:r>
    </w:p>
    <w:p w14:paraId="6CC3F106" w14:textId="77777777" w:rsidR="006D7B6D" w:rsidRDefault="006D7B6D" w:rsidP="006D7B6D">
      <w:pPr>
        <w:pStyle w:val="Odrkakostka"/>
      </w:pPr>
      <w:r>
        <w:lastRenderedPageBreak/>
        <w:t>Otázky</w:t>
      </w:r>
    </w:p>
    <w:p w14:paraId="34026D50" w14:textId="77777777" w:rsidR="006D7B6D" w:rsidRDefault="006D7B6D" w:rsidP="006D7B6D">
      <w:pPr>
        <w:pStyle w:val="dekodpov"/>
        <w:ind w:left="0"/>
      </w:pPr>
      <w:r>
        <w:t>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</w:t>
      </w:r>
    </w:p>
    <w:p w14:paraId="5C2872E6" w14:textId="77777777" w:rsidR="006D7B6D" w:rsidRDefault="006D7B6D" w:rsidP="006D7B6D">
      <w:pPr>
        <w:pStyle w:val="kol-zadn"/>
        <w:numPr>
          <w:ilvl w:val="0"/>
          <w:numId w:val="11"/>
        </w:numPr>
        <w:rPr>
          <w:noProof w:val="0"/>
        </w:rPr>
      </w:pPr>
      <w:r>
        <w:rPr>
          <w:noProof w:val="0"/>
        </w:rPr>
        <w:t xml:space="preserve">Na základě informací z videí a za pomoci internetu vytvořte medailonek Vladimira </w:t>
      </w:r>
      <w:proofErr w:type="spellStart"/>
      <w:r>
        <w:rPr>
          <w:noProof w:val="0"/>
        </w:rPr>
        <w:t>Iljiče</w:t>
      </w:r>
      <w:proofErr w:type="spellEnd"/>
      <w:r>
        <w:rPr>
          <w:noProof w:val="0"/>
        </w:rPr>
        <w:t xml:space="preserve"> Lenina, který v deseti větách shrne jeho život a působení.</w:t>
      </w:r>
    </w:p>
    <w:p w14:paraId="16CCBD6B" w14:textId="77777777" w:rsidR="006D7B6D" w:rsidRDefault="006D7B6D" w:rsidP="006D7B6D">
      <w:pPr>
        <w:pStyle w:val="dekodpov"/>
      </w:pPr>
      <w:r>
        <w:t>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</w:p>
    <w:p w14:paraId="478B7FDF" w14:textId="77777777" w:rsidR="006D7B6D" w:rsidRDefault="006D7B6D" w:rsidP="006D7B6D">
      <w:pPr>
        <w:pStyle w:val="dekodpov"/>
        <w:ind w:left="0"/>
      </w:pPr>
    </w:p>
    <w:p w14:paraId="4DB56B39" w14:textId="77777777" w:rsidR="006D7B6D" w:rsidRDefault="006D7B6D" w:rsidP="006D7B6D">
      <w:pPr>
        <w:pStyle w:val="kol-zadn"/>
        <w:numPr>
          <w:ilvl w:val="0"/>
          <w:numId w:val="0"/>
        </w:numPr>
        <w:ind w:left="1068" w:hanging="360"/>
        <w:rPr>
          <w:noProof w:val="0"/>
        </w:rPr>
        <w:sectPr w:rsidR="006D7B6D" w:rsidSect="00930FA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3DF420C" w14:textId="77777777" w:rsidR="006D7B6D" w:rsidRDefault="006D7B6D" w:rsidP="006D7B6D">
      <w:pPr>
        <w:pStyle w:val="Sebereflexeka"/>
        <w:rPr>
          <w:noProof w:val="0"/>
        </w:rPr>
        <w:sectPr w:rsidR="006D7B6D" w:rsidSect="00930FAE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jsem se touto aktivitou naučil(a):</w:t>
      </w:r>
    </w:p>
    <w:p w14:paraId="66F5A61E" w14:textId="77777777" w:rsidR="006D7B6D" w:rsidRDefault="006D7B6D" w:rsidP="006D7B6D">
      <w:pPr>
        <w:pStyle w:val="dekodpov"/>
        <w:ind w:right="-11"/>
        <w:sectPr w:rsidR="006D7B6D" w:rsidSect="00930FAE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</w:t>
      </w:r>
    </w:p>
    <w:p w14:paraId="78F2ABFB" w14:textId="716C2E60" w:rsidR="006D7B6D" w:rsidRPr="009865C2" w:rsidRDefault="006D7B6D" w:rsidP="006D7B6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E5AA39" wp14:editId="31C51966">
                <wp:simplePos x="0" y="0"/>
                <wp:positionH relativeFrom="column">
                  <wp:posOffset>-100965</wp:posOffset>
                </wp:positionH>
                <wp:positionV relativeFrom="paragraph">
                  <wp:posOffset>2985770</wp:posOffset>
                </wp:positionV>
                <wp:extent cx="6875145" cy="1021080"/>
                <wp:effectExtent l="3810" t="0" r="0" b="0"/>
                <wp:wrapSquare wrapText="bothSides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7B838" w14:textId="2EEFCF76" w:rsidR="006D7B6D" w:rsidRDefault="006D7B6D" w:rsidP="006D7B6D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6F8D8F3" wp14:editId="4C4FDD76">
                                  <wp:extent cx="1223010" cy="403860"/>
                                  <wp:effectExtent l="0" t="0" r="0" b="0"/>
                                  <wp:docPr id="6" name="Obrázek 6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MF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6453234B" w14:textId="77777777" w:rsidR="006D7B6D" w:rsidRDefault="006D7B6D" w:rsidP="006D7B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5AA39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-7.95pt;margin-top:235.1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bTwAIAAL8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cU7G08ACAAC/BQAADgAAAAAAAAAAAAAAAAAuAgAAZHJzL2Uyb0RvYy54bWxQSwECLQAUAAYA&#10;CAAAACEAE6SRvOAAAAAMAQAADwAAAAAAAAAAAAAAAAAaBQAAZHJzL2Rvd25yZXYueG1sUEsFBgAA&#10;AAAEAAQA8wAAACcGAAAAAA==&#10;" filled="f" stroked="f">
                <v:textbox>
                  <w:txbxContent>
                    <w:p w14:paraId="53A7B838" w14:textId="2EEFCF76" w:rsidR="006D7B6D" w:rsidRDefault="006D7B6D" w:rsidP="006D7B6D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6F8D8F3" wp14:editId="4C4FDD76">
                            <wp:extent cx="1223010" cy="403860"/>
                            <wp:effectExtent l="0" t="0" r="0" b="0"/>
                            <wp:docPr id="6" name="Obrázek 6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MF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6453234B" w14:textId="77777777" w:rsidR="006D7B6D" w:rsidRDefault="006D7B6D" w:rsidP="006D7B6D"/>
                  </w:txbxContent>
                </v:textbox>
                <w10:wrap type="square"/>
              </v:shape>
            </w:pict>
          </mc:Fallback>
        </mc:AlternateContent>
      </w:r>
      <w:bookmarkStart w:id="1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32C012D7" wp14:editId="301B5A72">
            <wp:extent cx="71120" cy="47625"/>
            <wp:effectExtent l="0" t="0" r="508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0D9F9C8C" wp14:editId="5A684E5A">
            <wp:extent cx="71120" cy="47625"/>
            <wp:effectExtent l="0" t="0" r="508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3F45638D" wp14:editId="57746B21">
            <wp:extent cx="166370" cy="154305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6408F701" wp14:editId="73A23D6C">
            <wp:extent cx="308610" cy="30861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B0B12F0" w14:textId="2E4B1808" w:rsidR="00241D37" w:rsidRPr="006D7B6D" w:rsidRDefault="00241D37" w:rsidP="006D7B6D"/>
    <w:sectPr w:rsidR="00241D37" w:rsidRPr="006D7B6D" w:rsidSect="00930FAE">
      <w:headerReference w:type="default" r:id="rId20"/>
      <w:footerReference w:type="default" r:id="rId21"/>
      <w:headerReference w:type="first" r:id="rId22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4F9E3" w14:textId="77777777" w:rsidR="00B868E0" w:rsidRDefault="00B868E0">
      <w:pPr>
        <w:spacing w:after="0" w:line="240" w:lineRule="auto"/>
      </w:pPr>
      <w:r>
        <w:separator/>
      </w:r>
    </w:p>
  </w:endnote>
  <w:endnote w:type="continuationSeparator" w:id="0">
    <w:p w14:paraId="4D124890" w14:textId="77777777" w:rsidR="00B868E0" w:rsidRDefault="00B8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auto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6D7B6D" w:rsidRPr="00B32695" w14:paraId="6F95A007" w14:textId="77777777">
      <w:tc>
        <w:tcPr>
          <w:tcW w:w="3485" w:type="dxa"/>
        </w:tcPr>
        <w:p w14:paraId="42BD3F57" w14:textId="77777777" w:rsidR="006D7B6D" w:rsidRPr="00B32695" w:rsidRDefault="006D7B6D" w:rsidP="7DAA1868">
          <w:pPr>
            <w:pStyle w:val="Zhlav"/>
            <w:ind w:left="-115"/>
          </w:pPr>
        </w:p>
      </w:tc>
      <w:tc>
        <w:tcPr>
          <w:tcW w:w="3485" w:type="dxa"/>
        </w:tcPr>
        <w:p w14:paraId="7133B79B" w14:textId="77777777" w:rsidR="006D7B6D" w:rsidRPr="00B32695" w:rsidRDefault="006D7B6D" w:rsidP="7DAA1868">
          <w:pPr>
            <w:pStyle w:val="Zhlav"/>
            <w:jc w:val="center"/>
          </w:pPr>
        </w:p>
      </w:tc>
      <w:tc>
        <w:tcPr>
          <w:tcW w:w="3485" w:type="dxa"/>
        </w:tcPr>
        <w:p w14:paraId="6817AEB1" w14:textId="77777777" w:rsidR="006D7B6D" w:rsidRPr="00B32695" w:rsidRDefault="006D7B6D" w:rsidP="7DAA1868">
          <w:pPr>
            <w:pStyle w:val="Zhlav"/>
            <w:ind w:right="-115"/>
            <w:jc w:val="right"/>
          </w:pPr>
        </w:p>
      </w:tc>
    </w:tr>
  </w:tbl>
  <w:p w14:paraId="5A2923AD" w14:textId="1A6F08E1" w:rsidR="006D7B6D" w:rsidRDefault="006D7B6D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0BCA948" wp14:editId="6FEAB6AD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984DF" w14:textId="77777777" w:rsidR="00B868E0" w:rsidRDefault="00B868E0">
      <w:pPr>
        <w:spacing w:after="0" w:line="240" w:lineRule="auto"/>
      </w:pPr>
      <w:r>
        <w:separator/>
      </w:r>
    </w:p>
  </w:footnote>
  <w:footnote w:type="continuationSeparator" w:id="0">
    <w:p w14:paraId="1B141C50" w14:textId="77777777" w:rsidR="00B868E0" w:rsidRDefault="00B8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6D7B6D" w:rsidRPr="00B32695" w14:paraId="25DF6981" w14:textId="77777777">
      <w:trPr>
        <w:trHeight w:val="1278"/>
      </w:trPr>
      <w:tc>
        <w:tcPr>
          <w:tcW w:w="10455" w:type="dxa"/>
        </w:tcPr>
        <w:p w14:paraId="3D9F5DD4" w14:textId="23F054C8" w:rsidR="006D7B6D" w:rsidRPr="00B32695" w:rsidRDefault="006D7B6D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0B6F49E" wp14:editId="21C1D40A">
                <wp:extent cx="6496050" cy="546100"/>
                <wp:effectExtent l="0" t="0" r="0" b="0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DF4B64" w14:textId="77777777" w:rsidR="006D7B6D" w:rsidRDefault="006D7B6D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64D0" w14:textId="12CEFF19" w:rsidR="006D7B6D" w:rsidRDefault="006D7B6D">
    <w:pPr>
      <w:pStyle w:val="Zhlav"/>
    </w:pPr>
    <w:r>
      <w:rPr>
        <w:noProof/>
        <w:lang w:eastAsia="cs-CZ"/>
      </w:rPr>
      <w:drawing>
        <wp:inline distT="0" distB="0" distL="0" distR="0" wp14:anchorId="75D3137B" wp14:editId="4FC6A5AF">
          <wp:extent cx="6496050" cy="100965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5.6pt;height:3.75pt" o:bullet="t">
        <v:imagedata r:id="rId1" o:title="odrazka"/>
      </v:shape>
    </w:pict>
  </w:numPicBullet>
  <w:numPicBullet w:numPicBulletId="1">
    <w:pict>
      <v:shape id="_x0000_i1090" type="#_x0000_t75" style="width:5.6pt;height:3.75pt" o:bullet="t">
        <v:imagedata r:id="rId2" o:title="videoodrazka"/>
      </v:shape>
    </w:pict>
  </w:numPicBullet>
  <w:numPicBullet w:numPicBulletId="2">
    <w:pict>
      <v:shape id="_x0000_i1091" type="#_x0000_t75" style="width:13.1pt;height:12.15pt" o:bullet="t">
        <v:imagedata r:id="rId3" o:title="videoodrazka"/>
      </v:shape>
    </w:pict>
  </w:numPicBullet>
  <w:numPicBullet w:numPicBulletId="3">
    <w:pict>
      <v:shape id="_x0000_i1092" type="#_x0000_t75" style="width:24.3pt;height:24.3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F7F894E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F3DED"/>
    <w:rsid w:val="00106D77"/>
    <w:rsid w:val="0011432B"/>
    <w:rsid w:val="00191265"/>
    <w:rsid w:val="00194B7F"/>
    <w:rsid w:val="00241D37"/>
    <w:rsid w:val="002C10F6"/>
    <w:rsid w:val="002D5A52"/>
    <w:rsid w:val="00301E59"/>
    <w:rsid w:val="00361D45"/>
    <w:rsid w:val="004210B0"/>
    <w:rsid w:val="0055502C"/>
    <w:rsid w:val="005E2369"/>
    <w:rsid w:val="00643389"/>
    <w:rsid w:val="006D7B6D"/>
    <w:rsid w:val="00777383"/>
    <w:rsid w:val="007D2437"/>
    <w:rsid w:val="008311C7"/>
    <w:rsid w:val="008456A5"/>
    <w:rsid w:val="00930FAE"/>
    <w:rsid w:val="009865C2"/>
    <w:rsid w:val="009C32DF"/>
    <w:rsid w:val="009D05FB"/>
    <w:rsid w:val="00AA6492"/>
    <w:rsid w:val="00AD1C92"/>
    <w:rsid w:val="00B16A1A"/>
    <w:rsid w:val="00B8118A"/>
    <w:rsid w:val="00B868E0"/>
    <w:rsid w:val="00BC46D4"/>
    <w:rsid w:val="00C31B60"/>
    <w:rsid w:val="00CA6798"/>
    <w:rsid w:val="00CD5B2B"/>
    <w:rsid w:val="00CE28A6"/>
    <w:rsid w:val="00D334AC"/>
    <w:rsid w:val="00D85463"/>
    <w:rsid w:val="00DB4536"/>
    <w:rsid w:val="00E0332A"/>
    <w:rsid w:val="00E77B64"/>
    <w:rsid w:val="00E864BF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7B6D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uiPriority w:val="99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6263-lenin-a-bolsevicka-revoluce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6210-atentat-na-lenina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6209-lenin-a-jeho-role-v-pocatcich-sovetskeho-svaz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10946-rijnova-revoluce-v-rusku" TargetMode="External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3B29A-33CA-4575-BD62-39E2F39F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6</cp:revision>
  <cp:lastPrinted>2021-07-23T08:26:00Z</cp:lastPrinted>
  <dcterms:created xsi:type="dcterms:W3CDTF">2024-01-14T21:03:00Z</dcterms:created>
  <dcterms:modified xsi:type="dcterms:W3CDTF">2024-01-19T13:25:00Z</dcterms:modified>
</cp:coreProperties>
</file>