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8F3" w:rsidRDefault="002B58F3">
      <w:pPr>
        <w:widowControl w:val="0"/>
        <w:pBdr>
          <w:top w:val="nil"/>
          <w:left w:val="nil"/>
          <w:bottom w:val="nil"/>
          <w:right w:val="nil"/>
          <w:between w:val="nil"/>
        </w:pBdr>
        <w:spacing w:after="0" w:line="276" w:lineRule="auto"/>
      </w:pPr>
    </w:p>
    <w:p w:rsidR="002B58F3" w:rsidRDefault="00FA4D1D">
      <w:pPr>
        <w:pBdr>
          <w:top w:val="nil"/>
          <w:left w:val="nil"/>
          <w:bottom w:val="nil"/>
          <w:right w:val="nil"/>
          <w:between w:val="nil"/>
        </w:pBdr>
        <w:rPr>
          <w:rFonts w:ascii="TV Sans Screen" w:eastAsia="TV Sans Screen" w:hAnsi="TV Sans Screen" w:cs="TV Sans Screen"/>
          <w:b/>
          <w:color w:val="000000"/>
          <w:sz w:val="44"/>
          <w:szCs w:val="44"/>
        </w:rPr>
      </w:pPr>
      <w:r>
        <w:rPr>
          <w:rFonts w:ascii="TV Sans Screen" w:eastAsia="TV Sans Screen" w:hAnsi="TV Sans Screen" w:cs="TV Sans Screen"/>
          <w:b/>
          <w:color w:val="000000"/>
          <w:sz w:val="44"/>
          <w:szCs w:val="44"/>
        </w:rPr>
        <w:t>Praktická lekce: Zahradník sklízí zeleninu a</w:t>
      </w:r>
      <w:r>
        <w:rPr>
          <w:rFonts w:ascii="TV Sans Screen" w:eastAsia="TV Sans Screen" w:hAnsi="TV Sans Screen" w:cs="TV Sans Screen"/>
          <w:b/>
          <w:sz w:val="44"/>
          <w:szCs w:val="44"/>
        </w:rPr>
        <w:t> </w:t>
      </w:r>
      <w:r>
        <w:rPr>
          <w:rFonts w:ascii="TV Sans Screen" w:eastAsia="TV Sans Screen" w:hAnsi="TV Sans Screen" w:cs="TV Sans Screen"/>
          <w:b/>
          <w:color w:val="000000"/>
          <w:sz w:val="44"/>
          <w:szCs w:val="44"/>
        </w:rPr>
        <w:t>ovoce</w:t>
      </w:r>
    </w:p>
    <w:p w:rsidR="002B58F3" w:rsidRDefault="00FA4D1D">
      <w:pPr>
        <w:pBdr>
          <w:top w:val="nil"/>
          <w:left w:val="nil"/>
          <w:bottom w:val="nil"/>
          <w:right w:val="nil"/>
          <w:between w:val="nil"/>
        </w:pBdr>
        <w:spacing w:before="240" w:after="0"/>
        <w:jc w:val="both"/>
        <w:rPr>
          <w:rFonts w:ascii="TV Sans Screen" w:eastAsia="TV Sans Screen" w:hAnsi="TV Sans Screen" w:cs="TV Sans Screen"/>
          <w:i/>
          <w:sz w:val="24"/>
          <w:szCs w:val="24"/>
        </w:rPr>
      </w:pPr>
      <w:r>
        <w:rPr>
          <w:rFonts w:ascii="TV Sans Screen" w:eastAsia="TV Sans Screen" w:hAnsi="TV Sans Screen" w:cs="TV Sans Screen"/>
          <w:i/>
          <w:color w:val="000000"/>
          <w:sz w:val="24"/>
          <w:szCs w:val="24"/>
        </w:rPr>
        <w:t>Zahradník má plné ruce práce. Celý rok pečlivě sází, zalévá a stará se o svoji zahrádku. A</w:t>
      </w:r>
      <w:r>
        <w:rPr>
          <w:rFonts w:ascii="TV Sans Screen" w:eastAsia="TV Sans Screen" w:hAnsi="TV Sans Screen" w:cs="TV Sans Screen"/>
          <w:i/>
          <w:sz w:val="24"/>
          <w:szCs w:val="24"/>
        </w:rPr>
        <w:t> </w:t>
      </w:r>
      <w:r>
        <w:rPr>
          <w:rFonts w:ascii="TV Sans Screen" w:eastAsia="TV Sans Screen" w:hAnsi="TV Sans Screen" w:cs="TV Sans Screen"/>
          <w:i/>
          <w:color w:val="000000"/>
          <w:sz w:val="24"/>
          <w:szCs w:val="24"/>
        </w:rPr>
        <w:t xml:space="preserve">když nastane ten správný čas, začne sklízet chutné ovoce a zdravou zeleninu, kterou vypěstoval. Pomůžete mu zjistit, co na zahrádce všechno roste? Pojďte společně objevovat tajemství zahrady a pomozte </w:t>
      </w:r>
      <w:r>
        <w:rPr>
          <w:rFonts w:ascii="TV Sans Screen" w:eastAsia="TV Sans Screen" w:hAnsi="TV Sans Screen" w:cs="TV Sans Screen"/>
          <w:i/>
          <w:sz w:val="24"/>
          <w:szCs w:val="24"/>
        </w:rPr>
        <w:t xml:space="preserve">zahradníkovi </w:t>
      </w:r>
      <w:r>
        <w:rPr>
          <w:rFonts w:ascii="TV Sans Screen" w:eastAsia="TV Sans Screen" w:hAnsi="TV Sans Screen" w:cs="TV Sans Screen"/>
          <w:i/>
          <w:color w:val="000000"/>
          <w:sz w:val="24"/>
          <w:szCs w:val="24"/>
        </w:rPr>
        <w:t>sklidit jeho bohatou úrodu.</w:t>
      </w:r>
    </w:p>
    <w:p w:rsidR="002B58F3" w:rsidRDefault="00FA4D1D">
      <w:pPr>
        <w:pBdr>
          <w:top w:val="nil"/>
          <w:left w:val="nil"/>
          <w:bottom w:val="nil"/>
          <w:right w:val="nil"/>
          <w:between w:val="nil"/>
        </w:pBdr>
        <w:spacing w:before="240" w:after="0"/>
        <w:jc w:val="both"/>
        <w:rPr>
          <w:rFonts w:ascii="TV Sans Screen" w:eastAsia="TV Sans Screen" w:hAnsi="TV Sans Screen" w:cs="TV Sans Screen"/>
          <w:i/>
          <w:color w:val="000000"/>
          <w:sz w:val="32"/>
          <w:szCs w:val="32"/>
        </w:rPr>
      </w:pPr>
      <w:r>
        <w:rPr>
          <w:rFonts w:ascii="TV Sans Screen" w:eastAsia="TV Sans Screen" w:hAnsi="TV Sans Screen" w:cs="TV Sans Screen"/>
          <w:i/>
          <w:color w:val="000000"/>
          <w:sz w:val="24"/>
          <w:szCs w:val="24"/>
        </w:rPr>
        <w:t xml:space="preserve"> </w:t>
      </w:r>
      <w:r>
        <w:rPr>
          <w:rFonts w:ascii="Arial" w:eastAsia="Arial" w:hAnsi="Arial" w:cs="Arial"/>
          <w:color w:val="FFF333"/>
          <w:sz w:val="32"/>
          <w:szCs w:val="32"/>
        </w:rPr>
        <w:t>______________</w:t>
      </w:r>
      <w:r>
        <w:rPr>
          <w:rFonts w:ascii="Arial" w:eastAsia="Arial" w:hAnsi="Arial" w:cs="Arial"/>
          <w:color w:val="F030A1"/>
          <w:sz w:val="32"/>
          <w:szCs w:val="32"/>
        </w:rPr>
        <w:t>______________</w:t>
      </w:r>
      <w:r>
        <w:rPr>
          <w:rFonts w:ascii="Arial" w:eastAsia="Arial" w:hAnsi="Arial" w:cs="Arial"/>
          <w:color w:val="33BEF2"/>
          <w:sz w:val="32"/>
          <w:szCs w:val="32"/>
        </w:rPr>
        <w:t>______________</w:t>
      </w:r>
      <w:r>
        <w:rPr>
          <w:rFonts w:ascii="Arial" w:eastAsia="Arial" w:hAnsi="Arial" w:cs="Arial"/>
          <w:color w:val="404040"/>
          <w:sz w:val="32"/>
          <w:szCs w:val="32"/>
        </w:rPr>
        <w:t>________________</w:t>
      </w:r>
    </w:p>
    <w:p w:rsidR="002B58F3" w:rsidRDefault="002B58F3">
      <w:pPr>
        <w:pBdr>
          <w:top w:val="nil"/>
          <w:left w:val="nil"/>
          <w:bottom w:val="nil"/>
          <w:right w:val="nil"/>
          <w:between w:val="nil"/>
        </w:pBdr>
        <w:spacing w:after="120" w:line="240" w:lineRule="auto"/>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120" w:line="240" w:lineRule="auto"/>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Věk dětí:</w:t>
      </w:r>
      <w:r>
        <w:rPr>
          <w:rFonts w:ascii="TV Sans Screen" w:eastAsia="TV Sans Screen" w:hAnsi="TV Sans Screen" w:cs="TV Sans Screen"/>
          <w:color w:val="000000"/>
          <w:sz w:val="24"/>
          <w:szCs w:val="24"/>
        </w:rPr>
        <w:t xml:space="preserve"> 3–6 let</w:t>
      </w:r>
    </w:p>
    <w:p w:rsidR="002B58F3" w:rsidRDefault="00FA4D1D">
      <w:pPr>
        <w:pBdr>
          <w:top w:val="nil"/>
          <w:left w:val="nil"/>
          <w:bottom w:val="nil"/>
          <w:right w:val="nil"/>
          <w:between w:val="nil"/>
        </w:pBdr>
        <w:spacing w:after="0" w:line="240" w:lineRule="auto"/>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Cíl tématu:</w:t>
      </w:r>
      <w:r>
        <w:rPr>
          <w:rFonts w:ascii="TV Sans Screen" w:eastAsia="TV Sans Screen" w:hAnsi="TV Sans Screen" w:cs="TV Sans Screen"/>
          <w:color w:val="000000"/>
          <w:sz w:val="24"/>
          <w:szCs w:val="24"/>
        </w:rPr>
        <w:t xml:space="preserve"> Cílem tématu je </w:t>
      </w:r>
      <w:r>
        <w:rPr>
          <w:rFonts w:ascii="TV Sans Screen" w:eastAsia="TV Sans Screen" w:hAnsi="TV Sans Screen" w:cs="TV Sans Screen"/>
          <w:sz w:val="24"/>
          <w:szCs w:val="24"/>
        </w:rPr>
        <w:t>s</w:t>
      </w:r>
      <w:r>
        <w:rPr>
          <w:rFonts w:ascii="TV Sans Screen" w:eastAsia="TV Sans Screen" w:hAnsi="TV Sans Screen" w:cs="TV Sans Screen"/>
          <w:color w:val="000000"/>
          <w:sz w:val="24"/>
          <w:szCs w:val="24"/>
        </w:rPr>
        <w:t>eznámení s různými druhy ovoce a zeleniny</w:t>
      </w:r>
      <w:r>
        <w:rPr>
          <w:rFonts w:ascii="TV Sans Screen" w:eastAsia="TV Sans Screen" w:hAnsi="TV Sans Screen" w:cs="TV Sans Screen"/>
          <w:sz w:val="24"/>
          <w:szCs w:val="24"/>
        </w:rPr>
        <w:t>,</w:t>
      </w:r>
      <w:r>
        <w:rPr>
          <w:rFonts w:ascii="TV Sans Screen" w:eastAsia="TV Sans Screen" w:hAnsi="TV Sans Screen" w:cs="TV Sans Screen"/>
          <w:color w:val="000000"/>
          <w:sz w:val="24"/>
          <w:szCs w:val="24"/>
        </w:rPr>
        <w:t xml:space="preserve"> </w:t>
      </w:r>
      <w:r>
        <w:rPr>
          <w:rFonts w:ascii="TV Sans Screen" w:eastAsia="TV Sans Screen" w:hAnsi="TV Sans Screen" w:cs="TV Sans Screen"/>
          <w:sz w:val="24"/>
          <w:szCs w:val="24"/>
        </w:rPr>
        <w:t>p</w:t>
      </w:r>
      <w:r>
        <w:rPr>
          <w:rFonts w:ascii="TV Sans Screen" w:eastAsia="TV Sans Screen" w:hAnsi="TV Sans Screen" w:cs="TV Sans Screen"/>
          <w:color w:val="000000"/>
          <w:sz w:val="24"/>
          <w:szCs w:val="24"/>
        </w:rPr>
        <w:t xml:space="preserve">odpora a rozvoj smyslového vnímání – děti budou ovoce a zeleninu poznávat podle vzhledu, chuti a vůně </w:t>
      </w:r>
      <w:r>
        <w:rPr>
          <w:rFonts w:ascii="TV Sans Screen" w:eastAsia="TV Sans Screen" w:hAnsi="TV Sans Screen" w:cs="TV Sans Screen"/>
          <w:sz w:val="24"/>
          <w:szCs w:val="24"/>
        </w:rPr>
        <w:t>–</w:t>
      </w:r>
      <w:r>
        <w:rPr>
          <w:rFonts w:ascii="TV Sans Screen" w:eastAsia="TV Sans Screen" w:hAnsi="TV Sans Screen" w:cs="TV Sans Screen"/>
          <w:color w:val="000000"/>
          <w:sz w:val="24"/>
          <w:szCs w:val="24"/>
        </w:rPr>
        <w:t xml:space="preserve"> a</w:t>
      </w:r>
      <w:r>
        <w:rPr>
          <w:rFonts w:ascii="TV Sans Screen" w:eastAsia="TV Sans Screen" w:hAnsi="TV Sans Screen" w:cs="TV Sans Screen"/>
          <w:sz w:val="24"/>
          <w:szCs w:val="24"/>
        </w:rPr>
        <w:t> z</w:t>
      </w:r>
      <w:r>
        <w:rPr>
          <w:rFonts w:ascii="TV Sans Screen" w:eastAsia="TV Sans Screen" w:hAnsi="TV Sans Screen" w:cs="TV Sans Screen"/>
          <w:color w:val="000000"/>
          <w:sz w:val="24"/>
          <w:szCs w:val="24"/>
        </w:rPr>
        <w:t>ároveň posilování povědomí o zdravém stravování a významu přírody v našem životě.</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32"/>
          <w:szCs w:val="32"/>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32"/>
          <w:szCs w:val="32"/>
          <w:u w:val="single"/>
        </w:rPr>
      </w:pPr>
      <w:r>
        <w:rPr>
          <w:rFonts w:ascii="TV Sans Screen" w:eastAsia="TV Sans Screen" w:hAnsi="TV Sans Screen" w:cs="TV Sans Screen"/>
          <w:b/>
          <w:color w:val="000000"/>
          <w:sz w:val="32"/>
          <w:szCs w:val="32"/>
          <w:u w:val="single"/>
        </w:rPr>
        <w:t>Byl jednou jeden Zahradník</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32"/>
          <w:szCs w:val="32"/>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32"/>
          <w:szCs w:val="32"/>
        </w:rPr>
      </w:pPr>
      <w:r>
        <w:rPr>
          <w:rFonts w:ascii="TV Sans Screen" w:eastAsia="TV Sans Screen" w:hAnsi="TV Sans Screen" w:cs="TV Sans Screen"/>
          <w:i/>
          <w:color w:val="000000"/>
          <w:sz w:val="24"/>
          <w:szCs w:val="24"/>
        </w:rPr>
        <w:t xml:space="preserve">Byl jednou jeden zahradník, který pěstoval tu nejlahodnější zeleninu a ovoce v celé vesnici. Každé ráno brzy vstával, aby zaléval rostlinky a kontroloval, jak se jim daří. </w:t>
      </w:r>
      <w:r>
        <w:rPr>
          <w:rFonts w:ascii="TV Sans Screen" w:eastAsia="TV Sans Screen" w:hAnsi="TV Sans Screen" w:cs="TV Sans Screen"/>
          <w:i/>
          <w:sz w:val="24"/>
          <w:szCs w:val="24"/>
        </w:rPr>
        <w:t>B</w:t>
      </w:r>
      <w:r>
        <w:rPr>
          <w:rFonts w:ascii="TV Sans Screen" w:eastAsia="TV Sans Screen" w:hAnsi="TV Sans Screen" w:cs="TV Sans Screen"/>
          <w:i/>
          <w:color w:val="000000"/>
          <w:sz w:val="24"/>
          <w:szCs w:val="24"/>
        </w:rPr>
        <w:t>yl na svou zahradu velmi pyšný, ale poslední roky mu úroda začala přerůstat přes hlavu. Zeleniny a ovoce bylo tolik, že sám už nestíhal vše sklidit a o všechno se postarat.</w:t>
      </w:r>
      <w:r>
        <w:rPr>
          <w:rFonts w:ascii="TV Sans Screen" w:eastAsia="TV Sans Screen" w:hAnsi="TV Sans Screen" w:cs="TV Sans Screen"/>
          <w:b/>
          <w:color w:val="000000"/>
          <w:sz w:val="32"/>
          <w:szCs w:val="32"/>
        </w:rPr>
        <w:t xml:space="preserve"> </w:t>
      </w:r>
      <w:r>
        <w:rPr>
          <w:rFonts w:ascii="TV Sans Screen" w:eastAsia="TV Sans Screen" w:hAnsi="TV Sans Screen" w:cs="TV Sans Screen"/>
          <w:i/>
          <w:sz w:val="24"/>
          <w:szCs w:val="24"/>
        </w:rPr>
        <w:t>A tak</w:t>
      </w:r>
      <w:r>
        <w:rPr>
          <w:rFonts w:ascii="TV Sans Screen" w:eastAsia="TV Sans Screen" w:hAnsi="TV Sans Screen" w:cs="TV Sans Screen"/>
          <w:i/>
          <w:color w:val="000000"/>
          <w:sz w:val="24"/>
          <w:szCs w:val="24"/>
        </w:rPr>
        <w:t xml:space="preserve"> přemýšlel, co s tím. A pak ho napadlo – potřeboval by pomocníky! </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Pr="00633FE6" w:rsidRDefault="00633FE6">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hyperlink r:id="rId8" w:history="1">
        <w:r w:rsidR="00FA4D1D" w:rsidRPr="00633FE6">
          <w:rPr>
            <w:rStyle w:val="Hypertextovodkaz"/>
            <w:rFonts w:ascii="TV Sans Screen" w:eastAsia="TV Sans Screen" w:hAnsi="TV Sans Screen" w:cs="TV Sans Screen"/>
            <w:b/>
            <w:color w:val="FF3399"/>
            <w:sz w:val="24"/>
            <w:szCs w:val="24"/>
          </w:rPr>
          <w:t>Příloha č. 1: Zahradník sklízí ovoce a zeleninu</w:t>
        </w:r>
      </w:hyperlink>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r>
        <w:rPr>
          <w:rFonts w:ascii="TV Sans Screen" w:eastAsia="TV Sans Screen" w:hAnsi="TV Sans Screen" w:cs="TV Sans Screen"/>
          <w:i/>
          <w:color w:val="000000"/>
          <w:sz w:val="24"/>
          <w:szCs w:val="24"/>
        </w:rPr>
        <w:t xml:space="preserve">Pomůžete </w:t>
      </w:r>
      <w:r>
        <w:rPr>
          <w:rFonts w:ascii="TV Sans Screen" w:eastAsia="TV Sans Screen" w:hAnsi="TV Sans Screen" w:cs="TV Sans Screen"/>
          <w:i/>
          <w:sz w:val="24"/>
          <w:szCs w:val="24"/>
        </w:rPr>
        <w:t>zahradníkovi</w:t>
      </w:r>
      <w:r>
        <w:rPr>
          <w:rFonts w:ascii="TV Sans Screen" w:eastAsia="TV Sans Screen" w:hAnsi="TV Sans Screen" w:cs="TV Sans Screen"/>
          <w:i/>
          <w:color w:val="000000"/>
          <w:sz w:val="24"/>
          <w:szCs w:val="24"/>
        </w:rPr>
        <w:t xml:space="preserve"> naložit sklizeň do vozíku a roztřídit ji do bedýnek? Víte, </w:t>
      </w:r>
      <w:proofErr w:type="gramStart"/>
      <w:r>
        <w:rPr>
          <w:rFonts w:ascii="TV Sans Screen" w:eastAsia="TV Sans Screen" w:hAnsi="TV Sans Screen" w:cs="TV Sans Screen"/>
          <w:i/>
          <w:color w:val="000000"/>
          <w:sz w:val="24"/>
          <w:szCs w:val="24"/>
        </w:rPr>
        <w:t>kde</w:t>
      </w:r>
      <w:proofErr w:type="gramEnd"/>
      <w:r>
        <w:rPr>
          <w:rFonts w:ascii="TV Sans Screen" w:eastAsia="TV Sans Screen" w:hAnsi="TV Sans Screen" w:cs="TV Sans Screen"/>
          <w:i/>
          <w:color w:val="000000"/>
          <w:sz w:val="24"/>
          <w:szCs w:val="24"/>
        </w:rPr>
        <w:t xml:space="preserve"> které ovoce a</w:t>
      </w:r>
      <w:r>
        <w:rPr>
          <w:rFonts w:ascii="TV Sans Screen" w:eastAsia="TV Sans Screen" w:hAnsi="TV Sans Screen" w:cs="TV Sans Screen"/>
          <w:i/>
          <w:sz w:val="24"/>
          <w:szCs w:val="24"/>
        </w:rPr>
        <w:t> </w:t>
      </w:r>
      <w:r>
        <w:rPr>
          <w:rFonts w:ascii="TV Sans Screen" w:eastAsia="TV Sans Screen" w:hAnsi="TV Sans Screen" w:cs="TV Sans Screen"/>
          <w:i/>
          <w:color w:val="000000"/>
          <w:sz w:val="24"/>
          <w:szCs w:val="24"/>
        </w:rPr>
        <w:t>zelenina roste?</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Vzdělávací cíl:</w:t>
      </w:r>
    </w:p>
    <w:p w:rsidR="002B58F3" w:rsidRDefault="00FA4D1D">
      <w:pPr>
        <w:numPr>
          <w:ilvl w:val="0"/>
          <w:numId w:val="7"/>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a užívání všech smyslů</w:t>
      </w:r>
      <w:r>
        <w:rPr>
          <w:rFonts w:ascii="TV Sans Screen" w:eastAsia="TV Sans Screen" w:hAnsi="TV Sans Screen" w:cs="TV Sans Screen"/>
          <w:sz w:val="24"/>
          <w:szCs w:val="24"/>
        </w:rPr>
        <w:t>;</w:t>
      </w:r>
    </w:p>
    <w:p w:rsidR="002B58F3" w:rsidRDefault="00FA4D1D">
      <w:pPr>
        <w:numPr>
          <w:ilvl w:val="0"/>
          <w:numId w:val="7"/>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řečových schopností a jazykových dovedností receptivních (vnímání, naslouchání, porozumění) i produktivních (výslovnosti, vytváření pojmů, mluvního projevu, vyjadřování)</w:t>
      </w:r>
      <w:r>
        <w:rPr>
          <w:rFonts w:ascii="TV Sans Screen" w:eastAsia="TV Sans Screen" w:hAnsi="TV Sans Screen" w:cs="TV Sans Screen"/>
          <w:sz w:val="24"/>
          <w:szCs w:val="24"/>
        </w:rPr>
        <w:t>;</w:t>
      </w:r>
    </w:p>
    <w:p w:rsidR="002B58F3" w:rsidRDefault="00FA4D1D">
      <w:pPr>
        <w:numPr>
          <w:ilvl w:val="0"/>
          <w:numId w:val="7"/>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zpřesňování a kultivace smyslového vnímání, přechod od konkrétně-názorného myšlení k</w:t>
      </w:r>
      <w:r w:rsidR="006471DD">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myšlení slovně-logickému (pojmovému), rozvoj paměti a pozornosti, přechod od bezděčných forem těchto funkcí k úmyslným, rozvoj a kultivace představivosti a fantazie;</w:t>
      </w:r>
    </w:p>
    <w:p w:rsidR="002B58F3" w:rsidRDefault="00FA4D1D">
      <w:pPr>
        <w:numPr>
          <w:ilvl w:val="0"/>
          <w:numId w:val="7"/>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vytváření pozitivního vztahu k intelektuálním činnostem a k učení, podpora a rozvoj zájmu o</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učení;</w:t>
      </w:r>
    </w:p>
    <w:p w:rsidR="002B58F3" w:rsidRDefault="00FA4D1D">
      <w:pPr>
        <w:numPr>
          <w:ilvl w:val="0"/>
          <w:numId w:val="7"/>
        </w:numPr>
        <w:pBdr>
          <w:top w:val="nil"/>
          <w:left w:val="nil"/>
          <w:bottom w:val="nil"/>
          <w:right w:val="nil"/>
          <w:between w:val="nil"/>
        </w:pBdr>
        <w:spacing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vytváření elementárního povědomí o širším přírodním, kulturním i technickém prostředí, o</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jejich rozmanitosti, vývoji a neustálých proměnách.</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Klíčové kompetence: </w:t>
      </w:r>
      <w:r>
        <w:rPr>
          <w:rFonts w:ascii="TV Sans Screen" w:eastAsia="TV Sans Screen" w:hAnsi="TV Sans Screen" w:cs="TV Sans Screen"/>
          <w:color w:val="000000"/>
          <w:sz w:val="24"/>
          <w:szCs w:val="24"/>
        </w:rPr>
        <w:t>kompetence k</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učení, kompetence k</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řešení problémů, kompetence sociální a</w:t>
      </w:r>
      <w:r w:rsidR="006471DD">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personální, kompetence komunikativní, kompetence činnostní a občanské</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Pomůcky: </w:t>
      </w:r>
      <w:r>
        <w:rPr>
          <w:rFonts w:ascii="TV Sans Screen" w:eastAsia="TV Sans Screen" w:hAnsi="TV Sans Screen" w:cs="TV Sans Screen"/>
          <w:color w:val="000000"/>
          <w:sz w:val="24"/>
          <w:szCs w:val="24"/>
        </w:rPr>
        <w:t xml:space="preserve">vytištěný materiál, </w:t>
      </w:r>
      <w:proofErr w:type="spellStart"/>
      <w:r>
        <w:rPr>
          <w:rFonts w:ascii="TV Sans Screen" w:eastAsia="TV Sans Screen" w:hAnsi="TV Sans Screen" w:cs="TV Sans Screen"/>
          <w:color w:val="000000"/>
          <w:sz w:val="24"/>
          <w:szCs w:val="24"/>
        </w:rPr>
        <w:t>laminovačka</w:t>
      </w:r>
      <w:proofErr w:type="spellEnd"/>
      <w:r>
        <w:rPr>
          <w:rFonts w:ascii="TV Sans Screen" w:eastAsia="TV Sans Screen" w:hAnsi="TV Sans Screen" w:cs="TV Sans Screen"/>
          <w:color w:val="000000"/>
          <w:sz w:val="24"/>
          <w:szCs w:val="24"/>
        </w:rPr>
        <w:t>, laminovací fólie, nůžky</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Příprava materiálu:</w:t>
      </w:r>
      <w:r>
        <w:rPr>
          <w:rFonts w:ascii="TV Sans Screen" w:eastAsia="TV Sans Screen" w:hAnsi="TV Sans Screen" w:cs="TV Sans Screen"/>
          <w:color w:val="000000"/>
          <w:sz w:val="24"/>
          <w:szCs w:val="24"/>
        </w:rPr>
        <w:t xml:space="preserve"> Vytiskněte materiál (pro opětovné použití doporučujeme </w:t>
      </w:r>
      <w:proofErr w:type="spellStart"/>
      <w:r>
        <w:rPr>
          <w:rFonts w:ascii="TV Sans Screen" w:eastAsia="TV Sans Screen" w:hAnsi="TV Sans Screen" w:cs="TV Sans Screen"/>
          <w:color w:val="000000"/>
          <w:sz w:val="24"/>
          <w:szCs w:val="24"/>
        </w:rPr>
        <w:t>zalaminovat</w:t>
      </w:r>
      <w:proofErr w:type="spellEnd"/>
      <w:r>
        <w:rPr>
          <w:rFonts w:ascii="TV Sans Screen" w:eastAsia="TV Sans Screen" w:hAnsi="TV Sans Screen" w:cs="TV Sans Screen"/>
          <w:color w:val="000000"/>
          <w:sz w:val="24"/>
          <w:szCs w:val="24"/>
        </w:rPr>
        <w:t>) a</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 xml:space="preserve">vyberte </w:t>
      </w:r>
      <w:r>
        <w:rPr>
          <w:rFonts w:ascii="TV Sans Screen" w:eastAsia="TV Sans Screen" w:hAnsi="TV Sans Screen" w:cs="TV Sans Screen"/>
          <w:sz w:val="24"/>
          <w:szCs w:val="24"/>
        </w:rPr>
        <w:t>dětem</w:t>
      </w:r>
      <w:r>
        <w:rPr>
          <w:rFonts w:ascii="TV Sans Screen" w:eastAsia="TV Sans Screen" w:hAnsi="TV Sans Screen" w:cs="TV Sans Screen"/>
          <w:color w:val="000000"/>
          <w:sz w:val="24"/>
          <w:szCs w:val="24"/>
        </w:rPr>
        <w:t xml:space="preserve"> aktivitu:</w:t>
      </w:r>
    </w:p>
    <w:p w:rsidR="002B58F3" w:rsidRDefault="00FA4D1D">
      <w:pPr>
        <w:numPr>
          <w:ilvl w:val="0"/>
          <w:numId w:val="6"/>
        </w:num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u w:val="single"/>
        </w:rPr>
      </w:pPr>
      <w:r>
        <w:rPr>
          <w:rFonts w:ascii="TV Sans Screen" w:eastAsia="TV Sans Screen" w:hAnsi="TV Sans Screen" w:cs="TV Sans Screen"/>
          <w:color w:val="000000"/>
          <w:sz w:val="24"/>
          <w:szCs w:val="24"/>
          <w:u w:val="single"/>
        </w:rPr>
        <w:t>Co naložit na vozík</w:t>
      </w:r>
      <w:r>
        <w:rPr>
          <w:rFonts w:ascii="TV Sans Screen" w:eastAsia="TV Sans Screen" w:hAnsi="TV Sans Screen" w:cs="TV Sans Screen"/>
          <w:color w:val="000000"/>
          <w:sz w:val="24"/>
          <w:szCs w:val="24"/>
        </w:rPr>
        <w:t xml:space="preserve"> – Děti mají za úkol přiřazovat ovoce a zeleninu na vozík podle seznamu.</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u w:val="single"/>
        </w:rPr>
      </w:pPr>
      <w:r>
        <w:rPr>
          <w:rFonts w:ascii="TV Sans Screen" w:eastAsia="TV Sans Screen" w:hAnsi="TV Sans Screen" w:cs="TV Sans Screen"/>
          <w:noProof/>
          <w:color w:val="000000"/>
          <w:sz w:val="24"/>
          <w:szCs w:val="24"/>
        </w:rPr>
        <w:drawing>
          <wp:inline distT="0" distB="0" distL="0" distR="0">
            <wp:extent cx="1942358" cy="2727019"/>
            <wp:effectExtent l="88900" t="88900" r="88900" b="88900"/>
            <wp:docPr id="20413610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rot="5400000">
                      <a:off x="0" y="0"/>
                      <a:ext cx="1942358" cy="2727019"/>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2178804" cy="2931660"/>
            <wp:effectExtent l="88900" t="88900" r="88900" b="88900"/>
            <wp:docPr id="20413610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178804" cy="2931660"/>
                    </a:xfrm>
                    <a:prstGeom prst="rect">
                      <a:avLst/>
                    </a:prstGeom>
                    <a:ln w="88900">
                      <a:solidFill>
                        <a:srgbClr val="FFFFFF"/>
                      </a:solidFill>
                      <a:prstDash val="solid"/>
                    </a:ln>
                  </pic:spPr>
                </pic:pic>
              </a:graphicData>
            </a:graphic>
          </wp:inline>
        </w:drawing>
      </w:r>
    </w:p>
    <w:p w:rsidR="002B58F3" w:rsidRDefault="00FA4D1D">
      <w:pPr>
        <w:numPr>
          <w:ilvl w:val="0"/>
          <w:numId w:val="6"/>
        </w:num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u w:val="single"/>
        </w:rPr>
      </w:pPr>
      <w:r>
        <w:rPr>
          <w:rFonts w:ascii="TV Sans Screen" w:eastAsia="TV Sans Screen" w:hAnsi="TV Sans Screen" w:cs="TV Sans Screen"/>
          <w:color w:val="000000"/>
          <w:sz w:val="24"/>
          <w:szCs w:val="24"/>
          <w:u w:val="single"/>
        </w:rPr>
        <w:t>Zelenina, nebo ovoce</w:t>
      </w:r>
      <w:r>
        <w:rPr>
          <w:rFonts w:ascii="TV Sans Screen" w:eastAsia="TV Sans Screen" w:hAnsi="TV Sans Screen" w:cs="TV Sans Screen"/>
          <w:color w:val="000000"/>
          <w:sz w:val="24"/>
          <w:szCs w:val="24"/>
        </w:rPr>
        <w:t xml:space="preserve"> – Děti mají za úkol roztřídit ovoce a zeleninu do bedýnek.</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u w:val="single"/>
        </w:rPr>
      </w:pPr>
      <w:r>
        <w:rPr>
          <w:rFonts w:ascii="TV Sans Screen" w:eastAsia="TV Sans Screen" w:hAnsi="TV Sans Screen" w:cs="TV Sans Screen"/>
          <w:noProof/>
          <w:color w:val="000000"/>
          <w:sz w:val="24"/>
          <w:szCs w:val="24"/>
        </w:rPr>
        <w:drawing>
          <wp:inline distT="0" distB="0" distL="0" distR="0">
            <wp:extent cx="1470610" cy="2082665"/>
            <wp:effectExtent l="88900" t="88900" r="88900" b="88900"/>
            <wp:docPr id="204136105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rot="5400000">
                      <a:off x="0" y="0"/>
                      <a:ext cx="1470610" cy="2082665"/>
                    </a:xfrm>
                    <a:prstGeom prst="rect">
                      <a:avLst/>
                    </a:prstGeom>
                    <a:ln w="88900">
                      <a:solidFill>
                        <a:srgbClr val="FFFFFF"/>
                      </a:solidFill>
                      <a:prstDash val="solid"/>
                    </a:ln>
                  </pic:spPr>
                </pic:pic>
              </a:graphicData>
            </a:graphic>
          </wp:inline>
        </w:drawing>
      </w:r>
      <w:r>
        <w:rPr>
          <w:rFonts w:ascii="TV Sans Screen" w:eastAsia="TV Sans Screen" w:hAnsi="TV Sans Screen" w:cs="TV Sans Screen"/>
          <w:color w:val="000000"/>
          <w:sz w:val="24"/>
          <w:szCs w:val="24"/>
        </w:rPr>
        <w:t xml:space="preserve"> </w:t>
      </w:r>
      <w:r>
        <w:rPr>
          <w:rFonts w:ascii="TV Sans Screen" w:eastAsia="TV Sans Screen" w:hAnsi="TV Sans Screen" w:cs="TV Sans Screen"/>
          <w:noProof/>
          <w:color w:val="000000"/>
          <w:sz w:val="24"/>
          <w:szCs w:val="24"/>
        </w:rPr>
        <w:drawing>
          <wp:inline distT="0" distB="0" distL="0" distR="0">
            <wp:extent cx="1539272" cy="2172198"/>
            <wp:effectExtent l="88900" t="88900" r="88900" b="88900"/>
            <wp:docPr id="20413610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1539272" cy="2172198"/>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1517625" cy="2120481"/>
            <wp:effectExtent l="88900" t="88900" r="88900" b="88900"/>
            <wp:docPr id="20413610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rot="5400000">
                      <a:off x="0" y="0"/>
                      <a:ext cx="1517625" cy="2120481"/>
                    </a:xfrm>
                    <a:prstGeom prst="rect">
                      <a:avLst/>
                    </a:prstGeom>
                    <a:ln w="88900">
                      <a:solidFill>
                        <a:srgbClr val="FFFFFF"/>
                      </a:solidFill>
                      <a:prstDash val="solid"/>
                    </a:ln>
                  </pic:spPr>
                </pic:pic>
              </a:graphicData>
            </a:graphic>
          </wp:inline>
        </w:drawing>
      </w:r>
    </w:p>
    <w:p w:rsidR="002B58F3" w:rsidRDefault="00FA4D1D">
      <w:pPr>
        <w:numPr>
          <w:ilvl w:val="0"/>
          <w:numId w:val="6"/>
        </w:num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u w:val="single"/>
        </w:rPr>
        <w:t>Na poli, na stromě, nebo na keři</w:t>
      </w:r>
      <w:r>
        <w:rPr>
          <w:rFonts w:ascii="TV Sans Screen" w:eastAsia="TV Sans Screen" w:hAnsi="TV Sans Screen" w:cs="TV Sans Screen"/>
          <w:color w:val="000000"/>
          <w:sz w:val="24"/>
          <w:szCs w:val="24"/>
        </w:rPr>
        <w:t xml:space="preserve"> – Děti mají za úkol přiřazovat ovoce a zeleninu podle toho, kde roste.</w:t>
      </w:r>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lastRenderedPageBreak/>
        <w:drawing>
          <wp:inline distT="0" distB="0" distL="0" distR="0">
            <wp:extent cx="1337308" cy="1890302"/>
            <wp:effectExtent l="88900" t="88900" r="88900" b="88900"/>
            <wp:docPr id="20413610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rot="5400000">
                      <a:off x="0" y="0"/>
                      <a:ext cx="1337308" cy="1890302"/>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1324600" cy="1875000"/>
            <wp:effectExtent l="88900" t="88900" r="88900" b="88900"/>
            <wp:docPr id="20413610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rot="5400000">
                      <a:off x="0" y="0"/>
                      <a:ext cx="1324600" cy="1875000"/>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1337463" cy="1910937"/>
            <wp:effectExtent l="88900" t="88900" r="88900" b="88900"/>
            <wp:docPr id="20413610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rot="5400000">
                      <a:off x="0" y="0"/>
                      <a:ext cx="1337463" cy="1910937"/>
                    </a:xfrm>
                    <a:prstGeom prst="rect">
                      <a:avLst/>
                    </a:prstGeom>
                    <a:ln w="88900">
                      <a:solidFill>
                        <a:srgbClr val="FFFFFF"/>
                      </a:solidFill>
                      <a:prstDash val="solid"/>
                    </a:ln>
                  </pic:spPr>
                </pic:pic>
              </a:graphicData>
            </a:graphic>
          </wp:inline>
        </w:drawing>
      </w:r>
    </w:p>
    <w:p w:rsidR="002B58F3" w:rsidRPr="00C0537F" w:rsidRDefault="00C0537F">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hyperlink r:id="rId17" w:history="1">
        <w:r w:rsidRPr="00C0537F">
          <w:rPr>
            <w:rStyle w:val="Hypertextovodkaz"/>
            <w:rFonts w:ascii="TV Sans Screen" w:eastAsia="TV Sans Screen" w:hAnsi="TV Sans Screen" w:cs="TV Sans Screen"/>
            <w:b/>
            <w:color w:val="FF3399"/>
            <w:sz w:val="24"/>
            <w:szCs w:val="24"/>
          </w:rPr>
          <w:t>Příloha č. 2: Pracovní list – počítání ovoce a zeleniny</w:t>
        </w:r>
      </w:hyperlink>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r>
        <w:rPr>
          <w:rFonts w:ascii="TV Sans Screen" w:eastAsia="TV Sans Screen" w:hAnsi="TV Sans Screen" w:cs="TV Sans Screen"/>
          <w:i/>
          <w:color w:val="000000"/>
          <w:sz w:val="24"/>
          <w:szCs w:val="24"/>
        </w:rPr>
        <w:t>Zahradník sklidil letos spoustu ovoce a zeleniny. Teď už zbývá jen vše uskladnit a spočítat. Pomůžete mu s</w:t>
      </w:r>
      <w:r>
        <w:rPr>
          <w:rFonts w:ascii="Times New Roman" w:eastAsia="Times New Roman" w:hAnsi="Times New Roman" w:cs="Times New Roman"/>
          <w:i/>
          <w:color w:val="000000"/>
          <w:sz w:val="24"/>
          <w:szCs w:val="24"/>
        </w:rPr>
        <w:t> </w:t>
      </w:r>
      <w:r>
        <w:rPr>
          <w:rFonts w:ascii="TV Sans Screen" w:eastAsia="TV Sans Screen" w:hAnsi="TV Sans Screen" w:cs="TV Sans Screen"/>
          <w:i/>
          <w:color w:val="000000"/>
          <w:sz w:val="24"/>
          <w:szCs w:val="24"/>
        </w:rPr>
        <w:t>počítáním?</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 xml:space="preserve">Vzdělávací cíl: </w:t>
      </w:r>
    </w:p>
    <w:p w:rsidR="002B58F3" w:rsidRDefault="00FA4D1D">
      <w:pPr>
        <w:numPr>
          <w:ilvl w:val="0"/>
          <w:numId w:val="6"/>
        </w:numPr>
        <w:pBdr>
          <w:top w:val="nil"/>
          <w:left w:val="nil"/>
          <w:bottom w:val="nil"/>
          <w:right w:val="nil"/>
          <w:between w:val="nil"/>
        </w:pBdr>
        <w:spacing w:before="280"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pohybových schopností a zdokonalování dovedností v oblasti hrubé i jemné motoriky (koordinace a rozsahu pohybu, dýchání, koordinace ruky a oka a podobně), ovládání pohybového aparátu a tělesných funkcí;</w:t>
      </w:r>
    </w:p>
    <w:p w:rsidR="002B58F3" w:rsidRDefault="00FA4D1D">
      <w:pPr>
        <w:numPr>
          <w:ilvl w:val="0"/>
          <w:numId w:val="6"/>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osvojení si věku přiměřených praktických dovedností;</w:t>
      </w:r>
    </w:p>
    <w:p w:rsidR="002B58F3" w:rsidRDefault="00FA4D1D">
      <w:pPr>
        <w:numPr>
          <w:ilvl w:val="0"/>
          <w:numId w:val="6"/>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řečových schopností a jazykových dovedností receptivních (vnímání, naslouchání, porozumění) i produktivních (výslovnosti, vytváření pojmů, mluvního projevu, vyjadřování);</w:t>
      </w:r>
    </w:p>
    <w:p w:rsidR="002B58F3" w:rsidRDefault="00FA4D1D">
      <w:pPr>
        <w:numPr>
          <w:ilvl w:val="0"/>
          <w:numId w:val="6"/>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osvojení si některých poznatků a dovedností, které předcházejí čtení i psaní, rozvoj zájmu o</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psanou podobu jazyka i další formy sdělení verbální i neverbální (výtvarné, hudební, pohybové, dramatické);</w:t>
      </w:r>
    </w:p>
    <w:p w:rsidR="002B58F3" w:rsidRDefault="00FA4D1D">
      <w:pPr>
        <w:numPr>
          <w:ilvl w:val="0"/>
          <w:numId w:val="6"/>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zpřesňování a kultivace smyslového vnímání, přechod od konkrétně-názorného myšlení k</w:t>
      </w:r>
      <w:r w:rsidR="003549D9">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myšlení slovně-logickému (pojmovému), rozvoj paměti a pozornosti, přechod od bezděčných forem těchto funkcí k úmyslným, rozvoj a kultivace představivosti a fantazie;</w:t>
      </w:r>
    </w:p>
    <w:p w:rsidR="002B58F3" w:rsidRDefault="00FA4D1D">
      <w:pPr>
        <w:numPr>
          <w:ilvl w:val="0"/>
          <w:numId w:val="6"/>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osvojení si elementárních poznatků o znakových systémech a jejich funkci (abeceda, čísla);</w:t>
      </w:r>
    </w:p>
    <w:p w:rsidR="002B58F3" w:rsidRDefault="00FA4D1D">
      <w:pPr>
        <w:numPr>
          <w:ilvl w:val="0"/>
          <w:numId w:val="6"/>
        </w:numPr>
        <w:pBdr>
          <w:top w:val="nil"/>
          <w:left w:val="nil"/>
          <w:bottom w:val="nil"/>
          <w:right w:val="nil"/>
          <w:between w:val="nil"/>
        </w:pBdr>
        <w:spacing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vytváření základů pro práci s informacemi.</w:t>
      </w: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Klíčové kompetence:</w:t>
      </w:r>
      <w:r>
        <w:rPr>
          <w:rFonts w:ascii="TV Sans Screen" w:eastAsia="TV Sans Screen" w:hAnsi="TV Sans Screen" w:cs="TV Sans Screen"/>
          <w:color w:val="000000"/>
          <w:sz w:val="24"/>
          <w:szCs w:val="24"/>
        </w:rPr>
        <w:t xml:space="preserve"> kompetence k učení, kompetence k</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řešení problémů, kompetence činnostní a</w:t>
      </w:r>
      <w:r w:rsidR="003549D9">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občanské</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Pomůcky: </w:t>
      </w:r>
      <w:r>
        <w:rPr>
          <w:rFonts w:ascii="TV Sans Screen" w:eastAsia="TV Sans Screen" w:hAnsi="TV Sans Screen" w:cs="TV Sans Screen"/>
          <w:color w:val="000000"/>
          <w:sz w:val="24"/>
          <w:szCs w:val="24"/>
        </w:rPr>
        <w:t>vytištěný materiál, pastelky/fixy</w:t>
      </w:r>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Příprava materiálu:</w:t>
      </w:r>
      <w:r>
        <w:rPr>
          <w:rFonts w:ascii="TV Sans Screen" w:eastAsia="TV Sans Screen" w:hAnsi="TV Sans Screen" w:cs="TV Sans Screen"/>
          <w:color w:val="000000"/>
          <w:sz w:val="24"/>
          <w:szCs w:val="24"/>
        </w:rPr>
        <w:t xml:space="preserve"> Vytiskněte materiál a připravte pastelky/fixy. Děti mají za úkol spočítat ovoce a zeleninu a výsledek označit do čtverečků. Obrázky si mohou vybarvit.</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lastRenderedPageBreak/>
        <w:drawing>
          <wp:inline distT="0" distB="0" distL="0" distR="0">
            <wp:extent cx="1664898" cy="2398144"/>
            <wp:effectExtent l="95250" t="95250" r="88265" b="97790"/>
            <wp:docPr id="20413610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689459" cy="2433522"/>
                    </a:xfrm>
                    <a:prstGeom prst="rect">
                      <a:avLst/>
                    </a:prstGeom>
                    <a:ln w="88900">
                      <a:solidFill>
                        <a:srgbClr val="FFFFFF"/>
                      </a:solidFill>
                      <a:prstDash val="solid"/>
                    </a:ln>
                  </pic:spPr>
                </pic:pic>
              </a:graphicData>
            </a:graphic>
          </wp:inline>
        </w:drawing>
      </w:r>
    </w:p>
    <w:p w:rsidR="002B58F3" w:rsidRPr="00297584" w:rsidRDefault="00297584">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hyperlink r:id="rId19" w:history="1">
        <w:r w:rsidR="00FA4D1D" w:rsidRPr="00297584">
          <w:rPr>
            <w:rStyle w:val="Hypertextovodkaz"/>
            <w:rFonts w:ascii="TV Sans Screen" w:eastAsia="TV Sans Screen" w:hAnsi="TV Sans Screen" w:cs="TV Sans Screen"/>
            <w:b/>
            <w:color w:val="FF3399"/>
            <w:sz w:val="24"/>
            <w:szCs w:val="24"/>
          </w:rPr>
          <w:t>Příloha č. 3: Jak zahradník o úrodu málem přišel</w:t>
        </w:r>
      </w:hyperlink>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r>
        <w:rPr>
          <w:rFonts w:ascii="TV Sans Screen" w:eastAsia="TV Sans Screen" w:hAnsi="TV Sans Screen" w:cs="TV Sans Screen"/>
          <w:i/>
          <w:color w:val="000000"/>
          <w:sz w:val="24"/>
          <w:szCs w:val="24"/>
        </w:rPr>
        <w:t>Jednoho dne zahradník přišel skoro o všechno ovoce a zeleninu. Pomůžete vyřešit záhadu? Stačí, když budete pozorně poslouchat a sledovat.</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 xml:space="preserve">Vzdělávací cíl: </w:t>
      </w:r>
    </w:p>
    <w:p w:rsidR="002B58F3" w:rsidRDefault="00FA4D1D">
      <w:pPr>
        <w:numPr>
          <w:ilvl w:val="0"/>
          <w:numId w:val="4"/>
        </w:numPr>
        <w:pBdr>
          <w:top w:val="nil"/>
          <w:left w:val="nil"/>
          <w:bottom w:val="nil"/>
          <w:right w:val="nil"/>
          <w:between w:val="nil"/>
        </w:pBdr>
        <w:spacing w:before="280"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řečových schopností a jazykových dovedností receptivních (vnímání, naslouchání, porozumění) i produktivních (výslovnosti, vytváření pojmů, mluvního projevu, vyjadřování);</w:t>
      </w:r>
    </w:p>
    <w:p w:rsidR="002B58F3" w:rsidRDefault="00FA4D1D">
      <w:pPr>
        <w:numPr>
          <w:ilvl w:val="0"/>
          <w:numId w:val="4"/>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osvojení si některých poznatků a dovedností, které předcházejí čtení i psaní, rozvoj zájmu o</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psanou podobu jazyka i další formy sdělení verbální i neverbální (výtvarné, hudební, pohybové, dramatické);</w:t>
      </w:r>
    </w:p>
    <w:p w:rsidR="002B58F3" w:rsidRDefault="00FA4D1D">
      <w:pPr>
        <w:numPr>
          <w:ilvl w:val="0"/>
          <w:numId w:val="4"/>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zpřesňování a kultivace smyslového vnímání, přechod od konkrétně</w:t>
      </w:r>
      <w:r>
        <w:rPr>
          <w:rFonts w:ascii="TV Sans Screen" w:eastAsia="TV Sans Screen" w:hAnsi="TV Sans Screen" w:cs="TV Sans Screen"/>
          <w:sz w:val="24"/>
          <w:szCs w:val="24"/>
        </w:rPr>
        <w:t>-</w:t>
      </w:r>
      <w:r>
        <w:rPr>
          <w:rFonts w:ascii="TV Sans Screen" w:eastAsia="TV Sans Screen" w:hAnsi="TV Sans Screen" w:cs="TV Sans Screen"/>
          <w:color w:val="000000"/>
          <w:sz w:val="24"/>
          <w:szCs w:val="24"/>
        </w:rPr>
        <w:t>názorného myšlení k</w:t>
      </w:r>
      <w:r w:rsidR="003549D9">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myšlení slovně-logickému (pojmovému), rozvoj paměti a pozornosti, přechod od bezděčných forem těchto funkcí k úmyslným, rozvoj a kultivace představivosti a fantazie;</w:t>
      </w:r>
    </w:p>
    <w:p w:rsidR="002B58F3" w:rsidRDefault="00FA4D1D">
      <w:pPr>
        <w:numPr>
          <w:ilvl w:val="0"/>
          <w:numId w:val="4"/>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osvojení si elementárních poznatků o znakových systémech a jejich funkci (abeceda, čísla);</w:t>
      </w:r>
    </w:p>
    <w:p w:rsidR="002B58F3" w:rsidRDefault="00FA4D1D">
      <w:pPr>
        <w:numPr>
          <w:ilvl w:val="0"/>
          <w:numId w:val="4"/>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vytváření základů pro práci s</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informacemi;</w:t>
      </w:r>
    </w:p>
    <w:p w:rsidR="002B58F3" w:rsidRDefault="00FA4D1D">
      <w:pPr>
        <w:numPr>
          <w:ilvl w:val="0"/>
          <w:numId w:val="4"/>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poznatků, schopností a dovedností umožňujících pocity, získané dojmy a prožitky vyjádřit;</w:t>
      </w:r>
    </w:p>
    <w:p w:rsidR="002B58F3" w:rsidRDefault="00FA4D1D">
      <w:pPr>
        <w:numPr>
          <w:ilvl w:val="0"/>
          <w:numId w:val="4"/>
        </w:numPr>
        <w:pBdr>
          <w:top w:val="nil"/>
          <w:left w:val="nil"/>
          <w:bottom w:val="nil"/>
          <w:right w:val="nil"/>
          <w:between w:val="nil"/>
        </w:pBdr>
        <w:spacing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a kultivace mravního i estetického vnímání, cítění a prožívání.</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Klíčové kompetence:</w:t>
      </w:r>
      <w:r>
        <w:rPr>
          <w:rFonts w:ascii="TV Sans Screen" w:eastAsia="TV Sans Screen" w:hAnsi="TV Sans Screen" w:cs="TV Sans Screen"/>
          <w:color w:val="000000"/>
          <w:sz w:val="24"/>
          <w:szCs w:val="24"/>
        </w:rPr>
        <w:t xml:space="preserve"> kompetence k učení, kompetence k</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řešení problémů, kompetence komunikativní, kompetence sociální a personální, kompetence činnostní a občanské</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Pomůcky: </w:t>
      </w:r>
      <w:r>
        <w:rPr>
          <w:rFonts w:ascii="TV Sans Screen" w:eastAsia="TV Sans Screen" w:hAnsi="TV Sans Screen" w:cs="TV Sans Screen"/>
          <w:color w:val="000000"/>
          <w:sz w:val="24"/>
          <w:szCs w:val="24"/>
        </w:rPr>
        <w:t>vytištěný materiál, nůžky</w:t>
      </w:r>
    </w:p>
    <w:p w:rsidR="00BE21A7"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Příprava materiálu:</w:t>
      </w:r>
      <w:r>
        <w:rPr>
          <w:rFonts w:ascii="TV Sans Screen" w:eastAsia="TV Sans Screen" w:hAnsi="TV Sans Screen" w:cs="TV Sans Screen"/>
          <w:color w:val="000000"/>
          <w:sz w:val="24"/>
          <w:szCs w:val="24"/>
        </w:rPr>
        <w:t xml:space="preserve"> Vytiskněte materiál a vystřihněte kartičky. Předčítejte dětem příběh a</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ukazujte průběžně obrázky. Úkolem dětí je doplňovat vhodná slova do příběhu podle obrázků. V</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 xml:space="preserve">závěru si s dětmi popovídejte o situaci </w:t>
      </w:r>
      <w:r>
        <w:rPr>
          <w:rFonts w:ascii="TV Sans Screen" w:eastAsia="TV Sans Screen" w:hAnsi="TV Sans Screen" w:cs="TV Sans Screen"/>
          <w:sz w:val="24"/>
          <w:szCs w:val="24"/>
        </w:rPr>
        <w:t>–</w:t>
      </w:r>
      <w:r>
        <w:rPr>
          <w:rFonts w:ascii="TV Sans Screen" w:eastAsia="TV Sans Screen" w:hAnsi="TV Sans Screen" w:cs="TV Sans Screen"/>
          <w:color w:val="000000"/>
          <w:sz w:val="24"/>
          <w:szCs w:val="24"/>
        </w:rPr>
        <w:t xml:space="preserve"> Bylo vhodné, aby skřítci kradli ovoce a zeleninu? Co měli skřítci udělat, než je vzali </w:t>
      </w:r>
      <w:proofErr w:type="spellStart"/>
      <w:r>
        <w:rPr>
          <w:rFonts w:ascii="TV Sans Screen" w:eastAsia="TV Sans Screen" w:hAnsi="TV Sans Screen" w:cs="TV Sans Screen"/>
          <w:sz w:val="24"/>
          <w:szCs w:val="24"/>
        </w:rPr>
        <w:t>zahradníkovi</w:t>
      </w:r>
      <w:r>
        <w:rPr>
          <w:rFonts w:ascii="TV Sans Screen" w:eastAsia="TV Sans Screen" w:hAnsi="TV Sans Screen" w:cs="TV Sans Screen"/>
          <w:color w:val="000000"/>
          <w:sz w:val="24"/>
          <w:szCs w:val="24"/>
        </w:rPr>
        <w:t>i</w:t>
      </w:r>
      <w:proofErr w:type="spellEnd"/>
      <w:r>
        <w:rPr>
          <w:rFonts w:ascii="TV Sans Screen" w:eastAsia="TV Sans Screen" w:hAnsi="TV Sans Screen" w:cs="TV Sans Screen"/>
          <w:color w:val="000000"/>
          <w:sz w:val="24"/>
          <w:szCs w:val="24"/>
        </w:rPr>
        <w:t xml:space="preserve">? Co by měli skřítci udělat, když na to </w:t>
      </w:r>
      <w:r>
        <w:rPr>
          <w:rFonts w:ascii="TV Sans Screen" w:eastAsia="TV Sans Screen" w:hAnsi="TV Sans Screen" w:cs="TV Sans Screen"/>
          <w:sz w:val="24"/>
          <w:szCs w:val="24"/>
        </w:rPr>
        <w:t>zahradník</w:t>
      </w:r>
      <w:r>
        <w:rPr>
          <w:rFonts w:ascii="TV Sans Screen" w:eastAsia="TV Sans Screen" w:hAnsi="TV Sans Screen" w:cs="TV Sans Screen"/>
          <w:color w:val="000000"/>
          <w:sz w:val="24"/>
          <w:szCs w:val="24"/>
        </w:rPr>
        <w:t xml:space="preserve"> přišel?</w:t>
      </w:r>
    </w:p>
    <w:p w:rsidR="00BE21A7" w:rsidRDefault="00BE21A7">
      <w:pPr>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br w:type="page"/>
      </w:r>
    </w:p>
    <w:p w:rsidR="002B58F3" w:rsidRDefault="002B58F3">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p>
    <w:p w:rsidR="002B58F3" w:rsidRDefault="00FA4D1D">
      <w:pPr>
        <w:pBdr>
          <w:top w:val="nil"/>
          <w:left w:val="nil"/>
          <w:bottom w:val="nil"/>
          <w:right w:val="nil"/>
          <w:between w:val="nil"/>
        </w:pBdr>
        <w:spacing w:after="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drawing>
          <wp:inline distT="0" distB="0" distL="0" distR="0">
            <wp:extent cx="2038423" cy="2898809"/>
            <wp:effectExtent l="88900" t="88900" r="88900" b="88900"/>
            <wp:docPr id="204136107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2038423" cy="2898809"/>
                    </a:xfrm>
                    <a:prstGeom prst="rect">
                      <a:avLst/>
                    </a:prstGeom>
                    <a:ln w="88900">
                      <a:solidFill>
                        <a:srgbClr val="FFFFFF"/>
                      </a:solidFill>
                      <a:prstDash val="solid"/>
                    </a:ln>
                  </pic:spPr>
                </pic:pic>
              </a:graphicData>
            </a:graphic>
          </wp:inline>
        </w:drawing>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Pr="00693C30" w:rsidRDefault="00693C30">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hyperlink r:id="rId21" w:history="1">
        <w:r w:rsidR="00FA4D1D" w:rsidRPr="00693C30">
          <w:rPr>
            <w:rStyle w:val="Hypertextovodkaz"/>
            <w:rFonts w:ascii="TV Sans Screen" w:eastAsia="TV Sans Screen" w:hAnsi="TV Sans Screen" w:cs="TV Sans Screen"/>
            <w:b/>
            <w:color w:val="FF3399"/>
            <w:sz w:val="24"/>
            <w:szCs w:val="24"/>
          </w:rPr>
          <w:t>Příloha č. 4: Stříhání se zahradníky</w:t>
        </w:r>
      </w:hyperlink>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r>
        <w:rPr>
          <w:rFonts w:ascii="TV Sans Screen" w:eastAsia="TV Sans Screen" w:hAnsi="TV Sans Screen" w:cs="TV Sans Screen"/>
          <w:i/>
          <w:color w:val="000000"/>
          <w:sz w:val="24"/>
          <w:szCs w:val="24"/>
        </w:rPr>
        <w:t>Máte štěstí v</w:t>
      </w:r>
      <w:r>
        <w:rPr>
          <w:rFonts w:ascii="Times New Roman" w:eastAsia="Times New Roman" w:hAnsi="Times New Roman" w:cs="Times New Roman"/>
          <w:i/>
          <w:color w:val="000000"/>
          <w:sz w:val="24"/>
          <w:szCs w:val="24"/>
        </w:rPr>
        <w:t> </w:t>
      </w:r>
      <w:r>
        <w:rPr>
          <w:rFonts w:ascii="TV Sans Screen" w:eastAsia="TV Sans Screen" w:hAnsi="TV Sans Screen" w:cs="TV Sans Screen"/>
          <w:i/>
          <w:color w:val="000000"/>
          <w:sz w:val="24"/>
          <w:szCs w:val="24"/>
        </w:rPr>
        <w:t>hodu kostkou? Budete ho potřebovat. Kdo sklidí nejvíce zeleniny nebo ovoce?</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Vzdělávací cíl:</w:t>
      </w:r>
    </w:p>
    <w:p w:rsidR="002B58F3" w:rsidRDefault="00FA4D1D">
      <w:pPr>
        <w:numPr>
          <w:ilvl w:val="0"/>
          <w:numId w:val="8"/>
        </w:numPr>
        <w:pBdr>
          <w:top w:val="nil"/>
          <w:left w:val="nil"/>
          <w:bottom w:val="nil"/>
          <w:right w:val="nil"/>
          <w:between w:val="nil"/>
        </w:pBdr>
        <w:spacing w:before="280"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pohybových schopností a zdokonalování dovedností v oblasti hrubé i jemné motoriky (koordinace a rozsahu pohybu, dýchání, koordinace ruky a oka a podobně), ovládání pohybového aparátu a tělesných funkcí;</w:t>
      </w:r>
    </w:p>
    <w:p w:rsidR="002B58F3" w:rsidRDefault="00FA4D1D">
      <w:pPr>
        <w:numPr>
          <w:ilvl w:val="0"/>
          <w:numId w:val="8"/>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schopnosti sebeovládání;</w:t>
      </w:r>
    </w:p>
    <w:p w:rsidR="002B58F3" w:rsidRDefault="00FA4D1D">
      <w:pPr>
        <w:numPr>
          <w:ilvl w:val="0"/>
          <w:numId w:val="8"/>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vytváření prosociálních postojů (rozvoj sociální citlivosti, tolerance, respektu, přizpůsobivosti a podobně);</w:t>
      </w:r>
    </w:p>
    <w:p w:rsidR="002B58F3" w:rsidRDefault="00FA4D1D">
      <w:pPr>
        <w:numPr>
          <w:ilvl w:val="0"/>
          <w:numId w:val="8"/>
        </w:numPr>
        <w:pBdr>
          <w:top w:val="nil"/>
          <w:left w:val="nil"/>
          <w:bottom w:val="nil"/>
          <w:right w:val="nil"/>
          <w:between w:val="nil"/>
        </w:pBdr>
        <w:spacing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kooperativních dovedností.</w:t>
      </w: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Klíčové kompetence:</w:t>
      </w:r>
      <w:r>
        <w:rPr>
          <w:rFonts w:ascii="TV Sans Screen" w:eastAsia="TV Sans Screen" w:hAnsi="TV Sans Screen" w:cs="TV Sans Screen"/>
          <w:color w:val="000000"/>
          <w:sz w:val="24"/>
          <w:szCs w:val="24"/>
        </w:rPr>
        <w:t xml:space="preserve"> kompetence k</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učení, kompetence k</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řešení problémů, kompetence komunikativní, kompetence sociální a personální, kompetence činnostní a občanské</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Pomůcky: </w:t>
      </w:r>
      <w:r>
        <w:rPr>
          <w:rFonts w:ascii="TV Sans Screen" w:eastAsia="TV Sans Screen" w:hAnsi="TV Sans Screen" w:cs="TV Sans Screen"/>
          <w:color w:val="000000"/>
          <w:sz w:val="24"/>
          <w:szCs w:val="24"/>
        </w:rPr>
        <w:t>vytištěný materiál, pastelky/fixy, nůžky</w:t>
      </w:r>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Příprava materiálu:</w:t>
      </w:r>
      <w:r>
        <w:rPr>
          <w:rFonts w:ascii="TV Sans Screen" w:eastAsia="TV Sans Screen" w:hAnsi="TV Sans Screen" w:cs="TV Sans Screen"/>
          <w:color w:val="000000"/>
          <w:sz w:val="24"/>
          <w:szCs w:val="24"/>
        </w:rPr>
        <w:t xml:space="preserve"> Soubor vytiskněte, následně vystřihněte kolečka se zahradníky, proužky s</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ovocem a</w:t>
      </w:r>
      <w:r w:rsidR="003549D9">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zeleninou. Na závěr vystřihněte i kostku, kterou složte. Proužky se zeleninou nebo ovocem nalepte na kolečko se zahradníkem. Děti mají za úkol házet kostkou a podle toho, co jim padne na kostce, ten kousek s</w:t>
      </w:r>
      <w:r w:rsidR="003549D9">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daným druhem zeleniny nebo ovoce odstřihnou. Každé dítě si vybere jedno ovoce nebo zeleninu, kterou stříhá. Vyhrává ten, kdo má jako první všechnu zeleninu sklizenou. Lze využít i jen na procvičení stříhání.</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lastRenderedPageBreak/>
        <w:drawing>
          <wp:inline distT="0" distB="0" distL="0" distR="0">
            <wp:extent cx="2327539" cy="2647716"/>
            <wp:effectExtent l="88900" t="88900" r="88900" b="88900"/>
            <wp:docPr id="204136106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327539" cy="2647716"/>
                    </a:xfrm>
                    <a:prstGeom prst="rect">
                      <a:avLst/>
                    </a:prstGeom>
                    <a:ln w="88900">
                      <a:solidFill>
                        <a:srgbClr val="FFFFFF"/>
                      </a:solidFill>
                      <a:prstDash val="solid"/>
                    </a:ln>
                  </pic:spPr>
                </pic:pic>
              </a:graphicData>
            </a:graphic>
          </wp:inline>
        </w:drawing>
      </w:r>
    </w:p>
    <w:p w:rsidR="002B58F3" w:rsidRPr="00AF5F67" w:rsidRDefault="00AF5F67">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hyperlink r:id="rId23" w:history="1">
        <w:r w:rsidR="00FA4D1D" w:rsidRPr="00AF5F67">
          <w:rPr>
            <w:rStyle w:val="Hypertextovodkaz"/>
            <w:rFonts w:ascii="TV Sans Screen" w:eastAsia="TV Sans Screen" w:hAnsi="TV Sans Screen" w:cs="TV Sans Screen"/>
            <w:b/>
            <w:color w:val="FF3399"/>
            <w:sz w:val="24"/>
            <w:szCs w:val="24"/>
          </w:rPr>
          <w:t>Příloha č. 5: Pracovní list – Dýně tečkování</w:t>
        </w:r>
      </w:hyperlink>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r>
        <w:rPr>
          <w:rFonts w:ascii="TV Sans Screen" w:eastAsia="TV Sans Screen" w:hAnsi="TV Sans Screen" w:cs="TV Sans Screen"/>
          <w:i/>
          <w:color w:val="000000"/>
          <w:sz w:val="24"/>
          <w:szCs w:val="24"/>
        </w:rPr>
        <w:t>Tahle dýně vypadá smutně, protože není barevná. Chtěla by oživit. Ale jak? Máte nějaké nápady? Udělejte z</w:t>
      </w:r>
      <w:r>
        <w:rPr>
          <w:rFonts w:ascii="Times New Roman" w:eastAsia="Times New Roman" w:hAnsi="Times New Roman" w:cs="Times New Roman"/>
          <w:i/>
          <w:color w:val="000000"/>
          <w:sz w:val="24"/>
          <w:szCs w:val="24"/>
        </w:rPr>
        <w:t> </w:t>
      </w:r>
      <w:r>
        <w:rPr>
          <w:rFonts w:ascii="TV Sans Screen" w:eastAsia="TV Sans Screen" w:hAnsi="TV Sans Screen" w:cs="TV Sans Screen"/>
          <w:i/>
          <w:color w:val="000000"/>
          <w:sz w:val="24"/>
          <w:szCs w:val="24"/>
        </w:rPr>
        <w:t>ní veselou dýni pomocí barvy.</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Vzdělávací cíl:</w:t>
      </w:r>
    </w:p>
    <w:p w:rsidR="002B58F3" w:rsidRDefault="00FA4D1D">
      <w:pPr>
        <w:numPr>
          <w:ilvl w:val="0"/>
          <w:numId w:val="1"/>
        </w:numPr>
        <w:pBdr>
          <w:top w:val="nil"/>
          <w:left w:val="nil"/>
          <w:bottom w:val="nil"/>
          <w:right w:val="nil"/>
          <w:between w:val="nil"/>
        </w:pBdr>
        <w:spacing w:before="280"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pohybových schopností a zdokonalování dovedností v oblasti hrubé i jemné motoriky (koordinace a rozsahu pohybu, dýchání, koordinace ruky a oka a podobně), ovládání pohybového aparátu a tělesných funkcí;</w:t>
      </w:r>
    </w:p>
    <w:p w:rsidR="002B58F3" w:rsidRDefault="00FA4D1D">
      <w:pPr>
        <w:numPr>
          <w:ilvl w:val="0"/>
          <w:numId w:val="1"/>
        </w:numPr>
        <w:pBdr>
          <w:top w:val="nil"/>
          <w:left w:val="nil"/>
          <w:bottom w:val="nil"/>
          <w:right w:val="nil"/>
          <w:between w:val="nil"/>
        </w:pBdr>
        <w:spacing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tvořivosti (tvořivého myšlení, řešení problémů, tvořivého sebevyjádření).</w:t>
      </w: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Klíčové kompetence: </w:t>
      </w:r>
      <w:r>
        <w:rPr>
          <w:rFonts w:ascii="TV Sans Screen" w:eastAsia="TV Sans Screen" w:hAnsi="TV Sans Screen" w:cs="TV Sans Screen"/>
          <w:color w:val="000000"/>
          <w:sz w:val="24"/>
          <w:szCs w:val="24"/>
        </w:rPr>
        <w:t>kompetence k učení, kompetence činnostní a občanské</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Pomůcky: </w:t>
      </w:r>
      <w:r>
        <w:rPr>
          <w:rFonts w:ascii="TV Sans Screen" w:eastAsia="TV Sans Screen" w:hAnsi="TV Sans Screen" w:cs="TV Sans Screen"/>
          <w:color w:val="000000"/>
          <w:sz w:val="24"/>
          <w:szCs w:val="24"/>
        </w:rPr>
        <w:t>vytištěný materiál, barvy, k</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tečkování můžete využít tyčinky do uší, prsty nebo jakýkoliv předmět</w:t>
      </w:r>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Příprava materiálu:</w:t>
      </w:r>
      <w:r>
        <w:rPr>
          <w:rFonts w:ascii="TV Sans Screen" w:eastAsia="TV Sans Screen" w:hAnsi="TV Sans Screen" w:cs="TV Sans Screen"/>
          <w:color w:val="000000"/>
          <w:sz w:val="24"/>
          <w:szCs w:val="24"/>
        </w:rPr>
        <w:t xml:space="preserve"> Vytiskněte materiál a připravte pomůcky. Děti mají za úkol pomocí barev udělat puntíky na obrys dýně.</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lastRenderedPageBreak/>
        <w:drawing>
          <wp:inline distT="0" distB="0" distL="0" distR="0">
            <wp:extent cx="1569341" cy="2230566"/>
            <wp:effectExtent l="88900" t="88900" r="88900" b="88900"/>
            <wp:docPr id="204136107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1569341" cy="2230566"/>
                    </a:xfrm>
                    <a:prstGeom prst="rect">
                      <a:avLst/>
                    </a:prstGeom>
                    <a:ln w="88900">
                      <a:solidFill>
                        <a:srgbClr val="FFFFFF"/>
                      </a:solidFill>
                      <a:prstDash val="solid"/>
                    </a:ln>
                  </pic:spPr>
                </pic:pic>
              </a:graphicData>
            </a:graphic>
          </wp:inline>
        </w:drawing>
      </w:r>
    </w:p>
    <w:p w:rsidR="002B58F3" w:rsidRPr="001123B9" w:rsidRDefault="001123B9">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hyperlink r:id="rId25" w:history="1">
        <w:r w:rsidR="00FA4D1D" w:rsidRPr="001123B9">
          <w:rPr>
            <w:rStyle w:val="Hypertextovodkaz"/>
            <w:rFonts w:ascii="TV Sans Screen" w:eastAsia="TV Sans Screen" w:hAnsi="TV Sans Screen" w:cs="TV Sans Screen"/>
            <w:b/>
            <w:color w:val="FF3399"/>
            <w:sz w:val="24"/>
            <w:szCs w:val="24"/>
          </w:rPr>
          <w:t>Příloha č. 6: Dýně tvoření</w:t>
        </w:r>
      </w:hyperlink>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Vzdělávací cíl:</w:t>
      </w:r>
    </w:p>
    <w:p w:rsidR="002B58F3" w:rsidRDefault="00FA4D1D">
      <w:pPr>
        <w:numPr>
          <w:ilvl w:val="0"/>
          <w:numId w:val="1"/>
        </w:numPr>
        <w:pBdr>
          <w:top w:val="nil"/>
          <w:left w:val="nil"/>
          <w:bottom w:val="nil"/>
          <w:right w:val="nil"/>
          <w:between w:val="nil"/>
        </w:pBdr>
        <w:spacing w:before="280"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pohybových schopností a zdokonalování dovedností v oblasti hrubé i jemné motoriky (koordinace a rozsahu pohybu, dýchání, koordinace ruky a oka a podobně), ovládání pohybového aparátu a tělesných funkcí;</w:t>
      </w:r>
    </w:p>
    <w:p w:rsidR="002B58F3" w:rsidRDefault="00FA4D1D">
      <w:pPr>
        <w:numPr>
          <w:ilvl w:val="0"/>
          <w:numId w:val="1"/>
        </w:numPr>
        <w:pBdr>
          <w:top w:val="nil"/>
          <w:left w:val="nil"/>
          <w:bottom w:val="nil"/>
          <w:right w:val="nil"/>
          <w:between w:val="nil"/>
        </w:pBdr>
        <w:spacing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tvořivosti (tvořivého myšlení, řešení problémů, tvořivého sebevyjádření).</w:t>
      </w: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Klíčové kompetence: </w:t>
      </w:r>
      <w:r>
        <w:rPr>
          <w:rFonts w:ascii="TV Sans Screen" w:eastAsia="TV Sans Screen" w:hAnsi="TV Sans Screen" w:cs="TV Sans Screen"/>
          <w:color w:val="000000"/>
          <w:sz w:val="24"/>
          <w:szCs w:val="24"/>
        </w:rPr>
        <w:t>kompetence k učení, kompetence činnostní a občanské</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Pomůcky: </w:t>
      </w:r>
      <w:r>
        <w:rPr>
          <w:rFonts w:ascii="TV Sans Screen" w:eastAsia="TV Sans Screen" w:hAnsi="TV Sans Screen" w:cs="TV Sans Screen"/>
          <w:color w:val="000000"/>
          <w:sz w:val="24"/>
          <w:szCs w:val="24"/>
        </w:rPr>
        <w:t>vytištěný materiál, usušené listí, lepicí páska</w:t>
      </w:r>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Příprava materiálu:</w:t>
      </w:r>
      <w:r>
        <w:rPr>
          <w:rFonts w:ascii="TV Sans Screen" w:eastAsia="TV Sans Screen" w:hAnsi="TV Sans Screen" w:cs="TV Sans Screen"/>
          <w:color w:val="000000"/>
          <w:sz w:val="24"/>
          <w:szCs w:val="24"/>
        </w:rPr>
        <w:t xml:space="preserve"> Šablonu dýně vytiskněte (můžete na tvrdý papír). Vystřihněte ji tak, aby zbyly pouze černé linie. Obrázek dýně podlepte průhlednou izolepou. Děti mají za úkol na izolepu lepit kousky usušených listů nebo třeba kousky barevného papíru.</w:t>
      </w:r>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u w:val="single"/>
        </w:rPr>
        <w:t>OBMĚNA:</w:t>
      </w:r>
      <w:r>
        <w:rPr>
          <w:rFonts w:ascii="TV Sans Screen" w:eastAsia="TV Sans Screen" w:hAnsi="TV Sans Screen" w:cs="TV Sans Screen"/>
          <w:color w:val="000000"/>
          <w:sz w:val="24"/>
          <w:szCs w:val="24"/>
        </w:rPr>
        <w:t xml:space="preserve"> Dýni překreslete na karton. Vystřihněte vnitřky, tak aby opět zbyly pouze linie. Karton podlepte lepicí páskou. Děti mohou dýni vyzdobit různým materiálem (luštěniny, klacíky, listy</w:t>
      </w:r>
      <w:r>
        <w:rPr>
          <w:rFonts w:ascii="TV Sans Screen" w:eastAsia="TV Sans Screen" w:hAnsi="TV Sans Screen" w:cs="TV Sans Screen"/>
          <w:sz w:val="24"/>
          <w:szCs w:val="24"/>
        </w:rPr>
        <w:t>…</w:t>
      </w:r>
      <w:r>
        <w:rPr>
          <w:rFonts w:ascii="TV Sans Screen" w:eastAsia="TV Sans Screen" w:hAnsi="TV Sans Screen" w:cs="TV Sans Screen"/>
          <w:color w:val="000000"/>
          <w:sz w:val="24"/>
          <w:szCs w:val="24"/>
        </w:rPr>
        <w:t>).</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lastRenderedPageBreak/>
        <w:drawing>
          <wp:inline distT="0" distB="0" distL="0" distR="0">
            <wp:extent cx="2392685" cy="2116859"/>
            <wp:effectExtent l="88900" t="88900" r="88900" b="88900"/>
            <wp:docPr id="20413610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2392685" cy="2116859"/>
                    </a:xfrm>
                    <a:prstGeom prst="rect">
                      <a:avLst/>
                    </a:prstGeom>
                    <a:ln w="88900">
                      <a:solidFill>
                        <a:srgbClr val="FFFFFF"/>
                      </a:solidFill>
                      <a:prstDash val="solid"/>
                    </a:ln>
                  </pic:spPr>
                </pic:pic>
              </a:graphicData>
            </a:graphic>
          </wp:inline>
        </w:drawing>
      </w:r>
    </w:p>
    <w:p w:rsidR="002B58F3" w:rsidRPr="000D0D79" w:rsidRDefault="000D0D79">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hyperlink r:id="rId27" w:history="1">
        <w:r w:rsidRPr="000D0D79">
          <w:rPr>
            <w:rStyle w:val="Hypertextovodkaz"/>
            <w:rFonts w:ascii="TV Sans Screen" w:eastAsia="TV Sans Screen" w:hAnsi="TV Sans Screen" w:cs="TV Sans Screen"/>
            <w:b/>
            <w:color w:val="FF3399"/>
            <w:sz w:val="24"/>
            <w:szCs w:val="24"/>
          </w:rPr>
          <w:t>Příloha č. 7: Pracovní list – Řady ovoce a zeleniny</w:t>
        </w:r>
      </w:hyperlink>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r>
        <w:rPr>
          <w:rFonts w:ascii="TV Sans Screen" w:eastAsia="TV Sans Screen" w:hAnsi="TV Sans Screen" w:cs="TV Sans Screen"/>
          <w:i/>
          <w:color w:val="000000"/>
          <w:sz w:val="24"/>
          <w:szCs w:val="24"/>
        </w:rPr>
        <w:t>Zahradník ukládá zeleninu a ovoce do řady dle určitého pravidla. Dokážete je správně doplnit?</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Vzdělávací cíl:</w:t>
      </w:r>
    </w:p>
    <w:p w:rsidR="002B58F3" w:rsidRDefault="00FA4D1D">
      <w:pPr>
        <w:numPr>
          <w:ilvl w:val="0"/>
          <w:numId w:val="2"/>
        </w:numPr>
        <w:pBdr>
          <w:top w:val="nil"/>
          <w:left w:val="nil"/>
          <w:bottom w:val="nil"/>
          <w:right w:val="nil"/>
          <w:between w:val="nil"/>
        </w:pBdr>
        <w:spacing w:before="280"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pohybových schopností a zdokonalování dovedností v oblasti hrubé i jemné motoriky (koordinace a rozsahu pohybu, dýchání, koordinace ruky a oka a podobně), ovládání pohybového aparátu a tělesných funkcí</w:t>
      </w:r>
    </w:p>
    <w:p w:rsidR="002B58F3" w:rsidRDefault="00FA4D1D">
      <w:pPr>
        <w:numPr>
          <w:ilvl w:val="0"/>
          <w:numId w:val="2"/>
        </w:numPr>
        <w:pBdr>
          <w:top w:val="nil"/>
          <w:left w:val="nil"/>
          <w:bottom w:val="nil"/>
          <w:right w:val="nil"/>
          <w:between w:val="nil"/>
        </w:pBdr>
        <w:spacing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zpřesňování a kultivace smyslového vnímání, přechod od konkrétně-názorného myšlení k</w:t>
      </w:r>
      <w:r w:rsidR="003549D9">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myšlení slovně-logickému (pojmovému), rozvoj paměti a pozornosti, přechod od bezděčných forem těchto funkcí k úmyslným, rozvoj a kultivace představivosti a fantazie.</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r>
        <w:rPr>
          <w:rFonts w:ascii="TV Sans Screen" w:eastAsia="TV Sans Screen" w:hAnsi="TV Sans Screen" w:cs="TV Sans Screen"/>
          <w:b/>
          <w:sz w:val="24"/>
          <w:szCs w:val="24"/>
        </w:rPr>
        <w:t>Klíčové kompetence:</w:t>
      </w:r>
      <w:r>
        <w:rPr>
          <w:rFonts w:ascii="TV Sans Screen" w:eastAsia="TV Sans Screen" w:hAnsi="TV Sans Screen" w:cs="TV Sans Screen"/>
          <w:b/>
        </w:rPr>
        <w:t xml:space="preserve"> </w:t>
      </w:r>
      <w:r>
        <w:rPr>
          <w:rFonts w:ascii="TV Sans Screen" w:eastAsia="TV Sans Screen" w:hAnsi="TV Sans Screen" w:cs="TV Sans Screen"/>
          <w:sz w:val="24"/>
          <w:szCs w:val="24"/>
        </w:rPr>
        <w:t>kompetence k</w:t>
      </w:r>
      <w:r>
        <w:rPr>
          <w:rFonts w:ascii="Times New Roman" w:eastAsia="Times New Roman" w:hAnsi="Times New Roman" w:cs="Times New Roman"/>
          <w:sz w:val="24"/>
          <w:szCs w:val="24"/>
        </w:rPr>
        <w:t> </w:t>
      </w:r>
      <w:r>
        <w:rPr>
          <w:rFonts w:ascii="TV Sans Screen" w:eastAsia="TV Sans Screen" w:hAnsi="TV Sans Screen" w:cs="TV Sans Screen"/>
          <w:sz w:val="24"/>
          <w:szCs w:val="24"/>
        </w:rPr>
        <w:t>učení, kompetence k</w:t>
      </w:r>
      <w:r>
        <w:rPr>
          <w:rFonts w:ascii="Times New Roman" w:eastAsia="Times New Roman" w:hAnsi="Times New Roman" w:cs="Times New Roman"/>
          <w:sz w:val="24"/>
          <w:szCs w:val="24"/>
        </w:rPr>
        <w:t> </w:t>
      </w:r>
      <w:r>
        <w:rPr>
          <w:rFonts w:ascii="TV Sans Screen" w:eastAsia="TV Sans Screen" w:hAnsi="TV Sans Screen" w:cs="TV Sans Screen"/>
          <w:sz w:val="24"/>
          <w:szCs w:val="24"/>
        </w:rPr>
        <w:t>řešení problémů, kompetence činnostní a občanské</w:t>
      </w: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 xml:space="preserve">Pomůcky: </w:t>
      </w:r>
      <w:r>
        <w:rPr>
          <w:rFonts w:ascii="TV Sans Screen" w:eastAsia="TV Sans Screen" w:hAnsi="TV Sans Screen" w:cs="TV Sans Screen"/>
          <w:color w:val="000000"/>
          <w:sz w:val="24"/>
          <w:szCs w:val="24"/>
        </w:rPr>
        <w:t>vytištěný materiál, pastelky/fixy, nůžky, lepidlo</w:t>
      </w:r>
    </w:p>
    <w:p w:rsidR="00BE21A7"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Příprava materiálu:</w:t>
      </w:r>
      <w:r>
        <w:rPr>
          <w:rFonts w:ascii="TV Sans Screen" w:eastAsia="TV Sans Screen" w:hAnsi="TV Sans Screen" w:cs="TV Sans Screen"/>
          <w:color w:val="000000"/>
          <w:sz w:val="24"/>
          <w:szCs w:val="24"/>
        </w:rPr>
        <w:t xml:space="preserve"> Vytiskněte materiál a připravte pomůcky. Děti mají za úkol doplnit chybějící obrázek v</w:t>
      </w:r>
      <w:r w:rsidR="003549D9">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řadě. Obrázky mohou vybarvit.</w:t>
      </w:r>
    </w:p>
    <w:p w:rsidR="00BE21A7" w:rsidRDefault="00BE21A7">
      <w:pPr>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br w:type="page"/>
      </w:r>
    </w:p>
    <w:p w:rsidR="002B58F3" w:rsidRDefault="002B58F3">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drawing>
          <wp:inline distT="0" distB="0" distL="0" distR="0">
            <wp:extent cx="1399928" cy="1987183"/>
            <wp:effectExtent l="88900" t="88900" r="88900" b="88900"/>
            <wp:docPr id="204136107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1399928" cy="1987183"/>
                    </a:xfrm>
                    <a:prstGeom prst="rect">
                      <a:avLst/>
                    </a:prstGeom>
                    <a:ln w="88900">
                      <a:solidFill>
                        <a:srgbClr val="FFFFFF"/>
                      </a:solidFill>
                      <a:prstDash val="solid"/>
                    </a:ln>
                  </pic:spPr>
                </pic:pic>
              </a:graphicData>
            </a:graphic>
          </wp:inline>
        </w:drawing>
      </w:r>
    </w:p>
    <w:p w:rsidR="002B58F3" w:rsidRPr="00B67282" w:rsidRDefault="00B67282">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hyperlink r:id="rId29" w:history="1">
        <w:r w:rsidR="00FA4D1D" w:rsidRPr="00B67282">
          <w:rPr>
            <w:rStyle w:val="Hypertextovodkaz"/>
            <w:rFonts w:ascii="TV Sans Screen" w:eastAsia="TV Sans Screen" w:hAnsi="TV Sans Screen" w:cs="TV Sans Screen"/>
            <w:b/>
            <w:color w:val="FF3399"/>
            <w:sz w:val="24"/>
            <w:szCs w:val="24"/>
          </w:rPr>
          <w:t>Příloha č. 8: Přiřazování ovoce a zeleniny</w:t>
        </w:r>
      </w:hyperlink>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r>
        <w:rPr>
          <w:rFonts w:ascii="TV Sans Screen" w:eastAsia="TV Sans Screen" w:hAnsi="TV Sans Screen" w:cs="TV Sans Screen"/>
          <w:i/>
          <w:color w:val="000000"/>
          <w:sz w:val="24"/>
          <w:szCs w:val="24"/>
        </w:rPr>
        <w:t>Víte, jaké barvy mají různé druhy zeleniny a ovoce? Jak dobře znáte jejich detaily? To se právě dozvíme.</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Vzdělávací cíl:</w:t>
      </w:r>
    </w:p>
    <w:p w:rsidR="002B58F3" w:rsidRDefault="00FA4D1D">
      <w:pPr>
        <w:numPr>
          <w:ilvl w:val="0"/>
          <w:numId w:val="3"/>
        </w:num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zpřesňování a kultivace smyslového vnímání, přechod od konkrétně-názorného myšlení k</w:t>
      </w:r>
      <w:r w:rsidR="003549D9">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myšlení slovně-logickému (pojmovému), rozvoj paměti a pozornosti, přechod od bezděčných forem těchto funkcí k úmyslným, rozvoj a kultivace představivosti a fantazie.</w:t>
      </w:r>
    </w:p>
    <w:p w:rsidR="002B58F3" w:rsidRDefault="00FA4D1D">
      <w:pPr>
        <w:rPr>
          <w:sz w:val="24"/>
          <w:szCs w:val="24"/>
        </w:rPr>
      </w:pPr>
      <w:r>
        <w:rPr>
          <w:rFonts w:ascii="TV Sans Screen" w:eastAsia="TV Sans Screen" w:hAnsi="TV Sans Screen" w:cs="TV Sans Screen"/>
          <w:b/>
          <w:sz w:val="24"/>
          <w:szCs w:val="24"/>
        </w:rPr>
        <w:t xml:space="preserve">Klíčové kompetence: </w:t>
      </w:r>
      <w:r>
        <w:rPr>
          <w:rFonts w:ascii="TV Sans Screen" w:eastAsia="TV Sans Screen" w:hAnsi="TV Sans Screen" w:cs="TV Sans Screen"/>
          <w:sz w:val="24"/>
          <w:szCs w:val="24"/>
        </w:rPr>
        <w:t>kompetence k</w:t>
      </w:r>
      <w:r>
        <w:rPr>
          <w:rFonts w:ascii="Times New Roman" w:eastAsia="Times New Roman" w:hAnsi="Times New Roman" w:cs="Times New Roman"/>
          <w:sz w:val="24"/>
          <w:szCs w:val="24"/>
        </w:rPr>
        <w:t> </w:t>
      </w:r>
      <w:r>
        <w:rPr>
          <w:rFonts w:ascii="TV Sans Screen" w:eastAsia="TV Sans Screen" w:hAnsi="TV Sans Screen" w:cs="TV Sans Screen"/>
          <w:sz w:val="24"/>
          <w:szCs w:val="24"/>
        </w:rPr>
        <w:t>učení, kompetence k</w:t>
      </w:r>
      <w:r>
        <w:rPr>
          <w:rFonts w:ascii="Times New Roman" w:eastAsia="Times New Roman" w:hAnsi="Times New Roman" w:cs="Times New Roman"/>
          <w:sz w:val="24"/>
          <w:szCs w:val="24"/>
        </w:rPr>
        <w:t> </w:t>
      </w:r>
      <w:r>
        <w:rPr>
          <w:rFonts w:ascii="TV Sans Screen" w:eastAsia="TV Sans Screen" w:hAnsi="TV Sans Screen" w:cs="TV Sans Screen"/>
          <w:sz w:val="24"/>
          <w:szCs w:val="24"/>
        </w:rPr>
        <w:t>řešení problémů, kompetence činnostní a občanské</w:t>
      </w: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 xml:space="preserve">Pomůcky: </w:t>
      </w:r>
      <w:r>
        <w:rPr>
          <w:rFonts w:ascii="TV Sans Screen" w:eastAsia="TV Sans Screen" w:hAnsi="TV Sans Screen" w:cs="TV Sans Screen"/>
          <w:color w:val="000000"/>
          <w:sz w:val="24"/>
          <w:szCs w:val="24"/>
        </w:rPr>
        <w:t xml:space="preserve">vytištěný materiál, </w:t>
      </w:r>
      <w:proofErr w:type="spellStart"/>
      <w:r>
        <w:rPr>
          <w:rFonts w:ascii="TV Sans Screen" w:eastAsia="TV Sans Screen" w:hAnsi="TV Sans Screen" w:cs="TV Sans Screen"/>
          <w:color w:val="000000"/>
          <w:sz w:val="24"/>
          <w:szCs w:val="24"/>
        </w:rPr>
        <w:t>laminovačka</w:t>
      </w:r>
      <w:proofErr w:type="spellEnd"/>
      <w:r>
        <w:rPr>
          <w:rFonts w:ascii="TV Sans Screen" w:eastAsia="TV Sans Screen" w:hAnsi="TV Sans Screen" w:cs="TV Sans Screen"/>
          <w:color w:val="000000"/>
          <w:sz w:val="24"/>
          <w:szCs w:val="24"/>
        </w:rPr>
        <w:t>, laminovací fólie, nůžky, lepicí suchý zip</w:t>
      </w:r>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Příprava materiálu:</w:t>
      </w:r>
      <w:r>
        <w:rPr>
          <w:rFonts w:ascii="TV Sans Screen" w:eastAsia="TV Sans Screen" w:hAnsi="TV Sans Screen" w:cs="TV Sans Screen"/>
          <w:color w:val="000000"/>
          <w:sz w:val="24"/>
          <w:szCs w:val="24"/>
        </w:rPr>
        <w:t xml:space="preserve"> Soubor vytiskněte, následně vystřihněte kartičky s ovocem, zeleninou a malá kolečka. Pro delší životnost můžete materiál </w:t>
      </w:r>
      <w:proofErr w:type="spellStart"/>
      <w:r>
        <w:rPr>
          <w:rFonts w:ascii="TV Sans Screen" w:eastAsia="TV Sans Screen" w:hAnsi="TV Sans Screen" w:cs="TV Sans Screen"/>
          <w:color w:val="000000"/>
          <w:sz w:val="24"/>
          <w:szCs w:val="24"/>
        </w:rPr>
        <w:t>zalaminovat</w:t>
      </w:r>
      <w:proofErr w:type="spellEnd"/>
      <w:r>
        <w:rPr>
          <w:rFonts w:ascii="TV Sans Screen" w:eastAsia="TV Sans Screen" w:hAnsi="TV Sans Screen" w:cs="TV Sans Screen"/>
          <w:color w:val="000000"/>
          <w:sz w:val="24"/>
          <w:szCs w:val="24"/>
        </w:rPr>
        <w:t xml:space="preserve"> a případně doplnit o suchý zip. Děti mají za úkol správně přiřadit kolečka k odpovídajícím druhům ovoce a zeleniny.</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lastRenderedPageBreak/>
        <w:drawing>
          <wp:inline distT="0" distB="0" distL="0" distR="0">
            <wp:extent cx="1929606" cy="2715839"/>
            <wp:effectExtent l="88900" t="88900" r="88900" b="88900"/>
            <wp:docPr id="204136107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1929606" cy="2715839"/>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3041675" cy="2730217"/>
            <wp:effectExtent l="88900" t="88900" r="88900" b="88900"/>
            <wp:docPr id="204136107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3041675" cy="2730217"/>
                    </a:xfrm>
                    <a:prstGeom prst="rect">
                      <a:avLst/>
                    </a:prstGeom>
                    <a:ln w="88900">
                      <a:solidFill>
                        <a:srgbClr val="FFFFFF"/>
                      </a:solidFill>
                      <a:prstDash val="solid"/>
                    </a:ln>
                  </pic:spPr>
                </pic:pic>
              </a:graphicData>
            </a:graphic>
          </wp:inline>
        </w:drawing>
      </w:r>
    </w:p>
    <w:p w:rsidR="007828D0" w:rsidRDefault="007828D0">
      <w:pPr>
        <w:rPr>
          <w:rFonts w:ascii="TV Sans Screen" w:eastAsia="TV Sans Screen" w:hAnsi="TV Sans Screen" w:cs="TV Sans Screen"/>
          <w:b/>
          <w:color w:val="000000"/>
          <w:sz w:val="32"/>
          <w:szCs w:val="32"/>
          <w:u w:val="single"/>
        </w:rPr>
      </w:pPr>
      <w:r>
        <w:rPr>
          <w:rFonts w:ascii="TV Sans Screen" w:eastAsia="TV Sans Screen" w:hAnsi="TV Sans Screen" w:cs="TV Sans Screen"/>
          <w:b/>
          <w:color w:val="000000"/>
          <w:sz w:val="32"/>
          <w:szCs w:val="32"/>
          <w:u w:val="single"/>
        </w:rPr>
        <w:br w:type="page"/>
      </w:r>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b/>
          <w:color w:val="000000"/>
          <w:sz w:val="32"/>
          <w:szCs w:val="32"/>
          <w:u w:val="single"/>
        </w:rPr>
      </w:pPr>
      <w:proofErr w:type="spellStart"/>
      <w:r>
        <w:rPr>
          <w:rFonts w:ascii="TV Sans Screen" w:eastAsia="TV Sans Screen" w:hAnsi="TV Sans Screen" w:cs="TV Sans Screen"/>
          <w:b/>
          <w:color w:val="000000"/>
          <w:sz w:val="32"/>
          <w:szCs w:val="32"/>
          <w:u w:val="single"/>
        </w:rPr>
        <w:lastRenderedPageBreak/>
        <w:t>Bramboriáda</w:t>
      </w:r>
      <w:proofErr w:type="spellEnd"/>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i/>
          <w:color w:val="000000"/>
          <w:sz w:val="24"/>
          <w:szCs w:val="24"/>
        </w:rPr>
      </w:pPr>
      <w:r>
        <w:rPr>
          <w:rFonts w:ascii="TV Sans Screen" w:eastAsia="TV Sans Screen" w:hAnsi="TV Sans Screen" w:cs="TV Sans Screen"/>
          <w:i/>
          <w:color w:val="000000"/>
          <w:sz w:val="24"/>
          <w:szCs w:val="24"/>
        </w:rPr>
        <w:t>Co všechno se dá dělat s bramborami? To zjistíte na akci s</w:t>
      </w:r>
      <w:r>
        <w:rPr>
          <w:rFonts w:ascii="Times New Roman" w:eastAsia="Times New Roman" w:hAnsi="Times New Roman" w:cs="Times New Roman"/>
          <w:i/>
          <w:color w:val="000000"/>
          <w:sz w:val="24"/>
          <w:szCs w:val="24"/>
        </w:rPr>
        <w:t> </w:t>
      </w:r>
      <w:r>
        <w:rPr>
          <w:rFonts w:ascii="TV Sans Screen" w:eastAsia="TV Sans Screen" w:hAnsi="TV Sans Screen" w:cs="TV Sans Screen"/>
          <w:i/>
          <w:color w:val="000000"/>
          <w:sz w:val="24"/>
          <w:szCs w:val="24"/>
        </w:rPr>
        <w:t xml:space="preserve">názvem </w:t>
      </w:r>
      <w:proofErr w:type="spellStart"/>
      <w:r>
        <w:rPr>
          <w:rFonts w:ascii="TV Sans Screen" w:eastAsia="TV Sans Screen" w:hAnsi="TV Sans Screen" w:cs="TV Sans Screen"/>
          <w:i/>
          <w:color w:val="000000"/>
          <w:sz w:val="24"/>
          <w:szCs w:val="24"/>
        </w:rPr>
        <w:t>Bramboriáda</w:t>
      </w:r>
      <w:proofErr w:type="spellEnd"/>
      <w:r>
        <w:rPr>
          <w:rFonts w:ascii="TV Sans Screen" w:eastAsia="TV Sans Screen" w:hAnsi="TV Sans Screen" w:cs="TV Sans Screen"/>
          <w:i/>
          <w:color w:val="000000"/>
          <w:sz w:val="24"/>
          <w:szCs w:val="24"/>
        </w:rPr>
        <w:t xml:space="preserve">, na které </w:t>
      </w:r>
      <w:r>
        <w:rPr>
          <w:rFonts w:ascii="TV Sans Screen" w:eastAsia="TV Sans Screen" w:hAnsi="TV Sans Screen" w:cs="TV Sans Screen"/>
          <w:i/>
          <w:sz w:val="24"/>
          <w:szCs w:val="24"/>
        </w:rPr>
        <w:t>v</w:t>
      </w:r>
      <w:r>
        <w:rPr>
          <w:rFonts w:ascii="TV Sans Screen" w:eastAsia="TV Sans Screen" w:hAnsi="TV Sans Screen" w:cs="TV Sans Screen"/>
          <w:i/>
          <w:color w:val="000000"/>
          <w:sz w:val="24"/>
          <w:szCs w:val="24"/>
        </w:rPr>
        <w:t>ás čeká spoust</w:t>
      </w:r>
      <w:r>
        <w:rPr>
          <w:rFonts w:ascii="TV Sans Screen" w:eastAsia="TV Sans Screen" w:hAnsi="TV Sans Screen" w:cs="TV Sans Screen"/>
          <w:i/>
          <w:sz w:val="24"/>
          <w:szCs w:val="24"/>
        </w:rPr>
        <w:t>a</w:t>
      </w:r>
      <w:r>
        <w:rPr>
          <w:rFonts w:ascii="TV Sans Screen" w:eastAsia="TV Sans Screen" w:hAnsi="TV Sans Screen" w:cs="TV Sans Screen"/>
          <w:i/>
          <w:color w:val="000000"/>
          <w:sz w:val="24"/>
          <w:szCs w:val="24"/>
        </w:rPr>
        <w:t xml:space="preserve"> aktivit a soutěží.</w:t>
      </w:r>
    </w:p>
    <w:bookmarkStart w:id="0" w:name="_GoBack"/>
    <w:p w:rsidR="002B58F3" w:rsidRPr="00BE21A7" w:rsidRDefault="00BE21A7">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r w:rsidRPr="00BE21A7">
        <w:rPr>
          <w:rFonts w:ascii="TV Sans Screen" w:eastAsia="TV Sans Screen" w:hAnsi="TV Sans Screen" w:cs="TV Sans Screen"/>
          <w:b/>
          <w:color w:val="FF3399"/>
          <w:sz w:val="24"/>
          <w:szCs w:val="24"/>
          <w:u w:val="single"/>
        </w:rPr>
        <w:fldChar w:fldCharType="begin"/>
      </w:r>
      <w:r w:rsidRPr="00BE21A7">
        <w:rPr>
          <w:rFonts w:ascii="TV Sans Screen" w:eastAsia="TV Sans Screen" w:hAnsi="TV Sans Screen" w:cs="TV Sans Screen"/>
          <w:b/>
          <w:color w:val="FF3399"/>
          <w:sz w:val="24"/>
          <w:szCs w:val="24"/>
          <w:u w:val="single"/>
        </w:rPr>
        <w:instrText xml:space="preserve"> HYPERLINK "https://edu.ceskatelevize.cz/pracovni-list/lekce-do-ms-zahradnik-pestuje-ovoce-a-zeleninu/aktivita-do-ms-prirazovani-bramboriada.pdf" </w:instrText>
      </w:r>
      <w:r w:rsidRPr="00BE21A7">
        <w:rPr>
          <w:rFonts w:ascii="TV Sans Screen" w:eastAsia="TV Sans Screen" w:hAnsi="TV Sans Screen" w:cs="TV Sans Screen"/>
          <w:b/>
          <w:color w:val="FF3399"/>
          <w:sz w:val="24"/>
          <w:szCs w:val="24"/>
          <w:u w:val="single"/>
        </w:rPr>
      </w:r>
      <w:r w:rsidRPr="00BE21A7">
        <w:rPr>
          <w:rFonts w:ascii="TV Sans Screen" w:eastAsia="TV Sans Screen" w:hAnsi="TV Sans Screen" w:cs="TV Sans Screen"/>
          <w:b/>
          <w:color w:val="FF3399"/>
          <w:sz w:val="24"/>
          <w:szCs w:val="24"/>
          <w:u w:val="single"/>
        </w:rPr>
        <w:fldChar w:fldCharType="separate"/>
      </w:r>
      <w:r w:rsidR="00FA4D1D" w:rsidRPr="00BE21A7">
        <w:rPr>
          <w:rStyle w:val="Hypertextovodkaz"/>
          <w:rFonts w:ascii="TV Sans Screen" w:eastAsia="TV Sans Screen" w:hAnsi="TV Sans Screen" w:cs="TV Sans Screen"/>
          <w:b/>
          <w:color w:val="FF3399"/>
          <w:sz w:val="24"/>
          <w:szCs w:val="24"/>
        </w:rPr>
        <w:t xml:space="preserve">Příloha č. 9: </w:t>
      </w:r>
      <w:proofErr w:type="spellStart"/>
      <w:r w:rsidR="00FA4D1D" w:rsidRPr="00BE21A7">
        <w:rPr>
          <w:rStyle w:val="Hypertextovodkaz"/>
          <w:rFonts w:ascii="TV Sans Screen" w:eastAsia="TV Sans Screen" w:hAnsi="TV Sans Screen" w:cs="TV Sans Screen"/>
          <w:b/>
          <w:color w:val="FF3399"/>
          <w:sz w:val="24"/>
          <w:szCs w:val="24"/>
        </w:rPr>
        <w:t>Bramboriáda</w:t>
      </w:r>
      <w:proofErr w:type="spellEnd"/>
      <w:r w:rsidRPr="00BE21A7">
        <w:rPr>
          <w:rFonts w:ascii="TV Sans Screen" w:eastAsia="TV Sans Screen" w:hAnsi="TV Sans Screen" w:cs="TV Sans Screen"/>
          <w:b/>
          <w:color w:val="FF3399"/>
          <w:sz w:val="24"/>
          <w:szCs w:val="24"/>
          <w:u w:val="single"/>
        </w:rPr>
        <w:fldChar w:fldCharType="end"/>
      </w:r>
    </w:p>
    <w:bookmarkEnd w:id="0"/>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Vzdělávací cíl:</w:t>
      </w:r>
    </w:p>
    <w:p w:rsidR="002B58F3" w:rsidRDefault="00FA4D1D">
      <w:pPr>
        <w:numPr>
          <w:ilvl w:val="0"/>
          <w:numId w:val="3"/>
        </w:numPr>
        <w:pBdr>
          <w:top w:val="nil"/>
          <w:left w:val="nil"/>
          <w:bottom w:val="nil"/>
          <w:right w:val="nil"/>
          <w:between w:val="nil"/>
        </w:pBdr>
        <w:spacing w:before="280"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uvědomění si vlastního těla;</w:t>
      </w:r>
    </w:p>
    <w:p w:rsidR="002B58F3" w:rsidRDefault="00FA4D1D">
      <w:pPr>
        <w:numPr>
          <w:ilvl w:val="0"/>
          <w:numId w:val="3"/>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pohybových schopností a zdokonalování dovedností v oblasti hrubé i jemné motoriky (koordinace a rozsahu pohybu, dýchání, koordinace ruky a oka a podobně), ovládání pohybového aparátu a tělesných funkcí;</w:t>
      </w:r>
    </w:p>
    <w:p w:rsidR="002B58F3" w:rsidRDefault="00FA4D1D">
      <w:pPr>
        <w:numPr>
          <w:ilvl w:val="0"/>
          <w:numId w:val="3"/>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a užívání všech smyslů;</w:t>
      </w:r>
    </w:p>
    <w:p w:rsidR="002B58F3" w:rsidRDefault="00FA4D1D">
      <w:pPr>
        <w:numPr>
          <w:ilvl w:val="0"/>
          <w:numId w:val="3"/>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fyzické i psychické zdatnosti;</w:t>
      </w:r>
    </w:p>
    <w:p w:rsidR="002B58F3" w:rsidRDefault="00FA4D1D">
      <w:pPr>
        <w:numPr>
          <w:ilvl w:val="0"/>
          <w:numId w:val="3"/>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osvojení si věku přiměřených praktických dovedností;</w:t>
      </w:r>
    </w:p>
    <w:p w:rsidR="002B58F3" w:rsidRDefault="00FA4D1D">
      <w:pPr>
        <w:numPr>
          <w:ilvl w:val="0"/>
          <w:numId w:val="3"/>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rozvoj, zpřesňování a kultivace smyslového vnímání, přechod od konkrétně-názorného myšlení k</w:t>
      </w:r>
      <w:r w:rsidR="0017089A">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myšlení slovně-logickému (pojmovému), rozvoj paměti a pozornosti, přechod od bezděčných forem těchto funkcí k úmyslným, rozvoj a kultivace představivosti a fantazie;</w:t>
      </w:r>
    </w:p>
    <w:p w:rsidR="002B58F3" w:rsidRDefault="00FA4D1D">
      <w:pPr>
        <w:numPr>
          <w:ilvl w:val="0"/>
          <w:numId w:val="3"/>
        </w:numPr>
        <w:pBdr>
          <w:top w:val="nil"/>
          <w:left w:val="nil"/>
          <w:bottom w:val="nil"/>
          <w:right w:val="nil"/>
          <w:between w:val="nil"/>
        </w:pBdr>
        <w:spacing w:after="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osvojení si elementárních poznatků o znakových systémech a jejich funkci (abeceda, čísla);</w:t>
      </w:r>
    </w:p>
    <w:p w:rsidR="002B58F3" w:rsidRDefault="00FA4D1D">
      <w:pPr>
        <w:numPr>
          <w:ilvl w:val="0"/>
          <w:numId w:val="3"/>
        </w:numPr>
        <w:pBdr>
          <w:top w:val="nil"/>
          <w:left w:val="nil"/>
          <w:bottom w:val="nil"/>
          <w:right w:val="nil"/>
          <w:between w:val="nil"/>
        </w:pBdr>
        <w:spacing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color w:val="000000"/>
          <w:sz w:val="24"/>
          <w:szCs w:val="24"/>
        </w:rPr>
        <w:t>vytvoření základů aktivních postojů ke světu, k životu, pozitivních vztahů ke kultuře a</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umění, rozvoj dovedností umožňujících tyto vztahy a postoje vyjadřovat a projevovat.</w:t>
      </w:r>
    </w:p>
    <w:p w:rsidR="002B58F3" w:rsidRDefault="00FA4D1D">
      <w:pPr>
        <w:rPr>
          <w:rFonts w:ascii="TV Sans Screen" w:eastAsia="TV Sans Screen" w:hAnsi="TV Sans Screen" w:cs="TV Sans Screen"/>
          <w:b/>
          <w:sz w:val="24"/>
          <w:szCs w:val="24"/>
        </w:rPr>
      </w:pPr>
      <w:r>
        <w:rPr>
          <w:rFonts w:ascii="TV Sans Screen" w:eastAsia="TV Sans Screen" w:hAnsi="TV Sans Screen" w:cs="TV Sans Screen"/>
          <w:b/>
          <w:sz w:val="24"/>
          <w:szCs w:val="24"/>
        </w:rPr>
        <w:t xml:space="preserve">Klíčové kompetence: </w:t>
      </w:r>
      <w:r>
        <w:rPr>
          <w:rFonts w:ascii="TV Sans Screen" w:eastAsia="TV Sans Screen" w:hAnsi="TV Sans Screen" w:cs="TV Sans Screen"/>
          <w:sz w:val="24"/>
          <w:szCs w:val="24"/>
        </w:rPr>
        <w:t>kompetence k učení, kompetence k řešení problémů, kompetence činnostní a</w:t>
      </w:r>
      <w:r w:rsidR="0017089A">
        <w:rPr>
          <w:rFonts w:ascii="TV Sans Screen" w:eastAsia="TV Sans Screen" w:hAnsi="TV Sans Screen" w:cs="TV Sans Screen"/>
          <w:sz w:val="24"/>
          <w:szCs w:val="24"/>
        </w:rPr>
        <w:t> </w:t>
      </w:r>
      <w:r>
        <w:rPr>
          <w:rFonts w:ascii="TV Sans Screen" w:eastAsia="TV Sans Screen" w:hAnsi="TV Sans Screen" w:cs="TV Sans Screen"/>
          <w:sz w:val="24"/>
          <w:szCs w:val="24"/>
        </w:rPr>
        <w:t>občanské</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b/>
          <w:color w:val="000000"/>
          <w:sz w:val="24"/>
          <w:szCs w:val="24"/>
        </w:rPr>
      </w:pPr>
      <w:r>
        <w:rPr>
          <w:rFonts w:ascii="TV Sans Screen" w:eastAsia="TV Sans Screen" w:hAnsi="TV Sans Screen" w:cs="TV Sans Screen"/>
          <w:b/>
          <w:color w:val="000000"/>
          <w:sz w:val="24"/>
          <w:szCs w:val="24"/>
        </w:rPr>
        <w:t xml:space="preserve">Pomůcky: </w:t>
      </w:r>
      <w:r>
        <w:rPr>
          <w:rFonts w:ascii="TV Sans Screen" w:eastAsia="TV Sans Screen" w:hAnsi="TV Sans Screen" w:cs="TV Sans Screen"/>
          <w:color w:val="000000"/>
          <w:sz w:val="24"/>
          <w:szCs w:val="24"/>
        </w:rPr>
        <w:t xml:space="preserve">vytištěný materiál, </w:t>
      </w:r>
      <w:proofErr w:type="spellStart"/>
      <w:r>
        <w:rPr>
          <w:rFonts w:ascii="TV Sans Screen" w:eastAsia="TV Sans Screen" w:hAnsi="TV Sans Screen" w:cs="TV Sans Screen"/>
          <w:color w:val="000000"/>
          <w:sz w:val="24"/>
          <w:szCs w:val="24"/>
        </w:rPr>
        <w:t>laminovačka</w:t>
      </w:r>
      <w:proofErr w:type="spellEnd"/>
      <w:r>
        <w:rPr>
          <w:rFonts w:ascii="TV Sans Screen" w:eastAsia="TV Sans Screen" w:hAnsi="TV Sans Screen" w:cs="TV Sans Screen"/>
          <w:color w:val="000000"/>
          <w:sz w:val="24"/>
          <w:szCs w:val="24"/>
        </w:rPr>
        <w:t>, laminovací fólie, brambory, překážky do stezky, kolečko, lžíce/vařecha, fixy, razítka na stanoviště, nůžky, plastelína, koš/kyblík, přírodniny, párátka a špejle, skákací pytle, vykrajovátka, temperové barvy, štětce, nůž, papíry, různé druhy ovoce a</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zeleniny k</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poznávání + pytlík nebo krabice, skákací pytle, provázek na medaile</w:t>
      </w:r>
    </w:p>
    <w:p w:rsidR="002B58F3" w:rsidRDefault="00FA4D1D">
      <w:p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rPr>
        <w:t>Příprava materiálu:</w:t>
      </w:r>
      <w:r>
        <w:rPr>
          <w:rFonts w:ascii="TV Sans Screen" w:eastAsia="TV Sans Screen" w:hAnsi="TV Sans Screen" w:cs="TV Sans Screen"/>
          <w:color w:val="000000"/>
          <w:sz w:val="24"/>
          <w:szCs w:val="24"/>
        </w:rPr>
        <w:t xml:space="preserve"> Vytiskněte materiál a připravte pomůcky. Pomocí úvodních cedulí vytvořte stanoviště s</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 xml:space="preserve">potřebnými pomůckami. Děti mají za úkol plnit stanoviště a sbírat razítka na kartu. Na </w:t>
      </w:r>
      <w:r>
        <w:rPr>
          <w:rFonts w:ascii="TV Sans Screen" w:eastAsia="TV Sans Screen" w:hAnsi="TV Sans Screen" w:cs="TV Sans Screen"/>
          <w:sz w:val="24"/>
          <w:szCs w:val="24"/>
        </w:rPr>
        <w:t>z</w:t>
      </w:r>
      <w:r>
        <w:rPr>
          <w:rFonts w:ascii="TV Sans Screen" w:eastAsia="TV Sans Screen" w:hAnsi="TV Sans Screen" w:cs="TV Sans Screen"/>
          <w:color w:val="000000"/>
          <w:sz w:val="24"/>
          <w:szCs w:val="24"/>
        </w:rPr>
        <w:t>ávěr m</w:t>
      </w:r>
      <w:r>
        <w:rPr>
          <w:rFonts w:ascii="TV Sans Screen" w:eastAsia="TV Sans Screen" w:hAnsi="TV Sans Screen" w:cs="TV Sans Screen"/>
          <w:sz w:val="24"/>
          <w:szCs w:val="24"/>
        </w:rPr>
        <w:t>ohou děti dostat</w:t>
      </w:r>
      <w:r>
        <w:rPr>
          <w:rFonts w:ascii="TV Sans Screen" w:eastAsia="TV Sans Screen" w:hAnsi="TV Sans Screen" w:cs="TV Sans Screen"/>
          <w:color w:val="000000"/>
          <w:sz w:val="24"/>
          <w:szCs w:val="24"/>
        </w:rPr>
        <w:t xml:space="preserve"> odměn</w:t>
      </w:r>
      <w:r>
        <w:rPr>
          <w:rFonts w:ascii="TV Sans Screen" w:eastAsia="TV Sans Screen" w:hAnsi="TV Sans Screen" w:cs="TV Sans Screen"/>
          <w:sz w:val="24"/>
          <w:szCs w:val="24"/>
        </w:rPr>
        <w:t>u</w:t>
      </w:r>
      <w:r>
        <w:rPr>
          <w:rFonts w:ascii="TV Sans Screen" w:eastAsia="TV Sans Screen" w:hAnsi="TV Sans Screen" w:cs="TV Sans Screen"/>
          <w:color w:val="000000"/>
          <w:sz w:val="24"/>
          <w:szCs w:val="24"/>
        </w:rPr>
        <w:t>, medail</w:t>
      </w:r>
      <w:r>
        <w:rPr>
          <w:rFonts w:ascii="TV Sans Screen" w:eastAsia="TV Sans Screen" w:hAnsi="TV Sans Screen" w:cs="TV Sans Screen"/>
          <w:sz w:val="24"/>
          <w:szCs w:val="24"/>
        </w:rPr>
        <w:t>i</w:t>
      </w:r>
      <w:r>
        <w:rPr>
          <w:rFonts w:ascii="TV Sans Screen" w:eastAsia="TV Sans Screen" w:hAnsi="TV Sans Screen" w:cs="TV Sans Screen"/>
          <w:color w:val="000000"/>
          <w:sz w:val="24"/>
          <w:szCs w:val="24"/>
        </w:rPr>
        <w:t>/diplom, bramborové občerstvení a podobně.</w:t>
      </w:r>
    </w:p>
    <w:p w:rsidR="002B58F3" w:rsidRDefault="00FA4D1D">
      <w:pPr>
        <w:numPr>
          <w:ilvl w:val="0"/>
          <w:numId w:val="5"/>
        </w:numPr>
        <w:pBdr>
          <w:top w:val="nil"/>
          <w:left w:val="nil"/>
          <w:bottom w:val="nil"/>
          <w:right w:val="nil"/>
          <w:between w:val="nil"/>
        </w:pBdr>
        <w:spacing w:before="280" w:after="280" w:line="240" w:lineRule="auto"/>
        <w:jc w:val="both"/>
        <w:rPr>
          <w:rFonts w:ascii="TV Sans Screen" w:eastAsia="TV Sans Screen" w:hAnsi="TV Sans Screen" w:cs="TV Sans Screen"/>
          <w:b/>
          <w:color w:val="000000"/>
          <w:sz w:val="24"/>
          <w:szCs w:val="24"/>
          <w:u w:val="single"/>
        </w:rPr>
      </w:pPr>
      <w:r>
        <w:rPr>
          <w:rFonts w:ascii="TV Sans Screen" w:eastAsia="TV Sans Screen" w:hAnsi="TV Sans Screen" w:cs="TV Sans Screen"/>
          <w:b/>
          <w:color w:val="000000"/>
          <w:sz w:val="24"/>
          <w:szCs w:val="24"/>
          <w:u w:val="single"/>
        </w:rPr>
        <w:t>Sklízení brambor:</w:t>
      </w:r>
      <w:r>
        <w:rPr>
          <w:rFonts w:ascii="TV Sans Screen" w:eastAsia="TV Sans Screen" w:hAnsi="TV Sans Screen" w:cs="TV Sans Screen"/>
          <w:color w:val="000000"/>
          <w:sz w:val="24"/>
          <w:szCs w:val="24"/>
        </w:rPr>
        <w:t xml:space="preserve"> Je čas vyorat brambory z</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pole. Obtáhni cesty traktoru nebo je stříhej podél čáry.</w:t>
      </w:r>
    </w:p>
    <w:p w:rsidR="002B58F3" w:rsidRDefault="00FA4D1D">
      <w:pPr>
        <w:pBdr>
          <w:top w:val="nil"/>
          <w:left w:val="nil"/>
          <w:bottom w:val="nil"/>
          <w:right w:val="nil"/>
          <w:between w:val="nil"/>
        </w:pBdr>
        <w:spacing w:before="280" w:after="280" w:line="240" w:lineRule="auto"/>
        <w:ind w:left="720"/>
        <w:jc w:val="center"/>
        <w:rPr>
          <w:rFonts w:ascii="TV Sans Screen" w:eastAsia="TV Sans Screen" w:hAnsi="TV Sans Screen" w:cs="TV Sans Screen"/>
          <w:b/>
          <w:color w:val="000000"/>
          <w:sz w:val="24"/>
          <w:szCs w:val="24"/>
          <w:u w:val="single"/>
        </w:rPr>
      </w:pPr>
      <w:r>
        <w:rPr>
          <w:rFonts w:ascii="TV Sans Screen" w:eastAsia="TV Sans Screen" w:hAnsi="TV Sans Screen" w:cs="TV Sans Screen"/>
          <w:noProof/>
          <w:color w:val="000000"/>
          <w:sz w:val="24"/>
          <w:szCs w:val="24"/>
        </w:rPr>
        <w:lastRenderedPageBreak/>
        <w:drawing>
          <wp:inline distT="0" distB="0" distL="0" distR="0">
            <wp:extent cx="1247367" cy="1759257"/>
            <wp:effectExtent l="88900" t="88900" r="88900" b="88900"/>
            <wp:docPr id="204136108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1247367" cy="1759257"/>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1239245" cy="1754958"/>
            <wp:effectExtent l="88900" t="88900" r="88900" b="88900"/>
            <wp:docPr id="204136108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srcRect/>
                    <a:stretch>
                      <a:fillRect/>
                    </a:stretch>
                  </pic:blipFill>
                  <pic:spPr>
                    <a:xfrm>
                      <a:off x="0" y="0"/>
                      <a:ext cx="1239245" cy="1754958"/>
                    </a:xfrm>
                    <a:prstGeom prst="rect">
                      <a:avLst/>
                    </a:prstGeom>
                    <a:ln w="88900">
                      <a:solidFill>
                        <a:srgbClr val="FFFFFF"/>
                      </a:solidFill>
                      <a:prstDash val="solid"/>
                    </a:ln>
                  </pic:spPr>
                </pic:pic>
              </a:graphicData>
            </a:graphic>
          </wp:inline>
        </w:drawing>
      </w:r>
    </w:p>
    <w:p w:rsidR="002B58F3" w:rsidRDefault="00FA4D1D">
      <w:pPr>
        <w:numPr>
          <w:ilvl w:val="0"/>
          <w:numId w:val="5"/>
        </w:numPr>
        <w:pBdr>
          <w:top w:val="nil"/>
          <w:left w:val="nil"/>
          <w:bottom w:val="nil"/>
          <w:right w:val="nil"/>
          <w:between w:val="nil"/>
        </w:pBdr>
        <w:spacing w:before="280" w:after="280" w:line="240" w:lineRule="auto"/>
        <w:jc w:val="both"/>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u w:val="single"/>
        </w:rPr>
        <w:t>Třídění brambor:</w:t>
      </w:r>
      <w:r>
        <w:rPr>
          <w:rFonts w:ascii="TV Sans Screen" w:eastAsia="TV Sans Screen" w:hAnsi="TV Sans Screen" w:cs="TV Sans Screen"/>
          <w:color w:val="000000"/>
          <w:sz w:val="24"/>
          <w:szCs w:val="24"/>
        </w:rPr>
        <w:t xml:space="preserve"> Urodily se brambory různých velikostí. Seřaď je podle velikosti.</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drawing>
          <wp:inline distT="0" distB="0" distL="0" distR="0">
            <wp:extent cx="1387089" cy="1971532"/>
            <wp:effectExtent l="88900" t="88900" r="88900" b="88900"/>
            <wp:docPr id="204136108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4"/>
                    <a:srcRect/>
                    <a:stretch>
                      <a:fillRect/>
                    </a:stretch>
                  </pic:blipFill>
                  <pic:spPr>
                    <a:xfrm>
                      <a:off x="0" y="0"/>
                      <a:ext cx="1387089" cy="1971532"/>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1411427" cy="1989259"/>
            <wp:effectExtent l="88900" t="88900" r="88900" b="88900"/>
            <wp:docPr id="204136108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1411427" cy="1989259"/>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1395603" cy="1971665"/>
            <wp:effectExtent l="88900" t="88900" r="88900" b="88900"/>
            <wp:docPr id="20413610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1395603" cy="1971665"/>
                    </a:xfrm>
                    <a:prstGeom prst="rect">
                      <a:avLst/>
                    </a:prstGeom>
                    <a:ln w="88900">
                      <a:solidFill>
                        <a:srgbClr val="FFFFFF"/>
                      </a:solidFill>
                      <a:prstDash val="solid"/>
                    </a:ln>
                  </pic:spPr>
                </pic:pic>
              </a:graphicData>
            </a:graphic>
          </wp:inline>
        </w:drawing>
      </w:r>
    </w:p>
    <w:p w:rsidR="002B58F3" w:rsidRDefault="00FA4D1D">
      <w:pPr>
        <w:numPr>
          <w:ilvl w:val="0"/>
          <w:numId w:val="5"/>
        </w:numPr>
        <w:pBdr>
          <w:top w:val="nil"/>
          <w:left w:val="nil"/>
          <w:bottom w:val="nil"/>
          <w:right w:val="nil"/>
          <w:between w:val="nil"/>
        </w:pBdr>
        <w:spacing w:before="280" w:after="280" w:line="240" w:lineRule="auto"/>
        <w:jc w:val="both"/>
        <w:rPr>
          <w:rFonts w:ascii="TV Sans Screen" w:eastAsia="TV Sans Screen" w:hAnsi="TV Sans Screen" w:cs="TV Sans Screen"/>
          <w:b/>
          <w:color w:val="000000"/>
          <w:sz w:val="24"/>
          <w:szCs w:val="24"/>
          <w:u w:val="single"/>
        </w:rPr>
      </w:pPr>
      <w:r>
        <w:rPr>
          <w:rFonts w:ascii="TV Sans Screen" w:eastAsia="TV Sans Screen" w:hAnsi="TV Sans Screen" w:cs="TV Sans Screen"/>
          <w:b/>
          <w:color w:val="000000"/>
          <w:sz w:val="24"/>
          <w:szCs w:val="24"/>
          <w:u w:val="single"/>
        </w:rPr>
        <w:t>Bramborová stezka</w:t>
      </w:r>
      <w:r>
        <w:rPr>
          <w:rFonts w:ascii="TV Sans Screen" w:eastAsia="TV Sans Screen" w:hAnsi="TV Sans Screen" w:cs="TV Sans Screen"/>
          <w:b/>
          <w:color w:val="000000"/>
          <w:sz w:val="24"/>
          <w:szCs w:val="24"/>
        </w:rPr>
        <w:t xml:space="preserve">: </w:t>
      </w:r>
      <w:r>
        <w:rPr>
          <w:rFonts w:ascii="TV Sans Screen" w:eastAsia="TV Sans Screen" w:hAnsi="TV Sans Screen" w:cs="TV Sans Screen"/>
          <w:color w:val="000000"/>
          <w:sz w:val="24"/>
          <w:szCs w:val="24"/>
        </w:rPr>
        <w:t xml:space="preserve">Jakmile jsou brambory sklizeny, přichází další důležitý úkol – odvézt/odnést je na uskladnění. Nebude to tak snadné, jak se zdá. Cesta je plná překážek, které budeš muset překonat. Čekají </w:t>
      </w:r>
      <w:r>
        <w:rPr>
          <w:rFonts w:ascii="TV Sans Screen" w:eastAsia="TV Sans Screen" w:hAnsi="TV Sans Screen" w:cs="TV Sans Screen"/>
          <w:sz w:val="24"/>
          <w:szCs w:val="24"/>
        </w:rPr>
        <w:t>na tebe</w:t>
      </w:r>
      <w:r>
        <w:rPr>
          <w:rFonts w:ascii="TV Sans Screen" w:eastAsia="TV Sans Screen" w:hAnsi="TV Sans Screen" w:cs="TV Sans Screen"/>
          <w:color w:val="000000"/>
          <w:sz w:val="24"/>
          <w:szCs w:val="24"/>
        </w:rPr>
        <w:t xml:space="preserve"> různé nerovnosti, zatáčky a možná i malé kopce, které prověří tvou šikovnost a</w:t>
      </w:r>
      <w:r w:rsidR="00CC44EC">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vytrvalost. Dokážeš udržet rovnováhu a dovézt všechny brambory až do cíle?</w:t>
      </w:r>
    </w:p>
    <w:p w:rsidR="002B58F3" w:rsidRDefault="00FA4D1D">
      <w:pPr>
        <w:pBdr>
          <w:top w:val="nil"/>
          <w:left w:val="nil"/>
          <w:bottom w:val="nil"/>
          <w:right w:val="nil"/>
          <w:between w:val="nil"/>
        </w:pBdr>
        <w:spacing w:before="280" w:after="280" w:line="240" w:lineRule="auto"/>
        <w:ind w:left="720"/>
        <w:rPr>
          <w:rFonts w:ascii="TV Sans Screen" w:eastAsia="TV Sans Screen" w:hAnsi="TV Sans Screen" w:cs="TV Sans Screen"/>
          <w:i/>
          <w:color w:val="000000"/>
          <w:sz w:val="24"/>
          <w:szCs w:val="24"/>
        </w:rPr>
      </w:pPr>
      <w:r>
        <w:rPr>
          <w:rFonts w:ascii="TV Sans Screen" w:eastAsia="TV Sans Screen" w:hAnsi="TV Sans Screen" w:cs="TV Sans Screen"/>
          <w:b/>
          <w:i/>
          <w:color w:val="000000"/>
          <w:sz w:val="24"/>
          <w:szCs w:val="24"/>
        </w:rPr>
        <w:t>TIP:</w:t>
      </w:r>
      <w:r>
        <w:rPr>
          <w:rFonts w:ascii="TV Sans Screen" w:eastAsia="TV Sans Screen" w:hAnsi="TV Sans Screen" w:cs="TV Sans Screen"/>
          <w:i/>
          <w:color w:val="000000"/>
          <w:sz w:val="24"/>
          <w:szCs w:val="24"/>
        </w:rPr>
        <w:t xml:space="preserve"> Vytvořte dětem stezku z</w:t>
      </w:r>
      <w:r>
        <w:rPr>
          <w:rFonts w:ascii="Times New Roman" w:eastAsia="Times New Roman" w:hAnsi="Times New Roman" w:cs="Times New Roman"/>
          <w:i/>
          <w:color w:val="000000"/>
          <w:sz w:val="24"/>
          <w:szCs w:val="24"/>
        </w:rPr>
        <w:t> </w:t>
      </w:r>
      <w:r>
        <w:rPr>
          <w:rFonts w:ascii="TV Sans Screen" w:eastAsia="TV Sans Screen" w:hAnsi="TV Sans Screen" w:cs="TV Sans Screen"/>
          <w:i/>
          <w:color w:val="000000"/>
          <w:sz w:val="24"/>
          <w:szCs w:val="24"/>
        </w:rPr>
        <w:t>různých dostupných překážek (kužely, kladina, lano, skluzavka</w:t>
      </w:r>
      <w:r>
        <w:rPr>
          <w:rFonts w:ascii="TV Sans Screen" w:eastAsia="TV Sans Screen" w:hAnsi="TV Sans Screen" w:cs="TV Sans Screen"/>
          <w:i/>
          <w:sz w:val="24"/>
          <w:szCs w:val="24"/>
        </w:rPr>
        <w:t xml:space="preserve"> a tak dále</w:t>
      </w:r>
      <w:r>
        <w:rPr>
          <w:rFonts w:ascii="TV Sans Screen" w:eastAsia="TV Sans Screen" w:hAnsi="TV Sans Screen" w:cs="TV Sans Screen"/>
          <w:i/>
          <w:color w:val="000000"/>
          <w:sz w:val="24"/>
          <w:szCs w:val="24"/>
        </w:rPr>
        <w:t>). Vytvořit můžete stezky dvě nebo si děti vyberou, s</w:t>
      </w:r>
      <w:r>
        <w:rPr>
          <w:rFonts w:ascii="Times New Roman" w:eastAsia="Times New Roman" w:hAnsi="Times New Roman" w:cs="Times New Roman"/>
          <w:i/>
          <w:color w:val="000000"/>
          <w:sz w:val="24"/>
          <w:szCs w:val="24"/>
        </w:rPr>
        <w:t> </w:t>
      </w:r>
      <w:r>
        <w:rPr>
          <w:rFonts w:ascii="TV Sans Screen" w:eastAsia="TV Sans Screen" w:hAnsi="TV Sans Screen" w:cs="TV Sans Screen"/>
          <w:i/>
          <w:color w:val="000000"/>
          <w:sz w:val="24"/>
          <w:szCs w:val="24"/>
        </w:rPr>
        <w:t>jakým náčiním chtěj</w:t>
      </w:r>
      <w:r>
        <w:rPr>
          <w:rFonts w:ascii="TV Sans Screen" w:eastAsia="TV Sans Screen" w:hAnsi="TV Sans Screen" w:cs="TV Sans Screen"/>
          <w:i/>
          <w:sz w:val="24"/>
          <w:szCs w:val="24"/>
        </w:rPr>
        <w:t>í</w:t>
      </w:r>
      <w:r>
        <w:rPr>
          <w:rFonts w:ascii="TV Sans Screen" w:eastAsia="TV Sans Screen" w:hAnsi="TV Sans Screen" w:cs="TV Sans Screen"/>
          <w:i/>
          <w:color w:val="000000"/>
          <w:sz w:val="24"/>
          <w:szCs w:val="24"/>
        </w:rPr>
        <w:t xml:space="preserve"> stezku projít. Využít můžete kolečka a lžíci/vařechu, na kterých děti ponesou bramboru.</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b/>
          <w:color w:val="000000"/>
          <w:sz w:val="24"/>
          <w:szCs w:val="24"/>
          <w:u w:val="single"/>
        </w:rPr>
      </w:pPr>
      <w:r>
        <w:rPr>
          <w:rFonts w:ascii="TV Sans Screen" w:eastAsia="TV Sans Screen" w:hAnsi="TV Sans Screen" w:cs="TV Sans Screen"/>
          <w:noProof/>
          <w:color w:val="000000"/>
          <w:sz w:val="24"/>
          <w:szCs w:val="24"/>
        </w:rPr>
        <w:lastRenderedPageBreak/>
        <w:drawing>
          <wp:inline distT="0" distB="0" distL="0" distR="0">
            <wp:extent cx="2676350" cy="3775787"/>
            <wp:effectExtent l="88900" t="88900" r="88900" b="88900"/>
            <wp:docPr id="204136104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2676350" cy="3775787"/>
                    </a:xfrm>
                    <a:prstGeom prst="rect">
                      <a:avLst/>
                    </a:prstGeom>
                    <a:ln w="88900">
                      <a:solidFill>
                        <a:srgbClr val="FFFFFF"/>
                      </a:solidFill>
                      <a:prstDash val="solid"/>
                    </a:ln>
                  </pic:spPr>
                </pic:pic>
              </a:graphicData>
            </a:graphic>
          </wp:inline>
        </w:drawing>
      </w:r>
    </w:p>
    <w:p w:rsidR="002B58F3" w:rsidRDefault="00FA4D1D">
      <w:pPr>
        <w:widowControl w:val="0"/>
        <w:numPr>
          <w:ilvl w:val="0"/>
          <w:numId w:val="5"/>
        </w:numPr>
        <w:pBdr>
          <w:top w:val="nil"/>
          <w:left w:val="nil"/>
          <w:bottom w:val="nil"/>
          <w:right w:val="nil"/>
          <w:between w:val="nil"/>
        </w:pBdr>
        <w:spacing w:after="0" w:line="240" w:lineRule="auto"/>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u w:val="single"/>
        </w:rPr>
        <w:t>Pytel brambor:</w:t>
      </w:r>
      <w:r>
        <w:rPr>
          <w:rFonts w:ascii="TV Sans Screen" w:eastAsia="TV Sans Screen" w:hAnsi="TV Sans Screen" w:cs="TV Sans Screen"/>
          <w:color w:val="000000"/>
        </w:rPr>
        <w:t xml:space="preserve"> </w:t>
      </w:r>
      <w:r>
        <w:rPr>
          <w:rFonts w:ascii="TV Sans Screen" w:eastAsia="TV Sans Screen" w:hAnsi="TV Sans Screen" w:cs="TV Sans Screen"/>
          <w:color w:val="000000"/>
          <w:sz w:val="24"/>
          <w:szCs w:val="24"/>
        </w:rPr>
        <w:t>Brambory je potřeba uskladnit do pytlů. Vymodeluj z plastelíny brambory a</w:t>
      </w:r>
      <w:r>
        <w:rPr>
          <w:rFonts w:ascii="TV Sans Screen" w:eastAsia="TV Sans Screen" w:hAnsi="TV Sans Screen" w:cs="TV Sans Screen"/>
          <w:sz w:val="24"/>
          <w:szCs w:val="24"/>
        </w:rPr>
        <w:t> </w:t>
      </w:r>
      <w:r>
        <w:rPr>
          <w:rFonts w:ascii="TV Sans Screen" w:eastAsia="TV Sans Screen" w:hAnsi="TV Sans Screen" w:cs="TV Sans Screen"/>
          <w:color w:val="000000"/>
          <w:sz w:val="24"/>
          <w:szCs w:val="24"/>
        </w:rPr>
        <w:t>přiřaď je do pytlů. Ale pozor! Každý pytel musí mít přesně tolik brambor, kolik je na něm uvedeno.</w:t>
      </w:r>
    </w:p>
    <w:p w:rsidR="002B58F3" w:rsidRDefault="00FA4D1D">
      <w:pPr>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drawing>
          <wp:inline distT="0" distB="0" distL="0" distR="0">
            <wp:extent cx="1569920" cy="2215552"/>
            <wp:effectExtent l="88900" t="88900" r="88900" b="88900"/>
            <wp:docPr id="20413610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1569920" cy="2215552"/>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1569537" cy="2229879"/>
            <wp:effectExtent l="88900" t="88900" r="88900" b="88900"/>
            <wp:docPr id="20413610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1569537" cy="2229879"/>
                    </a:xfrm>
                    <a:prstGeom prst="rect">
                      <a:avLst/>
                    </a:prstGeom>
                    <a:ln w="88900">
                      <a:solidFill>
                        <a:srgbClr val="FFFFFF"/>
                      </a:solidFill>
                      <a:prstDash val="solid"/>
                    </a:ln>
                  </pic:spPr>
                </pic:pic>
              </a:graphicData>
            </a:graphic>
          </wp:inline>
        </w:drawing>
      </w:r>
    </w:p>
    <w:p w:rsidR="002B58F3" w:rsidRDefault="00FA4D1D">
      <w:pPr>
        <w:widowControl w:val="0"/>
        <w:numPr>
          <w:ilvl w:val="0"/>
          <w:numId w:val="5"/>
        </w:numPr>
        <w:pBdr>
          <w:top w:val="nil"/>
          <w:left w:val="nil"/>
          <w:bottom w:val="nil"/>
          <w:right w:val="nil"/>
          <w:between w:val="nil"/>
        </w:pBdr>
        <w:spacing w:after="0" w:line="240" w:lineRule="auto"/>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u w:val="single"/>
        </w:rPr>
        <w:t>Hod bramborem:</w:t>
      </w:r>
      <w:r>
        <w:rPr>
          <w:rFonts w:ascii="TV Sans Screen" w:eastAsia="TV Sans Screen" w:hAnsi="TV Sans Screen" w:cs="TV Sans Screen"/>
          <w:color w:val="000000"/>
          <w:sz w:val="24"/>
          <w:szCs w:val="24"/>
        </w:rPr>
        <w:t xml:space="preserve"> S</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bramborem si může</w:t>
      </w:r>
      <w:r>
        <w:rPr>
          <w:rFonts w:ascii="TV Sans Screen" w:eastAsia="TV Sans Screen" w:hAnsi="TV Sans Screen" w:cs="TV Sans Screen"/>
          <w:sz w:val="24"/>
          <w:szCs w:val="24"/>
        </w:rPr>
        <w:t>š</w:t>
      </w:r>
      <w:r>
        <w:rPr>
          <w:rFonts w:ascii="TV Sans Screen" w:eastAsia="TV Sans Screen" w:hAnsi="TV Sans Screen" w:cs="TV Sans Screen"/>
          <w:color w:val="000000"/>
          <w:sz w:val="24"/>
          <w:szCs w:val="24"/>
        </w:rPr>
        <w:t xml:space="preserve"> užít i spoustu zábavy. Dokáže</w:t>
      </w:r>
      <w:r>
        <w:rPr>
          <w:rFonts w:ascii="TV Sans Screen" w:eastAsia="TV Sans Screen" w:hAnsi="TV Sans Screen" w:cs="TV Sans Screen"/>
          <w:sz w:val="24"/>
          <w:szCs w:val="24"/>
        </w:rPr>
        <w:t>š</w:t>
      </w:r>
      <w:r>
        <w:rPr>
          <w:rFonts w:ascii="TV Sans Screen" w:eastAsia="TV Sans Screen" w:hAnsi="TV Sans Screen" w:cs="TV Sans Screen"/>
          <w:color w:val="000000"/>
          <w:sz w:val="24"/>
          <w:szCs w:val="24"/>
        </w:rPr>
        <w:t xml:space="preserve"> se trefit do koše? Nebo třeba s kamarády soutěžte, kdo hodí brambor nejdále</w:t>
      </w:r>
      <w:r>
        <w:rPr>
          <w:rFonts w:ascii="TV Sans Screen" w:eastAsia="TV Sans Screen" w:hAnsi="TV Sans Screen" w:cs="TV Sans Screen"/>
          <w:sz w:val="24"/>
          <w:szCs w:val="24"/>
        </w:rPr>
        <w:t>.</w:t>
      </w:r>
    </w:p>
    <w:p w:rsidR="002B58F3" w:rsidRDefault="002B58F3">
      <w:pPr>
        <w:rPr>
          <w:rFonts w:ascii="TV Sans Screen" w:eastAsia="TV Sans Screen" w:hAnsi="TV Sans Screen" w:cs="TV Sans Screen"/>
          <w:color w:val="000000"/>
          <w:sz w:val="24"/>
          <w:szCs w:val="24"/>
        </w:rPr>
      </w:pPr>
    </w:p>
    <w:p w:rsidR="002B58F3" w:rsidRDefault="00FA4D1D">
      <w:pPr>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lastRenderedPageBreak/>
        <w:drawing>
          <wp:inline distT="0" distB="0" distL="0" distR="0">
            <wp:extent cx="2146094" cy="3029585"/>
            <wp:effectExtent l="88900" t="88900" r="88900" b="88900"/>
            <wp:docPr id="20413610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0"/>
                    <a:srcRect/>
                    <a:stretch>
                      <a:fillRect/>
                    </a:stretch>
                  </pic:blipFill>
                  <pic:spPr>
                    <a:xfrm>
                      <a:off x="0" y="0"/>
                      <a:ext cx="2146094" cy="3029585"/>
                    </a:xfrm>
                    <a:prstGeom prst="rect">
                      <a:avLst/>
                    </a:prstGeom>
                    <a:ln w="88900">
                      <a:solidFill>
                        <a:srgbClr val="FFFFFF"/>
                      </a:solidFill>
                      <a:prstDash val="solid"/>
                    </a:ln>
                  </pic:spPr>
                </pic:pic>
              </a:graphicData>
            </a:graphic>
          </wp:inline>
        </w:drawing>
      </w:r>
    </w:p>
    <w:p w:rsidR="002B58F3" w:rsidRDefault="002B58F3">
      <w:pPr>
        <w:rPr>
          <w:rFonts w:ascii="TV Sans Screen" w:eastAsia="TV Sans Screen" w:hAnsi="TV Sans Screen" w:cs="TV Sans Screen"/>
          <w:color w:val="000000"/>
          <w:sz w:val="24"/>
          <w:szCs w:val="24"/>
        </w:rPr>
      </w:pPr>
    </w:p>
    <w:p w:rsidR="002B58F3" w:rsidRDefault="00FA4D1D">
      <w:pPr>
        <w:widowControl w:val="0"/>
        <w:numPr>
          <w:ilvl w:val="0"/>
          <w:numId w:val="5"/>
        </w:numPr>
        <w:pBdr>
          <w:top w:val="nil"/>
          <w:left w:val="nil"/>
          <w:bottom w:val="nil"/>
          <w:right w:val="nil"/>
          <w:between w:val="nil"/>
        </w:pBdr>
        <w:spacing w:after="0" w:line="240" w:lineRule="auto"/>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u w:val="single"/>
        </w:rPr>
        <w:t>Bramborový panáček:</w:t>
      </w:r>
      <w:r>
        <w:rPr>
          <w:rFonts w:ascii="TV Sans Screen" w:eastAsia="TV Sans Screen" w:hAnsi="TV Sans Screen" w:cs="TV Sans Screen"/>
          <w:color w:val="000000"/>
          <w:sz w:val="24"/>
          <w:szCs w:val="24"/>
        </w:rPr>
        <w:t xml:space="preserve"> Vytvoř z</w:t>
      </w:r>
      <w:r>
        <w:rPr>
          <w:rFonts w:ascii="Times New Roman" w:eastAsia="Times New Roman" w:hAnsi="Times New Roman" w:cs="Times New Roman"/>
          <w:color w:val="000000"/>
          <w:sz w:val="24"/>
          <w:szCs w:val="24"/>
        </w:rPr>
        <w:t> </w:t>
      </w:r>
      <w:r>
        <w:rPr>
          <w:rFonts w:ascii="TV Sans Screen" w:eastAsia="TV Sans Screen" w:hAnsi="TV Sans Screen" w:cs="TV Sans Screen"/>
          <w:color w:val="000000"/>
          <w:sz w:val="24"/>
          <w:szCs w:val="24"/>
        </w:rPr>
        <w:t>brambory originálního panáčka pomocí různých přírodnin a</w:t>
      </w:r>
      <w:r w:rsidR="00CC44EC">
        <w:rPr>
          <w:rFonts w:ascii="TV Sans Screen" w:eastAsia="TV Sans Screen" w:hAnsi="TV Sans Screen" w:cs="TV Sans Screen"/>
          <w:color w:val="000000"/>
          <w:sz w:val="24"/>
          <w:szCs w:val="24"/>
        </w:rPr>
        <w:t> </w:t>
      </w:r>
      <w:r>
        <w:rPr>
          <w:rFonts w:ascii="TV Sans Screen" w:eastAsia="TV Sans Screen" w:hAnsi="TV Sans Screen" w:cs="TV Sans Screen"/>
          <w:color w:val="000000"/>
          <w:sz w:val="24"/>
          <w:szCs w:val="24"/>
        </w:rPr>
        <w:t>pomůcek. Nezapomeň mu vymyslet název.</w:t>
      </w:r>
    </w:p>
    <w:p w:rsidR="002B58F3" w:rsidRDefault="002B58F3">
      <w:pPr>
        <w:ind w:left="720"/>
        <w:rPr>
          <w:rFonts w:ascii="TV Sans Screen" w:eastAsia="TV Sans Screen" w:hAnsi="TV Sans Screen" w:cs="TV Sans Screen"/>
          <w:color w:val="000000"/>
          <w:sz w:val="24"/>
          <w:szCs w:val="24"/>
        </w:rPr>
      </w:pPr>
    </w:p>
    <w:p w:rsidR="002B58F3" w:rsidRDefault="00FA4D1D">
      <w:pPr>
        <w:ind w:left="708"/>
        <w:rPr>
          <w:rFonts w:ascii="TV Sans Screen" w:eastAsia="TV Sans Screen" w:hAnsi="TV Sans Screen" w:cs="TV Sans Screen"/>
          <w:i/>
          <w:color w:val="000000"/>
          <w:sz w:val="24"/>
          <w:szCs w:val="24"/>
        </w:rPr>
      </w:pPr>
      <w:r>
        <w:rPr>
          <w:rFonts w:ascii="TV Sans Screen" w:eastAsia="TV Sans Screen" w:hAnsi="TV Sans Screen" w:cs="TV Sans Screen"/>
          <w:b/>
          <w:i/>
          <w:color w:val="000000"/>
          <w:sz w:val="24"/>
          <w:szCs w:val="24"/>
        </w:rPr>
        <w:t>TIP:</w:t>
      </w:r>
      <w:r>
        <w:rPr>
          <w:rFonts w:ascii="TV Sans Screen" w:eastAsia="TV Sans Screen" w:hAnsi="TV Sans Screen" w:cs="TV Sans Screen"/>
          <w:i/>
          <w:color w:val="000000"/>
          <w:sz w:val="24"/>
          <w:szCs w:val="24"/>
        </w:rPr>
        <w:t xml:space="preserve"> Panáčky můžete použít na výstavu a soutěžit o nejkrásnějšího bramborového panáčka.</w:t>
      </w:r>
    </w:p>
    <w:p w:rsidR="002B58F3" w:rsidRDefault="00FA4D1D">
      <w:pPr>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drawing>
          <wp:inline distT="0" distB="0" distL="0" distR="0">
            <wp:extent cx="2223991" cy="3170555"/>
            <wp:effectExtent l="88900" t="88900" r="88900" b="88900"/>
            <wp:docPr id="20413610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2223991" cy="3170555"/>
                    </a:xfrm>
                    <a:prstGeom prst="rect">
                      <a:avLst/>
                    </a:prstGeom>
                    <a:ln w="88900">
                      <a:solidFill>
                        <a:srgbClr val="FFFFFF"/>
                      </a:solidFill>
                      <a:prstDash val="solid"/>
                    </a:ln>
                  </pic:spPr>
                </pic:pic>
              </a:graphicData>
            </a:graphic>
          </wp:inline>
        </w:drawing>
      </w:r>
    </w:p>
    <w:p w:rsidR="002B58F3" w:rsidRDefault="00FA4D1D">
      <w:pPr>
        <w:widowControl w:val="0"/>
        <w:numPr>
          <w:ilvl w:val="0"/>
          <w:numId w:val="5"/>
        </w:numPr>
        <w:pBdr>
          <w:top w:val="nil"/>
          <w:left w:val="nil"/>
          <w:bottom w:val="nil"/>
          <w:right w:val="nil"/>
          <w:between w:val="nil"/>
        </w:pBdr>
        <w:spacing w:after="0" w:line="240" w:lineRule="auto"/>
        <w:rPr>
          <w:rFonts w:ascii="TV Sans Screen" w:eastAsia="TV Sans Screen" w:hAnsi="TV Sans Screen" w:cs="TV Sans Screen"/>
          <w:b/>
          <w:color w:val="000000"/>
          <w:sz w:val="24"/>
          <w:szCs w:val="24"/>
          <w:u w:val="single"/>
        </w:rPr>
      </w:pPr>
      <w:r>
        <w:rPr>
          <w:rFonts w:ascii="TV Sans Screen" w:eastAsia="TV Sans Screen" w:hAnsi="TV Sans Screen" w:cs="TV Sans Screen"/>
          <w:b/>
          <w:color w:val="000000"/>
          <w:sz w:val="24"/>
          <w:szCs w:val="24"/>
          <w:u w:val="single"/>
        </w:rPr>
        <w:t>Skok v</w:t>
      </w:r>
      <w:r>
        <w:rPr>
          <w:rFonts w:ascii="Times New Roman" w:eastAsia="Times New Roman" w:hAnsi="Times New Roman" w:cs="Times New Roman"/>
          <w:b/>
          <w:color w:val="000000"/>
          <w:sz w:val="24"/>
          <w:szCs w:val="24"/>
          <w:u w:val="single"/>
        </w:rPr>
        <w:t> </w:t>
      </w:r>
      <w:r>
        <w:rPr>
          <w:rFonts w:ascii="TV Sans Screen" w:eastAsia="TV Sans Screen" w:hAnsi="TV Sans Screen" w:cs="TV Sans Screen"/>
          <w:b/>
          <w:color w:val="000000"/>
          <w:sz w:val="24"/>
          <w:szCs w:val="24"/>
          <w:u w:val="single"/>
        </w:rPr>
        <w:t>pytlích</w:t>
      </w:r>
      <w:r>
        <w:rPr>
          <w:rFonts w:ascii="TV Sans Screen" w:eastAsia="TV Sans Screen" w:hAnsi="TV Sans Screen" w:cs="TV Sans Screen"/>
          <w:b/>
          <w:color w:val="000000"/>
          <w:sz w:val="24"/>
          <w:szCs w:val="24"/>
        </w:rPr>
        <w:t xml:space="preserve">: </w:t>
      </w:r>
      <w:r>
        <w:rPr>
          <w:rFonts w:ascii="TV Sans Screen" w:eastAsia="TV Sans Screen" w:hAnsi="TV Sans Screen" w:cs="TV Sans Screen"/>
          <w:color w:val="000000"/>
          <w:sz w:val="24"/>
          <w:szCs w:val="24"/>
        </w:rPr>
        <w:t>Soutěží</w:t>
      </w:r>
      <w:r>
        <w:rPr>
          <w:rFonts w:ascii="TV Sans Screen" w:eastAsia="TV Sans Screen" w:hAnsi="TV Sans Screen" w:cs="TV Sans Screen"/>
          <w:sz w:val="24"/>
          <w:szCs w:val="24"/>
        </w:rPr>
        <w:t>š</w:t>
      </w:r>
      <w:r>
        <w:rPr>
          <w:rFonts w:ascii="TV Sans Screen" w:eastAsia="TV Sans Screen" w:hAnsi="TV Sans Screen" w:cs="TV Sans Screen"/>
          <w:color w:val="000000"/>
          <w:sz w:val="24"/>
          <w:szCs w:val="24"/>
        </w:rPr>
        <w:t xml:space="preserve"> rád/a? Co to zkusit v</w:t>
      </w:r>
      <w:r>
        <w:rPr>
          <w:rFonts w:ascii="Times New Roman" w:eastAsia="Times New Roman" w:hAnsi="Times New Roman" w:cs="Times New Roman"/>
          <w:color w:val="000000"/>
          <w:sz w:val="24"/>
          <w:szCs w:val="24"/>
        </w:rPr>
        <w:t> </w:t>
      </w:r>
      <w:r>
        <w:rPr>
          <w:rFonts w:ascii="TV Sans Screen" w:eastAsia="TV Sans Screen" w:hAnsi="TV Sans Screen" w:cs="TV Sans Screen"/>
          <w:sz w:val="24"/>
          <w:szCs w:val="24"/>
        </w:rPr>
        <w:t>pytlích</w:t>
      </w:r>
      <w:r>
        <w:rPr>
          <w:rFonts w:ascii="TV Sans Screen" w:eastAsia="TV Sans Screen" w:hAnsi="TV Sans Screen" w:cs="TV Sans Screen"/>
          <w:color w:val="000000"/>
          <w:sz w:val="24"/>
          <w:szCs w:val="24"/>
        </w:rPr>
        <w:t xml:space="preserve"> od brambor?</w:t>
      </w:r>
    </w:p>
    <w:p w:rsidR="002B58F3" w:rsidRDefault="002B58F3">
      <w:pPr>
        <w:rPr>
          <w:rFonts w:ascii="TV Sans Screen" w:eastAsia="TV Sans Screen" w:hAnsi="TV Sans Screen" w:cs="TV Sans Screen"/>
          <w:color w:val="000000"/>
          <w:sz w:val="24"/>
          <w:szCs w:val="24"/>
        </w:rPr>
      </w:pPr>
    </w:p>
    <w:p w:rsidR="002B58F3" w:rsidRDefault="00FA4D1D">
      <w:pPr>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lastRenderedPageBreak/>
        <w:drawing>
          <wp:inline distT="0" distB="0" distL="0" distR="0">
            <wp:extent cx="2167206" cy="3085426"/>
            <wp:effectExtent l="88900" t="88900" r="88900" b="88900"/>
            <wp:docPr id="20413610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2167206" cy="3085426"/>
                    </a:xfrm>
                    <a:prstGeom prst="rect">
                      <a:avLst/>
                    </a:prstGeom>
                    <a:ln w="88900">
                      <a:solidFill>
                        <a:srgbClr val="FFFFFF"/>
                      </a:solidFill>
                      <a:prstDash val="solid"/>
                    </a:ln>
                  </pic:spPr>
                </pic:pic>
              </a:graphicData>
            </a:graphic>
          </wp:inline>
        </w:drawing>
      </w:r>
    </w:p>
    <w:p w:rsidR="002B58F3" w:rsidRDefault="002B58F3">
      <w:pPr>
        <w:rPr>
          <w:rFonts w:ascii="TV Sans Screen" w:eastAsia="TV Sans Screen" w:hAnsi="TV Sans Screen" w:cs="TV Sans Screen"/>
          <w:color w:val="000000"/>
          <w:sz w:val="24"/>
          <w:szCs w:val="24"/>
        </w:rPr>
      </w:pPr>
    </w:p>
    <w:p w:rsidR="002B58F3" w:rsidRDefault="00FA4D1D">
      <w:pPr>
        <w:widowControl w:val="0"/>
        <w:numPr>
          <w:ilvl w:val="0"/>
          <w:numId w:val="5"/>
        </w:numPr>
        <w:pBdr>
          <w:top w:val="nil"/>
          <w:left w:val="nil"/>
          <w:bottom w:val="nil"/>
          <w:right w:val="nil"/>
          <w:between w:val="nil"/>
        </w:pBdr>
        <w:spacing w:after="0" w:line="240" w:lineRule="auto"/>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u w:val="single"/>
        </w:rPr>
        <w:t>Poznejte bramboru:</w:t>
      </w:r>
      <w:r>
        <w:rPr>
          <w:rFonts w:ascii="TV Sans Screen" w:eastAsia="TV Sans Screen" w:hAnsi="TV Sans Screen" w:cs="TV Sans Screen"/>
          <w:b/>
          <w:color w:val="000000"/>
          <w:sz w:val="24"/>
          <w:szCs w:val="24"/>
        </w:rPr>
        <w:t xml:space="preserve"> </w:t>
      </w:r>
      <w:r>
        <w:rPr>
          <w:rFonts w:ascii="TV Sans Screen" w:eastAsia="TV Sans Screen" w:hAnsi="TV Sans Screen" w:cs="TV Sans Screen"/>
          <w:color w:val="000000"/>
          <w:sz w:val="24"/>
          <w:szCs w:val="24"/>
        </w:rPr>
        <w:t>Jak dobře zná</w:t>
      </w:r>
      <w:r>
        <w:rPr>
          <w:rFonts w:ascii="TV Sans Screen" w:eastAsia="TV Sans Screen" w:hAnsi="TV Sans Screen" w:cs="TV Sans Screen"/>
          <w:sz w:val="24"/>
          <w:szCs w:val="24"/>
        </w:rPr>
        <w:t>š</w:t>
      </w:r>
      <w:r>
        <w:rPr>
          <w:rFonts w:ascii="TV Sans Screen" w:eastAsia="TV Sans Screen" w:hAnsi="TV Sans Screen" w:cs="TV Sans Screen"/>
          <w:color w:val="000000"/>
          <w:sz w:val="24"/>
          <w:szCs w:val="24"/>
        </w:rPr>
        <w:t xml:space="preserve"> ovoce a zeleninu? Pozná</w:t>
      </w:r>
      <w:r>
        <w:rPr>
          <w:rFonts w:ascii="TV Sans Screen" w:eastAsia="TV Sans Screen" w:hAnsi="TV Sans Screen" w:cs="TV Sans Screen"/>
          <w:sz w:val="24"/>
          <w:szCs w:val="24"/>
        </w:rPr>
        <w:t>š</w:t>
      </w:r>
      <w:r>
        <w:rPr>
          <w:rFonts w:ascii="TV Sans Screen" w:eastAsia="TV Sans Screen" w:hAnsi="TV Sans Screen" w:cs="TV Sans Screen"/>
          <w:color w:val="000000"/>
          <w:sz w:val="24"/>
          <w:szCs w:val="24"/>
        </w:rPr>
        <w:t xml:space="preserve"> mezi nimi bramboru? Zavř</w:t>
      </w:r>
      <w:r>
        <w:rPr>
          <w:rFonts w:ascii="TV Sans Screen" w:eastAsia="TV Sans Screen" w:hAnsi="TV Sans Screen" w:cs="TV Sans Screen"/>
          <w:sz w:val="24"/>
          <w:szCs w:val="24"/>
        </w:rPr>
        <w:t>i</w:t>
      </w:r>
      <w:r>
        <w:rPr>
          <w:rFonts w:ascii="TV Sans Screen" w:eastAsia="TV Sans Screen" w:hAnsi="TV Sans Screen" w:cs="TV Sans Screen"/>
          <w:color w:val="000000"/>
          <w:sz w:val="24"/>
          <w:szCs w:val="24"/>
        </w:rPr>
        <w:t xml:space="preserve"> oči, vlož ruku do pytle a najd</w:t>
      </w:r>
      <w:r>
        <w:rPr>
          <w:rFonts w:ascii="TV Sans Screen" w:eastAsia="TV Sans Screen" w:hAnsi="TV Sans Screen" w:cs="TV Sans Screen"/>
          <w:sz w:val="24"/>
          <w:szCs w:val="24"/>
        </w:rPr>
        <w:t>i</w:t>
      </w:r>
      <w:r>
        <w:rPr>
          <w:rFonts w:ascii="TV Sans Screen" w:eastAsia="TV Sans Screen" w:hAnsi="TV Sans Screen" w:cs="TV Sans Screen"/>
          <w:color w:val="000000"/>
          <w:sz w:val="24"/>
          <w:szCs w:val="24"/>
        </w:rPr>
        <w:t xml:space="preserve"> bramboru.</w:t>
      </w:r>
    </w:p>
    <w:p w:rsidR="002B58F3" w:rsidRDefault="002B58F3">
      <w:pPr>
        <w:jc w:val="center"/>
        <w:rPr>
          <w:rFonts w:ascii="TV Sans Screen" w:eastAsia="TV Sans Screen" w:hAnsi="TV Sans Screen" w:cs="TV Sans Screen"/>
          <w:color w:val="000000"/>
          <w:sz w:val="24"/>
          <w:szCs w:val="24"/>
        </w:rPr>
      </w:pPr>
    </w:p>
    <w:p w:rsidR="002B58F3" w:rsidRDefault="00FA4D1D">
      <w:pPr>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drawing>
          <wp:inline distT="0" distB="0" distL="0" distR="0">
            <wp:extent cx="2166928" cy="3088410"/>
            <wp:effectExtent l="88900" t="88900" r="88900" b="88900"/>
            <wp:docPr id="20413610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2166928" cy="3088410"/>
                    </a:xfrm>
                    <a:prstGeom prst="rect">
                      <a:avLst/>
                    </a:prstGeom>
                    <a:ln w="88900">
                      <a:solidFill>
                        <a:srgbClr val="FFFFFF"/>
                      </a:solidFill>
                      <a:prstDash val="solid"/>
                    </a:ln>
                  </pic:spPr>
                </pic:pic>
              </a:graphicData>
            </a:graphic>
          </wp:inline>
        </w:drawing>
      </w:r>
    </w:p>
    <w:p w:rsidR="002B58F3" w:rsidRDefault="002B58F3">
      <w:pPr>
        <w:jc w:val="center"/>
        <w:rPr>
          <w:rFonts w:ascii="TV Sans Screen" w:eastAsia="TV Sans Screen" w:hAnsi="TV Sans Screen" w:cs="TV Sans Screen"/>
          <w:color w:val="000000"/>
          <w:sz w:val="24"/>
          <w:szCs w:val="24"/>
        </w:rPr>
      </w:pPr>
    </w:p>
    <w:p w:rsidR="002B58F3" w:rsidRDefault="002B58F3">
      <w:pPr>
        <w:jc w:val="center"/>
        <w:rPr>
          <w:rFonts w:ascii="TV Sans Screen" w:eastAsia="TV Sans Screen" w:hAnsi="TV Sans Screen" w:cs="TV Sans Screen"/>
          <w:color w:val="000000"/>
          <w:sz w:val="24"/>
          <w:szCs w:val="24"/>
        </w:rPr>
      </w:pPr>
    </w:p>
    <w:p w:rsidR="002B58F3" w:rsidRDefault="00FA4D1D">
      <w:pPr>
        <w:widowControl w:val="0"/>
        <w:numPr>
          <w:ilvl w:val="0"/>
          <w:numId w:val="5"/>
        </w:numPr>
        <w:pBdr>
          <w:top w:val="nil"/>
          <w:left w:val="nil"/>
          <w:bottom w:val="nil"/>
          <w:right w:val="nil"/>
          <w:between w:val="nil"/>
        </w:pBdr>
        <w:spacing w:after="0" w:line="240" w:lineRule="auto"/>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u w:val="single"/>
        </w:rPr>
        <w:lastRenderedPageBreak/>
        <w:t>Bramborová razítka:</w:t>
      </w:r>
      <w:r>
        <w:rPr>
          <w:rFonts w:ascii="TV Sans Screen" w:eastAsia="TV Sans Screen" w:hAnsi="TV Sans Screen" w:cs="TV Sans Screen"/>
          <w:color w:val="000000"/>
          <w:sz w:val="24"/>
          <w:szCs w:val="24"/>
        </w:rPr>
        <w:t xml:space="preserve"> Vytvoř originální obrázek pomocí bramborových razítek.</w:t>
      </w:r>
    </w:p>
    <w:p w:rsidR="002B58F3" w:rsidRDefault="002B58F3">
      <w:pPr>
        <w:widowControl w:val="0"/>
        <w:pBdr>
          <w:top w:val="nil"/>
          <w:left w:val="nil"/>
          <w:bottom w:val="nil"/>
          <w:right w:val="nil"/>
          <w:between w:val="nil"/>
        </w:pBdr>
        <w:spacing w:after="0" w:line="240" w:lineRule="auto"/>
        <w:ind w:left="720"/>
        <w:rPr>
          <w:rFonts w:ascii="TV Sans Screen" w:eastAsia="TV Sans Screen" w:hAnsi="TV Sans Screen" w:cs="TV Sans Screen"/>
          <w:color w:val="000000"/>
          <w:sz w:val="24"/>
          <w:szCs w:val="24"/>
        </w:rPr>
      </w:pPr>
    </w:p>
    <w:p w:rsidR="002B58F3" w:rsidRDefault="00FA4D1D">
      <w:pPr>
        <w:ind w:left="708"/>
        <w:rPr>
          <w:rFonts w:ascii="TV Sans Screen" w:eastAsia="TV Sans Screen" w:hAnsi="TV Sans Screen" w:cs="TV Sans Screen"/>
          <w:i/>
          <w:color w:val="000000"/>
          <w:sz w:val="24"/>
          <w:szCs w:val="24"/>
        </w:rPr>
      </w:pPr>
      <w:r>
        <w:rPr>
          <w:rFonts w:ascii="TV Sans Screen" w:eastAsia="TV Sans Screen" w:hAnsi="TV Sans Screen" w:cs="TV Sans Screen"/>
          <w:b/>
          <w:i/>
          <w:color w:val="000000"/>
          <w:sz w:val="24"/>
          <w:szCs w:val="24"/>
        </w:rPr>
        <w:t>TIP:</w:t>
      </w:r>
      <w:r>
        <w:rPr>
          <w:rFonts w:ascii="TV Sans Screen" w:eastAsia="TV Sans Screen" w:hAnsi="TV Sans Screen" w:cs="TV Sans Screen"/>
          <w:i/>
          <w:color w:val="000000"/>
          <w:sz w:val="24"/>
          <w:szCs w:val="24"/>
        </w:rPr>
        <w:t xml:space="preserve"> Razítka můžete dopředu připravit nebo si je mohou připravit rodiče s</w:t>
      </w:r>
      <w:r>
        <w:rPr>
          <w:rFonts w:ascii="Times New Roman" w:eastAsia="Times New Roman" w:hAnsi="Times New Roman" w:cs="Times New Roman"/>
          <w:i/>
          <w:color w:val="000000"/>
          <w:sz w:val="24"/>
          <w:szCs w:val="24"/>
        </w:rPr>
        <w:t> </w:t>
      </w:r>
      <w:r>
        <w:rPr>
          <w:rFonts w:ascii="TV Sans Screen" w:eastAsia="TV Sans Screen" w:hAnsi="TV Sans Screen" w:cs="TV Sans Screen"/>
          <w:i/>
          <w:color w:val="000000"/>
          <w:sz w:val="24"/>
          <w:szCs w:val="24"/>
        </w:rPr>
        <w:t>dětmi v</w:t>
      </w:r>
      <w:r>
        <w:rPr>
          <w:rFonts w:ascii="Times New Roman" w:eastAsia="Times New Roman" w:hAnsi="Times New Roman" w:cs="Times New Roman"/>
          <w:i/>
          <w:color w:val="000000"/>
          <w:sz w:val="24"/>
          <w:szCs w:val="24"/>
        </w:rPr>
        <w:t> </w:t>
      </w:r>
      <w:r>
        <w:rPr>
          <w:rFonts w:ascii="TV Sans Screen" w:eastAsia="TV Sans Screen" w:hAnsi="TV Sans Screen" w:cs="TV Sans Screen"/>
          <w:i/>
          <w:color w:val="000000"/>
          <w:sz w:val="24"/>
          <w:szCs w:val="24"/>
        </w:rPr>
        <w:t>průběhu akce.</w:t>
      </w:r>
    </w:p>
    <w:p w:rsidR="002B58F3" w:rsidRDefault="00FA4D1D">
      <w:pPr>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drawing>
          <wp:inline distT="0" distB="0" distL="0" distR="0">
            <wp:extent cx="2129833" cy="3016267"/>
            <wp:effectExtent l="88900" t="88900" r="88900" b="88900"/>
            <wp:docPr id="20413610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129833" cy="3016267"/>
                    </a:xfrm>
                    <a:prstGeom prst="rect">
                      <a:avLst/>
                    </a:prstGeom>
                    <a:ln w="88900">
                      <a:solidFill>
                        <a:srgbClr val="FFFFFF"/>
                      </a:solidFill>
                      <a:prstDash val="solid"/>
                    </a:ln>
                  </pic:spPr>
                </pic:pic>
              </a:graphicData>
            </a:graphic>
          </wp:inline>
        </w:drawing>
      </w:r>
    </w:p>
    <w:p w:rsidR="002B58F3" w:rsidRDefault="002B58F3">
      <w:pPr>
        <w:rPr>
          <w:rFonts w:ascii="TV Sans Screen" w:eastAsia="TV Sans Screen" w:hAnsi="TV Sans Screen" w:cs="TV Sans Screen"/>
          <w:color w:val="000000"/>
          <w:sz w:val="24"/>
          <w:szCs w:val="24"/>
        </w:rPr>
      </w:pPr>
    </w:p>
    <w:p w:rsidR="002B58F3" w:rsidRDefault="00FA4D1D">
      <w:pPr>
        <w:widowControl w:val="0"/>
        <w:numPr>
          <w:ilvl w:val="0"/>
          <w:numId w:val="5"/>
        </w:numPr>
        <w:pBdr>
          <w:top w:val="nil"/>
          <w:left w:val="nil"/>
          <w:bottom w:val="nil"/>
          <w:right w:val="nil"/>
          <w:between w:val="nil"/>
        </w:pBdr>
        <w:spacing w:after="0" w:line="240" w:lineRule="auto"/>
        <w:rPr>
          <w:rFonts w:ascii="TV Sans Screen" w:eastAsia="TV Sans Screen" w:hAnsi="TV Sans Screen" w:cs="TV Sans Screen"/>
          <w:b/>
          <w:color w:val="000000"/>
          <w:sz w:val="24"/>
          <w:szCs w:val="24"/>
          <w:u w:val="single"/>
        </w:rPr>
      </w:pPr>
      <w:r>
        <w:rPr>
          <w:rFonts w:ascii="TV Sans Screen" w:eastAsia="TV Sans Screen" w:hAnsi="TV Sans Screen" w:cs="TV Sans Screen"/>
          <w:b/>
          <w:color w:val="000000"/>
          <w:sz w:val="24"/>
          <w:szCs w:val="24"/>
          <w:u w:val="single"/>
        </w:rPr>
        <w:t>Bramborové puzzle:</w:t>
      </w:r>
      <w:r>
        <w:rPr>
          <w:rFonts w:ascii="TV Sans Screen" w:eastAsia="TV Sans Screen" w:hAnsi="TV Sans Screen" w:cs="TV Sans Screen"/>
          <w:color w:val="000000"/>
          <w:sz w:val="24"/>
          <w:szCs w:val="24"/>
        </w:rPr>
        <w:t xml:space="preserve"> Tuhle bramboru někdo rozkrájel na několik dílů. Dokáže</w:t>
      </w:r>
      <w:r>
        <w:rPr>
          <w:rFonts w:ascii="TV Sans Screen" w:eastAsia="TV Sans Screen" w:hAnsi="TV Sans Screen" w:cs="TV Sans Screen"/>
          <w:sz w:val="24"/>
          <w:szCs w:val="24"/>
        </w:rPr>
        <w:t>š</w:t>
      </w:r>
      <w:r>
        <w:rPr>
          <w:rFonts w:ascii="TV Sans Screen" w:eastAsia="TV Sans Screen" w:hAnsi="TV Sans Screen" w:cs="TV Sans Screen"/>
          <w:color w:val="000000"/>
          <w:sz w:val="24"/>
          <w:szCs w:val="24"/>
        </w:rPr>
        <w:t xml:space="preserve"> ji poskládat nazpět?</w:t>
      </w:r>
    </w:p>
    <w:p w:rsidR="002B58F3" w:rsidRDefault="002B58F3">
      <w:pPr>
        <w:widowControl w:val="0"/>
        <w:pBdr>
          <w:top w:val="nil"/>
          <w:left w:val="nil"/>
          <w:bottom w:val="nil"/>
          <w:right w:val="nil"/>
          <w:between w:val="nil"/>
        </w:pBdr>
        <w:spacing w:after="0" w:line="240" w:lineRule="auto"/>
        <w:ind w:left="720"/>
        <w:rPr>
          <w:rFonts w:ascii="TV Sans Screen" w:eastAsia="TV Sans Screen" w:hAnsi="TV Sans Screen" w:cs="TV Sans Screen"/>
          <w:b/>
          <w:color w:val="000000"/>
          <w:sz w:val="24"/>
          <w:szCs w:val="24"/>
          <w:u w:val="single"/>
        </w:rPr>
      </w:pPr>
    </w:p>
    <w:p w:rsidR="002B58F3" w:rsidRDefault="00FA4D1D">
      <w:pPr>
        <w:ind w:firstLine="708"/>
        <w:rPr>
          <w:rFonts w:ascii="TV Sans Screen" w:eastAsia="TV Sans Screen" w:hAnsi="TV Sans Screen" w:cs="TV Sans Screen"/>
          <w:i/>
          <w:color w:val="000000"/>
          <w:sz w:val="24"/>
          <w:szCs w:val="24"/>
        </w:rPr>
      </w:pPr>
      <w:r>
        <w:rPr>
          <w:rFonts w:ascii="TV Sans Screen" w:eastAsia="TV Sans Screen" w:hAnsi="TV Sans Screen" w:cs="TV Sans Screen"/>
          <w:b/>
          <w:i/>
          <w:color w:val="000000"/>
          <w:sz w:val="24"/>
          <w:szCs w:val="24"/>
        </w:rPr>
        <w:t>TIP:</w:t>
      </w:r>
      <w:r>
        <w:rPr>
          <w:rFonts w:ascii="TV Sans Screen" w:eastAsia="TV Sans Screen" w:hAnsi="TV Sans Screen" w:cs="TV Sans Screen"/>
          <w:i/>
          <w:color w:val="000000"/>
          <w:sz w:val="24"/>
          <w:szCs w:val="24"/>
        </w:rPr>
        <w:t xml:space="preserve"> Doporučujeme připravit alespoň 2 puzzle.</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drawing>
          <wp:inline distT="0" distB="0" distL="0" distR="0">
            <wp:extent cx="2031473" cy="2886161"/>
            <wp:effectExtent l="88900" t="88900" r="88900" b="88900"/>
            <wp:docPr id="20413610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2031473" cy="2886161"/>
                    </a:xfrm>
                    <a:prstGeom prst="rect">
                      <a:avLst/>
                    </a:prstGeom>
                    <a:ln w="88900">
                      <a:solidFill>
                        <a:srgbClr val="FFFFFF"/>
                      </a:solidFill>
                      <a:prstDash val="solid"/>
                    </a:ln>
                  </pic:spPr>
                </pic:pic>
              </a:graphicData>
            </a:graphic>
          </wp:inline>
        </w:drawing>
      </w:r>
      <w:r>
        <w:rPr>
          <w:rFonts w:ascii="TV Sans Screen" w:eastAsia="TV Sans Screen" w:hAnsi="TV Sans Screen" w:cs="TV Sans Screen"/>
          <w:color w:val="000000"/>
          <w:sz w:val="24"/>
          <w:szCs w:val="24"/>
        </w:rPr>
        <w:t xml:space="preserve"> </w:t>
      </w:r>
      <w:r>
        <w:rPr>
          <w:rFonts w:ascii="TV Sans Screen" w:eastAsia="TV Sans Screen" w:hAnsi="TV Sans Screen" w:cs="TV Sans Screen"/>
          <w:noProof/>
          <w:color w:val="000000"/>
          <w:sz w:val="24"/>
          <w:szCs w:val="24"/>
        </w:rPr>
        <w:drawing>
          <wp:inline distT="0" distB="0" distL="0" distR="0">
            <wp:extent cx="2057699" cy="2892211"/>
            <wp:effectExtent l="88900" t="88900" r="88900" b="88900"/>
            <wp:docPr id="20413610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2057699" cy="2892211"/>
                    </a:xfrm>
                    <a:prstGeom prst="rect">
                      <a:avLst/>
                    </a:prstGeom>
                    <a:ln w="88900">
                      <a:solidFill>
                        <a:srgbClr val="FFFFFF"/>
                      </a:solidFill>
                      <a:prstDash val="solid"/>
                    </a:ln>
                  </pic:spPr>
                </pic:pic>
              </a:graphicData>
            </a:graphic>
          </wp:inline>
        </w:drawing>
      </w:r>
    </w:p>
    <w:p w:rsidR="002B58F3" w:rsidRDefault="002B58F3">
      <w:pPr>
        <w:pBdr>
          <w:top w:val="nil"/>
          <w:left w:val="nil"/>
          <w:bottom w:val="nil"/>
          <w:right w:val="nil"/>
          <w:between w:val="nil"/>
        </w:pBdr>
        <w:spacing w:before="280" w:after="280" w:line="240" w:lineRule="auto"/>
        <w:rPr>
          <w:rFonts w:ascii="TV Sans Screen" w:eastAsia="TV Sans Screen" w:hAnsi="TV Sans Screen" w:cs="TV Sans Screen"/>
          <w:b/>
          <w:color w:val="000000"/>
          <w:sz w:val="24"/>
          <w:szCs w:val="24"/>
          <w:u w:val="single"/>
        </w:rPr>
      </w:pPr>
    </w:p>
    <w:p w:rsidR="002B58F3" w:rsidRDefault="00FA4D1D">
      <w:pPr>
        <w:pBdr>
          <w:top w:val="nil"/>
          <w:left w:val="nil"/>
          <w:bottom w:val="nil"/>
          <w:right w:val="nil"/>
          <w:between w:val="nil"/>
        </w:pBdr>
        <w:spacing w:before="280" w:after="280" w:line="240" w:lineRule="auto"/>
        <w:rPr>
          <w:rFonts w:ascii="TV Sans Screen" w:eastAsia="TV Sans Screen" w:hAnsi="TV Sans Screen" w:cs="TV Sans Screen"/>
          <w:color w:val="000000"/>
          <w:sz w:val="24"/>
          <w:szCs w:val="24"/>
        </w:rPr>
      </w:pPr>
      <w:r>
        <w:rPr>
          <w:rFonts w:ascii="TV Sans Screen" w:eastAsia="TV Sans Screen" w:hAnsi="TV Sans Screen" w:cs="TV Sans Screen"/>
          <w:b/>
          <w:color w:val="000000"/>
          <w:sz w:val="24"/>
          <w:szCs w:val="24"/>
          <w:u w:val="single"/>
        </w:rPr>
        <w:lastRenderedPageBreak/>
        <w:t>Doplňující materiály k</w:t>
      </w:r>
      <w:r>
        <w:rPr>
          <w:rFonts w:ascii="Times New Roman" w:eastAsia="Times New Roman" w:hAnsi="Times New Roman" w:cs="Times New Roman"/>
          <w:b/>
          <w:color w:val="000000"/>
          <w:sz w:val="24"/>
          <w:szCs w:val="24"/>
          <w:u w:val="single"/>
        </w:rPr>
        <w:t> </w:t>
      </w:r>
      <w:r>
        <w:rPr>
          <w:rFonts w:ascii="TV Sans Screen" w:eastAsia="TV Sans Screen" w:hAnsi="TV Sans Screen" w:cs="TV Sans Screen"/>
          <w:b/>
          <w:color w:val="000000"/>
          <w:sz w:val="24"/>
          <w:szCs w:val="24"/>
          <w:u w:val="single"/>
        </w:rPr>
        <w:t>akci:</w:t>
      </w:r>
      <w:r>
        <w:rPr>
          <w:rFonts w:ascii="TV Sans Screen" w:eastAsia="TV Sans Screen" w:hAnsi="TV Sans Screen" w:cs="TV Sans Screen"/>
          <w:color w:val="000000"/>
          <w:sz w:val="24"/>
          <w:szCs w:val="24"/>
        </w:rPr>
        <w:t xml:space="preserve"> karty ke stanovištím, diplom a medaile</w:t>
      </w:r>
    </w:p>
    <w:p w:rsidR="002B58F3" w:rsidRDefault="00FA4D1D">
      <w:pPr>
        <w:pBdr>
          <w:top w:val="nil"/>
          <w:left w:val="nil"/>
          <w:bottom w:val="nil"/>
          <w:right w:val="nil"/>
          <w:between w:val="nil"/>
        </w:pBdr>
        <w:spacing w:before="280" w:after="280" w:line="240" w:lineRule="auto"/>
        <w:jc w:val="center"/>
        <w:rPr>
          <w:rFonts w:ascii="TV Sans Screen" w:eastAsia="TV Sans Screen" w:hAnsi="TV Sans Screen" w:cs="TV Sans Screen"/>
          <w:color w:val="000000"/>
          <w:sz w:val="24"/>
          <w:szCs w:val="24"/>
        </w:rPr>
      </w:pPr>
      <w:r>
        <w:rPr>
          <w:rFonts w:ascii="TV Sans Screen" w:eastAsia="TV Sans Screen" w:hAnsi="TV Sans Screen" w:cs="TV Sans Screen"/>
          <w:noProof/>
          <w:color w:val="000000"/>
          <w:sz w:val="24"/>
          <w:szCs w:val="24"/>
        </w:rPr>
        <w:drawing>
          <wp:inline distT="0" distB="0" distL="0" distR="0">
            <wp:extent cx="1645798" cy="2325862"/>
            <wp:effectExtent l="88900" t="88900" r="88900" b="88900"/>
            <wp:docPr id="204136106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1645798" cy="2325862"/>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1641026" cy="2302856"/>
            <wp:effectExtent l="88900" t="88900" r="88900" b="88900"/>
            <wp:docPr id="204136107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8"/>
                    <a:srcRect/>
                    <a:stretch>
                      <a:fillRect/>
                    </a:stretch>
                  </pic:blipFill>
                  <pic:spPr>
                    <a:xfrm>
                      <a:off x="0" y="0"/>
                      <a:ext cx="1641026" cy="2302856"/>
                    </a:xfrm>
                    <a:prstGeom prst="rect">
                      <a:avLst/>
                    </a:prstGeom>
                    <a:ln w="88900">
                      <a:solidFill>
                        <a:srgbClr val="FFFFFF"/>
                      </a:solidFill>
                      <a:prstDash val="solid"/>
                    </a:ln>
                  </pic:spPr>
                </pic:pic>
              </a:graphicData>
            </a:graphic>
          </wp:inline>
        </w:drawing>
      </w:r>
      <w:r>
        <w:rPr>
          <w:rFonts w:ascii="TV Sans Screen" w:eastAsia="TV Sans Screen" w:hAnsi="TV Sans Screen" w:cs="TV Sans Screen"/>
          <w:noProof/>
          <w:color w:val="000000"/>
          <w:sz w:val="24"/>
          <w:szCs w:val="24"/>
        </w:rPr>
        <w:drawing>
          <wp:inline distT="0" distB="0" distL="0" distR="0">
            <wp:extent cx="1627105" cy="2311266"/>
            <wp:effectExtent l="88900" t="88900" r="88900" b="88900"/>
            <wp:docPr id="204136107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9"/>
                    <a:srcRect/>
                    <a:stretch>
                      <a:fillRect/>
                    </a:stretch>
                  </pic:blipFill>
                  <pic:spPr>
                    <a:xfrm>
                      <a:off x="0" y="0"/>
                      <a:ext cx="1627105" cy="2311266"/>
                    </a:xfrm>
                    <a:prstGeom prst="rect">
                      <a:avLst/>
                    </a:prstGeom>
                    <a:ln w="88900">
                      <a:solidFill>
                        <a:srgbClr val="FFFFFF"/>
                      </a:solidFill>
                      <a:prstDash val="solid"/>
                    </a:ln>
                  </pic:spPr>
                </pic:pic>
              </a:graphicData>
            </a:graphic>
          </wp:inline>
        </w:drawing>
      </w:r>
      <w:r>
        <w:rPr>
          <w:rFonts w:ascii="TV Sans Screen" w:eastAsia="TV Sans Screen" w:hAnsi="TV Sans Screen" w:cs="TV Sans Screen"/>
          <w:color w:val="000000"/>
          <w:sz w:val="24"/>
          <w:szCs w:val="24"/>
        </w:rPr>
        <w:t xml:space="preserve"> </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p>
    <w:p w:rsidR="002B58F3" w:rsidRDefault="00FA4D1D">
      <w:pPr>
        <w:pBdr>
          <w:top w:val="nil"/>
          <w:left w:val="nil"/>
          <w:bottom w:val="nil"/>
          <w:right w:val="nil"/>
          <w:between w:val="nil"/>
        </w:pBdr>
        <w:spacing w:after="0" w:line="240" w:lineRule="auto"/>
        <w:jc w:val="both"/>
        <w:rPr>
          <w:rFonts w:ascii="TV Sans Screen" w:eastAsia="TV Sans Screen" w:hAnsi="TV Sans Screen" w:cs="TV Sans Screen"/>
          <w:i/>
          <w:color w:val="000000"/>
          <w:sz w:val="24"/>
          <w:szCs w:val="24"/>
        </w:rPr>
      </w:pPr>
      <w:r>
        <w:rPr>
          <w:rFonts w:ascii="TV Sans Screen" w:eastAsia="TV Sans Screen" w:hAnsi="TV Sans Screen" w:cs="TV Sans Screen"/>
          <w:b/>
          <w:i/>
          <w:color w:val="000000"/>
          <w:sz w:val="24"/>
          <w:szCs w:val="24"/>
        </w:rPr>
        <w:t>TIP:</w:t>
      </w:r>
      <w:r>
        <w:rPr>
          <w:rFonts w:ascii="TV Sans Screen" w:eastAsia="TV Sans Screen" w:hAnsi="TV Sans Screen" w:cs="TV Sans Screen"/>
          <w:i/>
          <w:color w:val="000000"/>
          <w:sz w:val="24"/>
          <w:szCs w:val="24"/>
        </w:rPr>
        <w:t xml:space="preserve"> Dále můžete v</w:t>
      </w:r>
      <w:r>
        <w:rPr>
          <w:rFonts w:ascii="Times New Roman" w:eastAsia="Times New Roman" w:hAnsi="Times New Roman" w:cs="Times New Roman"/>
          <w:i/>
          <w:color w:val="000000"/>
          <w:sz w:val="24"/>
          <w:szCs w:val="24"/>
        </w:rPr>
        <w:t> </w:t>
      </w:r>
      <w:r>
        <w:rPr>
          <w:rFonts w:ascii="TV Sans Screen" w:eastAsia="TV Sans Screen" w:hAnsi="TV Sans Screen" w:cs="TV Sans Screen"/>
          <w:i/>
          <w:color w:val="000000"/>
          <w:sz w:val="24"/>
          <w:szCs w:val="24"/>
        </w:rPr>
        <w:t>průběhu akce nebo týdne soutěžit o největší bramboru (děti mají za úkol přinést bramboru, která se následně váží na váze), připravit bramborové dobroty (bramboráky, hranolky</w:t>
      </w:r>
      <w:r>
        <w:rPr>
          <w:rFonts w:ascii="TV Sans Screen" w:eastAsia="TV Sans Screen" w:hAnsi="TV Sans Screen" w:cs="TV Sans Screen"/>
          <w:i/>
          <w:sz w:val="24"/>
          <w:szCs w:val="24"/>
        </w:rPr>
        <w:t xml:space="preserve"> a podobně</w:t>
      </w:r>
      <w:r>
        <w:rPr>
          <w:rFonts w:ascii="TV Sans Screen" w:eastAsia="TV Sans Screen" w:hAnsi="TV Sans Screen" w:cs="TV Sans Screen"/>
          <w:i/>
          <w:color w:val="000000"/>
          <w:sz w:val="24"/>
          <w:szCs w:val="24"/>
        </w:rPr>
        <w:t xml:space="preserve">), zapojit bramboru do pohybové aktivity a </w:t>
      </w:r>
      <w:r>
        <w:rPr>
          <w:rFonts w:ascii="TV Sans Screen" w:eastAsia="TV Sans Screen" w:hAnsi="TV Sans Screen" w:cs="TV Sans Screen"/>
          <w:i/>
          <w:sz w:val="24"/>
          <w:szCs w:val="24"/>
        </w:rPr>
        <w:t>tak dále</w:t>
      </w:r>
      <w:r>
        <w:rPr>
          <w:rFonts w:ascii="TV Sans Screen" w:eastAsia="TV Sans Screen" w:hAnsi="TV Sans Screen" w:cs="TV Sans Screen"/>
          <w:i/>
          <w:color w:val="000000"/>
          <w:sz w:val="24"/>
          <w:szCs w:val="24"/>
        </w:rPr>
        <w:t>.</w:t>
      </w: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2B58F3">
      <w:pPr>
        <w:pBdr>
          <w:top w:val="nil"/>
          <w:left w:val="nil"/>
          <w:bottom w:val="nil"/>
          <w:right w:val="nil"/>
          <w:between w:val="nil"/>
        </w:pBdr>
        <w:spacing w:after="0" w:line="240" w:lineRule="auto"/>
        <w:jc w:val="both"/>
        <w:rPr>
          <w:rFonts w:ascii="TV Sans Screen" w:eastAsia="TV Sans Screen" w:hAnsi="TV Sans Screen" w:cs="TV Sans Screen"/>
          <w:b/>
          <w:color w:val="FF3399"/>
          <w:sz w:val="24"/>
          <w:szCs w:val="24"/>
          <w:u w:val="single"/>
        </w:rPr>
      </w:pPr>
    </w:p>
    <w:p w:rsidR="002B58F3" w:rsidRDefault="00FA4D1D">
      <w:r>
        <w:rPr>
          <w:noProof/>
        </w:rPr>
        <w:drawing>
          <wp:inline distT="0" distB="0" distL="0" distR="0">
            <wp:extent cx="1216025" cy="405130"/>
            <wp:effectExtent l="0" t="0" r="0" b="0"/>
            <wp:docPr id="2041361075" name="image29.png" descr="Obsah obrázku kresleníPopis byl vytvořen automaticky"/>
            <wp:cNvGraphicFramePr/>
            <a:graphic xmlns:a="http://schemas.openxmlformats.org/drawingml/2006/main">
              <a:graphicData uri="http://schemas.openxmlformats.org/drawingml/2006/picture">
                <pic:pic xmlns:pic="http://schemas.openxmlformats.org/drawingml/2006/picture">
                  <pic:nvPicPr>
                    <pic:cNvPr id="0" name="image29.png" descr="Obsah obrázku kresleníPopis byl vytvořen automaticky"/>
                    <pic:cNvPicPr preferRelativeResize="0"/>
                  </pic:nvPicPr>
                  <pic:blipFill>
                    <a:blip r:embed="rId50"/>
                    <a:srcRect/>
                    <a:stretch>
                      <a:fillRect/>
                    </a:stretch>
                  </pic:blipFill>
                  <pic:spPr>
                    <a:xfrm>
                      <a:off x="0" y="0"/>
                      <a:ext cx="1216025" cy="405130"/>
                    </a:xfrm>
                    <a:prstGeom prst="rect">
                      <a:avLst/>
                    </a:prstGeom>
                    <a:ln/>
                  </pic:spPr>
                </pic:pic>
              </a:graphicData>
            </a:graphic>
          </wp:inline>
        </w:drawing>
      </w:r>
      <w:r>
        <w:t xml:space="preserve"> Autor: </w:t>
      </w:r>
      <w:proofErr w:type="spellStart"/>
      <w:r>
        <w:t>ucitelky_ze_skolky</w:t>
      </w:r>
      <w:proofErr w:type="spellEnd"/>
      <w:r>
        <w:t>_</w:t>
      </w:r>
      <w:r>
        <w:br/>
        <w:t xml:space="preserve">Toto dílo je licencováno pod licencí </w:t>
      </w:r>
      <w:proofErr w:type="spellStart"/>
      <w:r>
        <w:t>Creative</w:t>
      </w:r>
      <w:proofErr w:type="spellEnd"/>
      <w:r>
        <w:t xml:space="preserve"> </w:t>
      </w:r>
      <w:proofErr w:type="spellStart"/>
      <w:r>
        <w:t>Commons</w:t>
      </w:r>
      <w:proofErr w:type="spellEnd"/>
      <w:r>
        <w:t xml:space="preserve"> [CC BY-NC 4.0]. Licenční podmínky navštivte na adrese [https://creativecommons.org/</w:t>
      </w:r>
      <w:proofErr w:type="spellStart"/>
      <w:r>
        <w:t>choose</w:t>
      </w:r>
      <w:proofErr w:type="spellEnd"/>
      <w:r>
        <w:t>/?</w:t>
      </w:r>
      <w:proofErr w:type="spellStart"/>
      <w:r>
        <w:t>lang</w:t>
      </w:r>
      <w:proofErr w:type="spellEnd"/>
      <w:r>
        <w:t>=</w:t>
      </w:r>
      <w:proofErr w:type="spellStart"/>
      <w:r>
        <w:t>cs</w:t>
      </w:r>
      <w:proofErr w:type="spellEnd"/>
      <w:r>
        <w:t>].</w:t>
      </w:r>
    </w:p>
    <w:sectPr w:rsidR="002B58F3">
      <w:headerReference w:type="default" r:id="rId51"/>
      <w:footerReference w:type="default" r:id="rId52"/>
      <w:pgSz w:w="11906" w:h="16838"/>
      <w:pgMar w:top="720" w:right="720" w:bottom="720" w:left="720" w:header="708" w:footer="62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91C" w:rsidRDefault="0049791C">
      <w:pPr>
        <w:spacing w:after="0" w:line="240" w:lineRule="auto"/>
      </w:pPr>
      <w:r>
        <w:separator/>
      </w:r>
    </w:p>
  </w:endnote>
  <w:endnote w:type="continuationSeparator" w:id="0">
    <w:p w:rsidR="0049791C" w:rsidRDefault="00497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V Sans Screen">
    <w:altName w:val="Calibri"/>
    <w:charset w:val="00"/>
    <w:family w:val="auto"/>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8F3" w:rsidRDefault="002B58F3">
    <w:pPr>
      <w:widowControl w:val="0"/>
      <w:pBdr>
        <w:top w:val="nil"/>
        <w:left w:val="nil"/>
        <w:bottom w:val="nil"/>
        <w:right w:val="nil"/>
        <w:between w:val="nil"/>
      </w:pBdr>
      <w:spacing w:after="0" w:line="276" w:lineRule="auto"/>
      <w:rPr>
        <w:color w:val="000000"/>
      </w:rPr>
    </w:pPr>
  </w:p>
  <w:tbl>
    <w:tblPr>
      <w:tblStyle w:val="a2"/>
      <w:tblW w:w="13940" w:type="dxa"/>
      <w:tblInd w:w="-115" w:type="dxa"/>
      <w:tblLayout w:type="fixed"/>
      <w:tblLook w:val="0600" w:firstRow="0" w:lastRow="0" w:firstColumn="0" w:lastColumn="0" w:noHBand="1" w:noVBand="1"/>
    </w:tblPr>
    <w:tblGrid>
      <w:gridCol w:w="3485"/>
      <w:gridCol w:w="3485"/>
      <w:gridCol w:w="3485"/>
      <w:gridCol w:w="3485"/>
    </w:tblGrid>
    <w:tr w:rsidR="002B58F3">
      <w:tc>
        <w:tcPr>
          <w:tcW w:w="3485" w:type="dxa"/>
        </w:tcPr>
        <w:p w:rsidR="002B58F3" w:rsidRDefault="002B58F3">
          <w:pPr>
            <w:pBdr>
              <w:top w:val="nil"/>
              <w:left w:val="nil"/>
              <w:bottom w:val="nil"/>
              <w:right w:val="nil"/>
              <w:between w:val="nil"/>
            </w:pBdr>
            <w:tabs>
              <w:tab w:val="center" w:pos="4680"/>
              <w:tab w:val="right" w:pos="9360"/>
            </w:tabs>
            <w:spacing w:after="0" w:line="240" w:lineRule="auto"/>
            <w:ind w:left="-115"/>
            <w:rPr>
              <w:color w:val="000000"/>
            </w:rPr>
          </w:pPr>
        </w:p>
      </w:tc>
      <w:tc>
        <w:tcPr>
          <w:tcW w:w="3485" w:type="dxa"/>
        </w:tcPr>
        <w:p w:rsidR="002B58F3" w:rsidRDefault="002B58F3">
          <w:pPr>
            <w:pBdr>
              <w:top w:val="nil"/>
              <w:left w:val="nil"/>
              <w:bottom w:val="nil"/>
              <w:right w:val="nil"/>
              <w:between w:val="nil"/>
            </w:pBdr>
            <w:tabs>
              <w:tab w:val="center" w:pos="4680"/>
              <w:tab w:val="right" w:pos="9360"/>
            </w:tabs>
            <w:spacing w:after="0" w:line="240" w:lineRule="auto"/>
            <w:jc w:val="center"/>
            <w:rPr>
              <w:color w:val="000000"/>
            </w:rPr>
          </w:pPr>
        </w:p>
      </w:tc>
      <w:tc>
        <w:tcPr>
          <w:tcW w:w="3485" w:type="dxa"/>
        </w:tcPr>
        <w:p w:rsidR="002B58F3" w:rsidRDefault="002B58F3">
          <w:pPr>
            <w:pBdr>
              <w:top w:val="nil"/>
              <w:left w:val="nil"/>
              <w:bottom w:val="nil"/>
              <w:right w:val="nil"/>
              <w:between w:val="nil"/>
            </w:pBdr>
            <w:tabs>
              <w:tab w:val="center" w:pos="4680"/>
              <w:tab w:val="right" w:pos="9360"/>
            </w:tabs>
            <w:spacing w:after="0" w:line="240" w:lineRule="auto"/>
            <w:jc w:val="center"/>
            <w:rPr>
              <w:color w:val="000000"/>
            </w:rPr>
          </w:pPr>
        </w:p>
      </w:tc>
      <w:tc>
        <w:tcPr>
          <w:tcW w:w="3485" w:type="dxa"/>
        </w:tcPr>
        <w:p w:rsidR="002B58F3" w:rsidRDefault="002B58F3">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2B58F3" w:rsidRDefault="00FA4D1D">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-232539</wp:posOffset>
          </wp:positionH>
          <wp:positionV relativeFrom="paragraph">
            <wp:posOffset>-894797</wp:posOffset>
          </wp:positionV>
          <wp:extent cx="1141997" cy="1276350"/>
          <wp:effectExtent l="0" t="0" r="0" b="0"/>
          <wp:wrapNone/>
          <wp:docPr id="2041361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141997" cy="12763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91C" w:rsidRDefault="0049791C">
      <w:pPr>
        <w:spacing w:after="0" w:line="240" w:lineRule="auto"/>
      </w:pPr>
      <w:r>
        <w:separator/>
      </w:r>
    </w:p>
  </w:footnote>
  <w:footnote w:type="continuationSeparator" w:id="0">
    <w:p w:rsidR="0049791C" w:rsidRDefault="00497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8F3" w:rsidRDefault="002B58F3">
    <w:pPr>
      <w:widowControl w:val="0"/>
      <w:pBdr>
        <w:top w:val="nil"/>
        <w:left w:val="nil"/>
        <w:bottom w:val="nil"/>
        <w:right w:val="nil"/>
        <w:between w:val="nil"/>
      </w:pBdr>
      <w:spacing w:after="0" w:line="276" w:lineRule="auto"/>
    </w:pPr>
  </w:p>
  <w:tbl>
    <w:tblPr>
      <w:tblStyle w:val="a1"/>
      <w:tblW w:w="10455" w:type="dxa"/>
      <w:tblInd w:w="-115" w:type="dxa"/>
      <w:tblLayout w:type="fixed"/>
      <w:tblLook w:val="0600" w:firstRow="0" w:lastRow="0" w:firstColumn="0" w:lastColumn="0" w:noHBand="1" w:noVBand="1"/>
    </w:tblPr>
    <w:tblGrid>
      <w:gridCol w:w="10455"/>
    </w:tblGrid>
    <w:tr w:rsidR="002B58F3">
      <w:tc>
        <w:tcPr>
          <w:tcW w:w="10455" w:type="dxa"/>
        </w:tcPr>
        <w:p w:rsidR="002B58F3" w:rsidRDefault="00FA4D1D">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extent cx="6553200" cy="431320"/>
                <wp:effectExtent l="0" t="0" r="0" b="0"/>
                <wp:docPr id="20413610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b="57280"/>
                        <a:stretch>
                          <a:fillRect/>
                        </a:stretch>
                      </pic:blipFill>
                      <pic:spPr>
                        <a:xfrm>
                          <a:off x="0" y="0"/>
                          <a:ext cx="6553200" cy="431320"/>
                        </a:xfrm>
                        <a:prstGeom prst="rect">
                          <a:avLst/>
                        </a:prstGeom>
                        <a:ln/>
                      </pic:spPr>
                    </pic:pic>
                  </a:graphicData>
                </a:graphic>
              </wp:inline>
            </w:drawing>
          </w:r>
        </w:p>
      </w:tc>
    </w:tr>
  </w:tbl>
  <w:p w:rsidR="002B58F3" w:rsidRDefault="002B58F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323F1"/>
    <w:multiLevelType w:val="multilevel"/>
    <w:tmpl w:val="1032A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65465A"/>
    <w:multiLevelType w:val="multilevel"/>
    <w:tmpl w:val="39027DB0"/>
    <w:lvl w:ilvl="0">
      <w:start w:val="1"/>
      <w:numFmt w:val="decimal"/>
      <w:pStyle w:val="Videoodkaz"/>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837119E"/>
    <w:multiLevelType w:val="multilevel"/>
    <w:tmpl w:val="33384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3A7D67"/>
    <w:multiLevelType w:val="multilevel"/>
    <w:tmpl w:val="5B122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6B210C"/>
    <w:multiLevelType w:val="multilevel"/>
    <w:tmpl w:val="17B28260"/>
    <w:lvl w:ilvl="0">
      <w:start w:val="1"/>
      <w:numFmt w:val="bullet"/>
      <w:pStyle w:val="Odrkakostk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A72F4A"/>
    <w:multiLevelType w:val="multilevel"/>
    <w:tmpl w:val="D3781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6F62C23"/>
    <w:multiLevelType w:val="multilevel"/>
    <w:tmpl w:val="C77A0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CF10B8"/>
    <w:multiLevelType w:val="multilevel"/>
    <w:tmpl w:val="1AFA6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3E4D1E"/>
    <w:multiLevelType w:val="multilevel"/>
    <w:tmpl w:val="81668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2"/>
  </w:num>
  <w:num w:numId="3">
    <w:abstractNumId w:val="3"/>
  </w:num>
  <w:num w:numId="4">
    <w:abstractNumId w:val="0"/>
  </w:num>
  <w:num w:numId="5">
    <w:abstractNumId w:val="8"/>
  </w:num>
  <w:num w:numId="6">
    <w:abstractNumId w:val="5"/>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8F3"/>
    <w:rsid w:val="000D0D79"/>
    <w:rsid w:val="001123B9"/>
    <w:rsid w:val="0017089A"/>
    <w:rsid w:val="00297584"/>
    <w:rsid w:val="002B58F3"/>
    <w:rsid w:val="003549D9"/>
    <w:rsid w:val="0049791C"/>
    <w:rsid w:val="00633FE6"/>
    <w:rsid w:val="006471DD"/>
    <w:rsid w:val="00693C30"/>
    <w:rsid w:val="007828D0"/>
    <w:rsid w:val="009C4C1D"/>
    <w:rsid w:val="00AF5F67"/>
    <w:rsid w:val="00B67282"/>
    <w:rsid w:val="00BE21A7"/>
    <w:rsid w:val="00C0537F"/>
    <w:rsid w:val="00CC44EC"/>
    <w:rsid w:val="00FA4D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BC9B86-64C8-4F35-A009-9CDCF875A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F2C1B"/>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kolu">
    <w:name w:val="Název úkolu"/>
    <w:basedOn w:val="Normln"/>
    <w:link w:val="Nzevkol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7DAA1868"/>
    <w:pPr>
      <w:numPr>
        <w:numId w:val="8"/>
      </w:numPr>
    </w:pPr>
    <w:rPr>
      <w:rFonts w:ascii="Arial" w:eastAsia="Arial" w:hAnsi="Arial" w:cs="Arial"/>
    </w:rPr>
  </w:style>
  <w:style w:type="paragraph" w:customStyle="1" w:styleId="Popiskolu">
    <w:name w:val="Popis úkolu"/>
    <w:basedOn w:val="Normln"/>
    <w:link w:val="PopiskoluChar"/>
    <w:qFormat/>
    <w:rsid w:val="7DAA1868"/>
    <w:pPr>
      <w:spacing w:before="240" w:after="0"/>
      <w:outlineLvl w:val="0"/>
    </w:pPr>
    <w:rPr>
      <w:rFonts w:ascii="Arial" w:eastAsia="Arial" w:hAnsi="Arial" w:cs="Arial"/>
      <w:sz w:val="32"/>
      <w:szCs w:val="32"/>
    </w:rPr>
  </w:style>
  <w:style w:type="paragraph" w:customStyle="1" w:styleId="dekodpov">
    <w:name w:val="Řádek odpověď"/>
    <w:basedOn w:val="Normln"/>
    <w:link w:val="dekodpovChar"/>
    <w:qFormat/>
    <w:rsid w:val="7DAA1868"/>
    <w:rPr>
      <w:rFonts w:ascii="Arial" w:eastAsia="Arial" w:hAnsi="Arial" w:cs="Arial"/>
      <w:color w:val="33BEF2"/>
    </w:rPr>
  </w:style>
  <w:style w:type="paragraph" w:customStyle="1" w:styleId="kol">
    <w:name w:val="Úkol"/>
    <w:basedOn w:val="Normln"/>
    <w:link w:val="kolChar"/>
    <w:qFormat/>
    <w:rsid w:val="7DAA1868"/>
    <w:rPr>
      <w:rFonts w:ascii="Arial" w:eastAsia="Arial" w:hAnsi="Arial" w:cs="Arial"/>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koluChar">
    <w:name w:val="Název úkolu Char"/>
    <w:basedOn w:val="Standardnpsmoodstavce"/>
    <w:link w:val="Nzevkolu"/>
    <w:rsid w:val="7DAA1868"/>
    <w:rPr>
      <w:rFonts w:ascii="Arial" w:eastAsia="Arial" w:hAnsi="Arial" w:cs="Arial"/>
      <w:b/>
      <w:bCs/>
      <w:noProof w:val="0"/>
      <w:sz w:val="44"/>
      <w:szCs w:val="44"/>
      <w:lang w:val="cs-CZ"/>
    </w:rPr>
  </w:style>
  <w:style w:type="character" w:customStyle="1" w:styleId="PopiskoluChar">
    <w:name w:val="Popis úkolu Char"/>
    <w:basedOn w:val="Standardnpsmoodstavce"/>
    <w:link w:val="Popiskolu"/>
    <w:rsid w:val="7DAA1868"/>
    <w:rPr>
      <w:rFonts w:ascii="Arial" w:eastAsia="Arial" w:hAnsi="Arial" w:cs="Arial"/>
      <w:noProof w:val="0"/>
      <w:color w:val="auto"/>
      <w:sz w:val="32"/>
      <w:szCs w:val="32"/>
      <w:lang w:val="cs-CZ"/>
    </w:rPr>
  </w:style>
  <w:style w:type="character" w:customStyle="1" w:styleId="kolChar">
    <w:name w:val="Úkol Char"/>
    <w:basedOn w:val="Standardnpsmoodstavce"/>
    <w:link w:val="kol"/>
    <w:rsid w:val="7DAA1868"/>
    <w:rPr>
      <w:rFonts w:ascii="Arial" w:eastAsia="Arial" w:hAnsi="Arial" w:cs="Arial"/>
      <w:noProof w:val="0"/>
      <w:lang w:val="cs-CZ"/>
    </w:rPr>
  </w:style>
  <w:style w:type="character" w:customStyle="1" w:styleId="dekodpovChar">
    <w:name w:val="Řádek odpověď Char"/>
    <w:basedOn w:val="Standardnpsmoodstavce"/>
    <w:link w:val="dekodpov"/>
    <w:rsid w:val="7DAA1868"/>
    <w:rPr>
      <w:rFonts w:ascii="Arial" w:eastAsia="Arial" w:hAnsi="Arial" w:cs="Arial"/>
      <w:noProof w:val="0"/>
      <w:color w:val="33BEF2"/>
      <w:lang w:val="cs-CZ"/>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7DAA1868"/>
    <w:rPr>
      <w:rFonts w:ascii="Arial" w:eastAsia="Arial" w:hAnsi="Arial" w:cs="Arial"/>
      <w:noProof w:val="0"/>
      <w:lang w:val="cs-CZ"/>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rsid w:val="00AF2C1B"/>
  </w:style>
  <w:style w:type="paragraph" w:styleId="Zhlav">
    <w:name w:val="header"/>
    <w:basedOn w:val="Normln"/>
    <w:link w:val="ZhlavChar"/>
    <w:uiPriority w:val="99"/>
    <w:unhideWhenUsed/>
    <w:rsid w:val="00AF2C1B"/>
    <w:pPr>
      <w:tabs>
        <w:tab w:val="center" w:pos="4680"/>
        <w:tab w:val="right" w:pos="9360"/>
      </w:tabs>
      <w:spacing w:after="0" w:line="240" w:lineRule="auto"/>
    </w:pPr>
  </w:style>
  <w:style w:type="character" w:customStyle="1" w:styleId="ZpatChar">
    <w:name w:val="Zápatí Char"/>
    <w:basedOn w:val="Standardnpsmoodstavce"/>
    <w:link w:val="Zpat"/>
    <w:uiPriority w:val="99"/>
    <w:rsid w:val="00AF2C1B"/>
  </w:style>
  <w:style w:type="paragraph" w:styleId="Zpat">
    <w:name w:val="footer"/>
    <w:basedOn w:val="Normln"/>
    <w:link w:val="ZpatChar"/>
    <w:uiPriority w:val="99"/>
    <w:unhideWhenUsed/>
    <w:rsid w:val="00AF2C1B"/>
    <w:pPr>
      <w:tabs>
        <w:tab w:val="center" w:pos="4680"/>
        <w:tab w:val="right" w:pos="9360"/>
      </w:tabs>
      <w:spacing w:after="0" w:line="240" w:lineRule="auto"/>
    </w:pPr>
  </w:style>
  <w:style w:type="paragraph" w:customStyle="1" w:styleId="Zdraznnvtextu">
    <w:name w:val="Zdůraznění v textu"/>
    <w:basedOn w:val="kol"/>
    <w:rsid w:val="00301E59"/>
    <w:rPr>
      <w:b/>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customStyle="1" w:styleId="Nevyeenzmnka1">
    <w:name w:val="Nevyřešená zmínka1"/>
    <w:basedOn w:val="Standardnpsmoodstavce"/>
    <w:uiPriority w:val="99"/>
    <w:semiHidden/>
    <w:unhideWhenUsed/>
    <w:rsid w:val="00D334AC"/>
    <w:rPr>
      <w:color w:val="605E5C"/>
      <w:shd w:val="clear" w:color="auto" w:fill="E1DFDD"/>
    </w:rPr>
  </w:style>
  <w:style w:type="paragraph" w:customStyle="1" w:styleId="Videoodkaz">
    <w:name w:val="Video odkaz"/>
    <w:basedOn w:val="Odrkakostka"/>
    <w:autoRedefine/>
    <w:rsid w:val="002C10F6"/>
    <w:pPr>
      <w:numPr>
        <w:numId w:val="9"/>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styleId="Normlnweb">
    <w:name w:val="Normal (Web)"/>
    <w:basedOn w:val="Normln"/>
    <w:uiPriority w:val="99"/>
    <w:unhideWhenUsed/>
    <w:rsid w:val="00A30FAD"/>
    <w:pPr>
      <w:spacing w:before="100" w:beforeAutospacing="1" w:after="100" w:afterAutospacing="1" w:line="240" w:lineRule="auto"/>
    </w:pPr>
    <w:rPr>
      <w:rFonts w:ascii="Times New Roman" w:eastAsia="Times New Roman" w:hAnsi="Times New Roman" w:cs="Times New Roman"/>
      <w:sz w:val="24"/>
      <w:szCs w:val="24"/>
    </w:rPr>
  </w:style>
  <w:style w:type="paragraph" w:styleId="Odstavecseseznamem">
    <w:name w:val="List Paragraph"/>
    <w:basedOn w:val="Normln"/>
    <w:uiPriority w:val="1"/>
    <w:qFormat/>
    <w:rsid w:val="008279A9"/>
    <w:pPr>
      <w:widowControl w:val="0"/>
      <w:autoSpaceDE w:val="0"/>
      <w:autoSpaceDN w:val="0"/>
      <w:spacing w:after="0" w:line="240" w:lineRule="auto"/>
      <w:ind w:left="820" w:hanging="360"/>
    </w:pPr>
    <w:rPr>
      <w:rFonts w:ascii="Arial" w:eastAsia="Arial" w:hAnsi="Arial" w:cs="Arial"/>
    </w:rPr>
  </w:style>
  <w:style w:type="paragraph" w:styleId="Textbubliny">
    <w:name w:val="Balloon Text"/>
    <w:basedOn w:val="Normln"/>
    <w:link w:val="TextbublinyChar"/>
    <w:uiPriority w:val="99"/>
    <w:semiHidden/>
    <w:unhideWhenUsed/>
    <w:rsid w:val="003767D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767D5"/>
    <w:rPr>
      <w:rFonts w:ascii="Tahoma" w:hAnsi="Tahoma" w:cs="Tahoma"/>
      <w:sz w:val="16"/>
      <w:szCs w:val="16"/>
    </w:rPr>
  </w:style>
  <w:style w:type="character" w:customStyle="1" w:styleId="oypena">
    <w:name w:val="oypena"/>
    <w:basedOn w:val="Standardnpsmoodstavce"/>
    <w:rsid w:val="00FC6B1C"/>
  </w:style>
  <w:style w:type="paragraph" w:customStyle="1" w:styleId="cvgsua">
    <w:name w:val="cvgsua"/>
    <w:basedOn w:val="Normln"/>
    <w:rsid w:val="00FC6B1C"/>
    <w:pPr>
      <w:spacing w:before="100" w:beforeAutospacing="1" w:after="100" w:afterAutospacing="1" w:line="240" w:lineRule="auto"/>
    </w:pPr>
    <w:rPr>
      <w:rFonts w:ascii="Times New Roman" w:eastAsia="Times New Roman" w:hAnsi="Times New Roman" w:cs="Times New Roman"/>
      <w:sz w:val="24"/>
      <w:szCs w:val="24"/>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styleId="Nevyeenzmnka">
    <w:name w:val="Unresolved Mention"/>
    <w:basedOn w:val="Standardnpsmoodstavce"/>
    <w:uiPriority w:val="99"/>
    <w:semiHidden/>
    <w:unhideWhenUsed/>
    <w:rsid w:val="00633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https://edu.ceskatelevize.cz/pracovni-list/lekce-do-ms-zahradnik-pestuje-ovoce-a-zeleninu/aktivita-do-ms-strihani-se-zahradniky.pdf"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edu.ceskatelevize.cz/pracovni-list/lekce-do-ms-zahradnik-pestuje-ovoce-a-zeleninu/aktivita-do-ms-prirazovani-kousku-ovoce-a-zeleniny.pdf"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edu.ceskatelevize.cz/pracovni-list/lekce-do-ms-zahradnik-pestuje-ovoce-a-zeleninu/aktivita-do-ms-jak-zahradnik-o-urodu-malem-prisel.pdf"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edu.ceskatelevize.cz/pracovni-list/lekce-do-ms-zahradnik-pestuje-ovoce-a-zeleninu/aktivita-do-ms-rady-ovoce-a-zeleniny.pdf"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s://edu.ceskatelevize.cz/pracovni-list/lekce-do-ms-zahradnik-pestuje-ovoce-a-zeleninu/aktivita-do-ms-zahradnik-sklizi-ovoce-a-zeleninu.pdf"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du.ceskatelevize.cz/pracovni-list/lekce-do-ms-zahradnik-pestuje-ovoce-a-zeleninu/aktivita-do-ms-pocitani-ovoce-a-zeleniny.pdf" TargetMode="External"/><Relationship Id="rId25" Type="http://schemas.openxmlformats.org/officeDocument/2006/relationships/hyperlink" Target="https://edu.ceskatelevize.cz/pracovni-list/lekce-do-ms-zahradnik-pestuje-ovoce-a-zeleninu/aktivita-do-ms-dyne-tvoreni.pdf"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du.ceskatelevize.cz/pracovni-list/lekce-do-ms-zahradnik-pestuje-ovoce-a-zeleninu/aktivita-do-ms-dyne-teckovani.pdf"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eqkmkmRkIt1iqkGKnkTWDD99g==">CgMxLjA4AHIhMUh4c1pYZzQtRVlta2NHQkhET1laUjNBVVpqTUFOZDRN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2372</Words>
  <Characters>14001</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Čtvrtečková Lenka Ext.</cp:lastModifiedBy>
  <cp:revision>15</cp:revision>
  <dcterms:created xsi:type="dcterms:W3CDTF">2024-09-08T20:42:00Z</dcterms:created>
  <dcterms:modified xsi:type="dcterms:W3CDTF">2024-10-17T12:45:00Z</dcterms:modified>
</cp:coreProperties>
</file>