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Psychologové Dunning a Kruger učinili po sérii pokusů zajímavý objev. Lidé, kteří toho méně vědí, mají vyšší sebedůvěru ve své schopnosti než ti, kteří toho ví hodně – a navíc se často ani nedokáží poučit, když jsou na nedostatky upozorněni.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Zní to dost složitě, že? Ale vlastně tak nějak podobně se baví poutník Jan s rektorem, když žádá o práci učitele.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Záznam jejich hovoru se však uchoval rozházený a nevíme, kdo co řekl. Pomůžeš?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76200</wp:posOffset>
                </wp:positionV>
                <wp:extent cx="989330" cy="38671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57685" y="3592993"/>
                          <a:ext cx="976630" cy="37401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Jan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76200</wp:posOffset>
                </wp:positionV>
                <wp:extent cx="989330" cy="386715"/>
                <wp:effectExtent b="0" l="0" r="0" t="0"/>
                <wp:wrapSquare wrapText="bothSides" distB="0" distT="0" distL="114300" distR="11430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386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88900</wp:posOffset>
                </wp:positionV>
                <wp:extent cx="989330" cy="38671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7685" y="3592993"/>
                          <a:ext cx="976630" cy="37401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Rektor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2374900</wp:posOffset>
                </wp:positionH>
                <wp:positionV relativeFrom="paragraph">
                  <wp:posOffset>88900</wp:posOffset>
                </wp:positionV>
                <wp:extent cx="989330" cy="386715"/>
                <wp:effectExtent b="0" l="0" r="0" t="0"/>
                <wp:wrapSquare wrapText="bothSides" distB="0" distT="0" distL="114300" distR="11430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30" cy="386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"/>
        <w:rPr/>
      </w:pPr>
      <w:r w:rsidDel="00000000" w:rsidR="00000000" w:rsidRPr="00000000">
        <w:rPr>
          <w:rtl w:val="0"/>
        </w:rPr>
        <w:t xml:space="preserve">Také toho moc nevím.</w:t>
      </w:r>
    </w:p>
    <w:p w:rsidR="00000000" w:rsidDel="00000000" w:rsidP="00000000" w:rsidRDefault="00000000" w:rsidRPr="00000000" w14:paraId="00000007">
      <w:pPr>
        <w:ind w:firstLine="708"/>
        <w:rPr/>
      </w:pPr>
      <w:r w:rsidDel="00000000" w:rsidR="00000000" w:rsidRPr="00000000">
        <w:rPr>
          <w:rtl w:val="0"/>
        </w:rPr>
        <w:t xml:space="preserve">To je skutečnost</w:t>
      </w:r>
    </w:p>
    <w:p w:rsidR="00000000" w:rsidDel="00000000" w:rsidP="00000000" w:rsidRDefault="00000000" w:rsidRPr="00000000" w14:paraId="00000008">
      <w:pPr>
        <w:ind w:left="708" w:firstLine="0"/>
        <w:rPr/>
      </w:pPr>
      <w:r w:rsidDel="00000000" w:rsidR="00000000" w:rsidRPr="00000000">
        <w:rPr>
          <w:rtl w:val="0"/>
        </w:rPr>
        <w:t xml:space="preserve">No tak, na co čekáte pane učiteli. Učte o tom světě!</w:t>
      </w:r>
    </w:p>
    <w:p w:rsidR="00000000" w:rsidDel="00000000" w:rsidP="00000000" w:rsidRDefault="00000000" w:rsidRPr="00000000" w14:paraId="00000009">
      <w:pPr>
        <w:ind w:firstLine="708"/>
        <w:rPr/>
      </w:pPr>
      <w:r w:rsidDel="00000000" w:rsidR="00000000" w:rsidRPr="00000000">
        <w:rPr>
          <w:rtl w:val="0"/>
        </w:rPr>
        <w:t xml:space="preserve">To je krása.</w:t>
      </w:r>
    </w:p>
    <w:p w:rsidR="00000000" w:rsidDel="00000000" w:rsidP="00000000" w:rsidRDefault="00000000" w:rsidRPr="00000000" w14:paraId="0000000A">
      <w:pPr>
        <w:ind w:firstLine="708"/>
        <w:rPr/>
      </w:pPr>
      <w:r w:rsidDel="00000000" w:rsidR="00000000" w:rsidRPr="00000000">
        <w:rPr>
          <w:rtl w:val="0"/>
        </w:rPr>
        <w:t xml:space="preserve">Žádný člověk nemůže vědět všechno.</w:t>
      </w:r>
    </w:p>
    <w:p w:rsidR="00000000" w:rsidDel="00000000" w:rsidP="00000000" w:rsidRDefault="00000000" w:rsidRPr="00000000" w14:paraId="0000000B">
      <w:pPr>
        <w:ind w:firstLine="708"/>
        <w:rPr/>
      </w:pPr>
      <w:r w:rsidDel="00000000" w:rsidR="00000000" w:rsidRPr="00000000">
        <w:rPr>
          <w:rtl w:val="0"/>
        </w:rPr>
        <w:t xml:space="preserve">Co je to? To je zjevení?</w:t>
      </w:r>
    </w:p>
    <w:p w:rsidR="00000000" w:rsidDel="00000000" w:rsidP="00000000" w:rsidRDefault="00000000" w:rsidRPr="00000000" w14:paraId="0000000C">
      <w:pPr>
        <w:ind w:firstLine="708"/>
        <w:rPr/>
      </w:pPr>
      <w:r w:rsidDel="00000000" w:rsidR="00000000" w:rsidRPr="00000000">
        <w:rPr>
          <w:rtl w:val="0"/>
        </w:rPr>
        <w:t xml:space="preserve">To jsou skutky Boží.</w:t>
      </w:r>
    </w:p>
    <w:p w:rsidR="00000000" w:rsidDel="00000000" w:rsidP="00000000" w:rsidRDefault="00000000" w:rsidRPr="00000000" w14:paraId="0000000D">
      <w:pPr>
        <w:ind w:firstLine="708"/>
        <w:rPr/>
      </w:pPr>
      <w:r w:rsidDel="00000000" w:rsidR="00000000" w:rsidRPr="00000000">
        <w:rPr>
          <w:rtl w:val="0"/>
        </w:rPr>
        <w:t xml:space="preserve">Cožpak existuje skutečné slunce?</w:t>
      </w:r>
    </w:p>
    <w:p w:rsidR="00000000" w:rsidDel="00000000" w:rsidP="00000000" w:rsidRDefault="00000000" w:rsidRPr="00000000" w14:paraId="0000000E">
      <w:pPr>
        <w:ind w:firstLine="708"/>
        <w:rPr/>
      </w:pPr>
      <w:r w:rsidDel="00000000" w:rsidR="00000000" w:rsidRPr="00000000">
        <w:rPr>
          <w:rtl w:val="0"/>
        </w:rPr>
        <w:t xml:space="preserve">Slunce, stromy a řeky a ptáci a děti</w:t>
      </w:r>
    </w:p>
    <w:p w:rsidR="00000000" w:rsidDel="00000000" w:rsidP="00000000" w:rsidRDefault="00000000" w:rsidRPr="00000000" w14:paraId="0000000F">
      <w:pPr>
        <w:ind w:firstLine="708"/>
        <w:rPr/>
      </w:pPr>
      <w:r w:rsidDel="00000000" w:rsidR="00000000" w:rsidRPr="00000000">
        <w:rPr>
          <w:rtl w:val="0"/>
        </w:rPr>
        <w:t xml:space="preserve">Vím všechno o lidech, lidských vědách a přesto vím, že nic nevím.</w:t>
      </w:r>
    </w:p>
    <w:p w:rsidR="00000000" w:rsidDel="00000000" w:rsidP="00000000" w:rsidRDefault="00000000" w:rsidRPr="00000000" w14:paraId="00000010">
      <w:pPr>
        <w:ind w:left="708" w:firstLine="0"/>
        <w:rPr/>
      </w:pPr>
      <w:r w:rsidDel="00000000" w:rsidR="00000000" w:rsidRPr="00000000">
        <w:rPr>
          <w:rtl w:val="0"/>
        </w:rPr>
        <w:t xml:space="preserve">Celý život jsem seděl v knihách jako ve vězení a zapomněl jsem, že existuje skutečný </w:t>
        <w:br w:type="textWrapping"/>
        <w:t xml:space="preserve">svět.</w:t>
      </w:r>
    </w:p>
    <w:p w:rsidR="00000000" w:rsidDel="00000000" w:rsidP="00000000" w:rsidRDefault="00000000" w:rsidRPr="00000000" w14:paraId="00000011">
      <w:pPr>
        <w:ind w:left="708" w:firstLine="0"/>
        <w:rPr/>
      </w:pPr>
      <w:r w:rsidDel="00000000" w:rsidR="00000000" w:rsidRPr="00000000">
        <w:rPr>
          <w:rtl w:val="0"/>
        </w:rPr>
        <w:t xml:space="preserve">Chtěl bych učit děti o skutečném světě a krásném. O takovém, jaký jej Bůh stvořil.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další části příběhu už Jan učí a hned se ptá, kdo zná labyrint. Kdybys tam seděl, co by sis vybavil? Zkus každé písmeno použít k vytvoření nového slova, vytvoříš takový hřeben. </w:t>
      </w:r>
      <w:r w:rsidDel="00000000" w:rsidR="00000000" w:rsidRPr="00000000">
        <w:rPr>
          <w:rtl w:val="0"/>
        </w:rPr>
        <w:t xml:space="preserve">Příklad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 A B Y R I N 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L    Ý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I     L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T     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Í</w:t>
      </w:r>
    </w:p>
    <w:p w:rsidR="00000000" w:rsidDel="00000000" w:rsidP="00000000" w:rsidRDefault="00000000" w:rsidRPr="00000000" w14:paraId="00000019">
      <w:pPr>
        <w:ind w:left="708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Řešení: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08"/>
        <w:rPr/>
      </w:pPr>
      <w:r w:rsidDel="00000000" w:rsidR="00000000" w:rsidRPr="00000000">
        <w:rPr>
          <w:rtl w:val="0"/>
        </w:rPr>
        <w:t xml:space="preserve">R: Vím všechno o lidech, lidských vědách a přesto vím, že nic nevím.</w:t>
      </w:r>
    </w:p>
    <w:p w:rsidR="00000000" w:rsidDel="00000000" w:rsidP="00000000" w:rsidRDefault="00000000" w:rsidRPr="00000000" w14:paraId="0000001C">
      <w:pPr>
        <w:ind w:firstLine="708"/>
        <w:rPr/>
      </w:pPr>
      <w:r w:rsidDel="00000000" w:rsidR="00000000" w:rsidRPr="00000000">
        <w:rPr>
          <w:rtl w:val="0"/>
        </w:rPr>
        <w:t xml:space="preserve">J: Také toho moc nevím.</w:t>
      </w:r>
    </w:p>
    <w:p w:rsidR="00000000" w:rsidDel="00000000" w:rsidP="00000000" w:rsidRDefault="00000000" w:rsidRPr="00000000" w14:paraId="0000001D">
      <w:pPr>
        <w:ind w:firstLine="708"/>
        <w:rPr/>
      </w:pPr>
      <w:r w:rsidDel="00000000" w:rsidR="00000000" w:rsidRPr="00000000">
        <w:rPr>
          <w:rtl w:val="0"/>
        </w:rPr>
        <w:t xml:space="preserve">J: Žádný člověk nemůže vědět všechno.</w:t>
      </w:r>
    </w:p>
    <w:p w:rsidR="00000000" w:rsidDel="00000000" w:rsidP="00000000" w:rsidRDefault="00000000" w:rsidRPr="00000000" w14:paraId="0000001E">
      <w:pPr>
        <w:ind w:firstLine="708"/>
        <w:rPr/>
      </w:pPr>
      <w:r w:rsidDel="00000000" w:rsidR="00000000" w:rsidRPr="00000000">
        <w:rPr>
          <w:rtl w:val="0"/>
        </w:rPr>
        <w:t xml:space="preserve">R: Co je to? To je zjevení?</w:t>
      </w:r>
    </w:p>
    <w:p w:rsidR="00000000" w:rsidDel="00000000" w:rsidP="00000000" w:rsidRDefault="00000000" w:rsidRPr="00000000" w14:paraId="0000001F">
      <w:pPr>
        <w:ind w:firstLine="708"/>
        <w:rPr/>
      </w:pPr>
      <w:r w:rsidDel="00000000" w:rsidR="00000000" w:rsidRPr="00000000">
        <w:rPr>
          <w:rtl w:val="0"/>
        </w:rPr>
        <w:t xml:space="preserve">J: To jsou skutky Boží.</w:t>
      </w:r>
    </w:p>
    <w:p w:rsidR="00000000" w:rsidDel="00000000" w:rsidP="00000000" w:rsidRDefault="00000000" w:rsidRPr="00000000" w14:paraId="00000020">
      <w:pPr>
        <w:ind w:firstLine="708"/>
        <w:rPr/>
      </w:pPr>
      <w:r w:rsidDel="00000000" w:rsidR="00000000" w:rsidRPr="00000000">
        <w:rPr>
          <w:rtl w:val="0"/>
        </w:rPr>
        <w:t xml:space="preserve">R: Cožpak existuje skutečné slunce?</w:t>
      </w:r>
    </w:p>
    <w:p w:rsidR="00000000" w:rsidDel="00000000" w:rsidP="00000000" w:rsidRDefault="00000000" w:rsidRPr="00000000" w14:paraId="00000021">
      <w:pPr>
        <w:ind w:firstLine="708"/>
        <w:rPr/>
      </w:pPr>
      <w:r w:rsidDel="00000000" w:rsidR="00000000" w:rsidRPr="00000000">
        <w:rPr>
          <w:rtl w:val="0"/>
        </w:rPr>
        <w:t xml:space="preserve">J: Slunce, stromy a řeky a ptáci a děti</w:t>
      </w:r>
    </w:p>
    <w:p w:rsidR="00000000" w:rsidDel="00000000" w:rsidP="00000000" w:rsidRDefault="00000000" w:rsidRPr="00000000" w14:paraId="00000022">
      <w:pPr>
        <w:ind w:firstLine="708"/>
        <w:rPr/>
      </w:pPr>
      <w:r w:rsidDel="00000000" w:rsidR="00000000" w:rsidRPr="00000000">
        <w:rPr>
          <w:rtl w:val="0"/>
        </w:rPr>
        <w:t xml:space="preserve">R: To je krása.</w:t>
      </w:r>
    </w:p>
    <w:p w:rsidR="00000000" w:rsidDel="00000000" w:rsidP="00000000" w:rsidRDefault="00000000" w:rsidRPr="00000000" w14:paraId="00000023">
      <w:pPr>
        <w:ind w:firstLine="708"/>
        <w:rPr/>
      </w:pPr>
      <w:r w:rsidDel="00000000" w:rsidR="00000000" w:rsidRPr="00000000">
        <w:rPr>
          <w:rtl w:val="0"/>
        </w:rPr>
        <w:t xml:space="preserve">J: To je skutečnost</w:t>
      </w:r>
    </w:p>
    <w:p w:rsidR="00000000" w:rsidDel="00000000" w:rsidP="00000000" w:rsidRDefault="00000000" w:rsidRPr="00000000" w14:paraId="00000024">
      <w:pPr>
        <w:ind w:left="708" w:firstLine="0"/>
        <w:rPr/>
      </w:pPr>
      <w:r w:rsidDel="00000000" w:rsidR="00000000" w:rsidRPr="00000000">
        <w:rPr>
          <w:rtl w:val="0"/>
        </w:rPr>
        <w:t xml:space="preserve">R: Celý život jsem seděl v knihách jako ve vězení a zapomněl jsem, že existuje skutečný </w:t>
        <w:br w:type="textWrapping"/>
        <w:t xml:space="preserve">svět.</w:t>
      </w:r>
    </w:p>
    <w:p w:rsidR="00000000" w:rsidDel="00000000" w:rsidP="00000000" w:rsidRDefault="00000000" w:rsidRPr="00000000" w14:paraId="00000025">
      <w:pPr>
        <w:ind w:left="708" w:firstLine="0"/>
        <w:rPr/>
      </w:pPr>
      <w:r w:rsidDel="00000000" w:rsidR="00000000" w:rsidRPr="00000000">
        <w:rPr>
          <w:rtl w:val="0"/>
        </w:rPr>
        <w:t xml:space="preserve">J: Chtěl bych učit děti o skutečném světě a krásném. O takovém, jaký jej Bůh stvořil.</w:t>
      </w:r>
    </w:p>
    <w:p w:rsidR="00000000" w:rsidDel="00000000" w:rsidP="00000000" w:rsidRDefault="00000000" w:rsidRPr="00000000" w14:paraId="00000026">
      <w:pPr>
        <w:ind w:left="708" w:firstLine="0"/>
        <w:rPr/>
      </w:pPr>
      <w:r w:rsidDel="00000000" w:rsidR="00000000" w:rsidRPr="00000000">
        <w:rPr>
          <w:rtl w:val="0"/>
        </w:rPr>
        <w:t xml:space="preserve">R: No tak, na co čekáte pane učiteli. Učte o tom světě!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08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Labyrint světa a ráj srdce / 23. Učitelem národů </w:t>
      <w:tab/>
      <w:tab/>
      <w:tab/>
      <w:tab/>
      <w:t xml:space="preserve">Vyrobily: České studny, z.s. </w:t>
    </w:r>
  </w:p>
  <w:p w:rsidR="00000000" w:rsidDel="00000000" w:rsidP="00000000" w:rsidRDefault="00000000" w:rsidRPr="00000000" w14:paraId="0000002A">
    <w:pPr>
      <w:spacing w:after="0" w:line="240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sz w:val="20"/>
        <w:szCs w:val="20"/>
        <w:rtl w:val="0"/>
      </w:rPr>
      <w:t xml:space="preserve">Kvízy pro žáky 5.-7. tříd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ED5A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ED5AAF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ED5A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D5AAF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D5AAF"/>
    <w:rPr>
      <w:b w:val="1"/>
      <w:bCs w:val="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ED5A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ED5AAF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ED5AA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4OLE0jH9CDXgOfGKxv8rTL4Mg==">AMUW2mXuAsZuZztdXD1UHQo7F43A7t1Tc8TZuBu0jfQ6S1ebLXuogAK4RbnOyEHjCwPRFGnu8A9Sc2UqLNO8yWHuEyTFsM7Hvc5nH1IiTE3SqwEbAnUhvAU=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2020-10-31T09:35:00Z</dcterms:created>
  <dc:creator>Markéta Vítková</dc:creator>
</cp:coreProperties>
</file>