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AE" w:rsidRPr="005244AE" w:rsidRDefault="005244AE" w:rsidP="005244AE">
      <w:pPr>
        <w:pStyle w:val="Nzevpracovnholistu"/>
        <w:rPr>
          <w:lang w:eastAsia="cs-CZ"/>
        </w:rPr>
      </w:pPr>
      <w:r w:rsidRPr="005244AE">
        <w:rPr>
          <w:lang w:eastAsia="cs-CZ"/>
        </w:rPr>
        <w:t>První britský monarcha, který navštívil Česko. Před 25 lety Havel přivítal Alžbětu II. v Praze</w:t>
      </w:r>
    </w:p>
    <w:p w:rsidR="0058452C" w:rsidRDefault="005244AE" w:rsidP="005244AE">
      <w:pPr>
        <w:pStyle w:val="Popispracovnholistu"/>
      </w:pPr>
      <w:r>
        <w:t>27. března roku 1996</w:t>
      </w:r>
      <w:r w:rsidRPr="005244AE">
        <w:t xml:space="preserve"> přiletěla britská královna Alžběta II. s princem Filipem do Česka. Prohlédla si Prahu i Brno. O historickou návštěvu usiloval první český prezident Václav Havel, a to jak u britské premiérky Margaret Thatcherové, tak i jejího nástupce Johna Majora. Významná návštěva pomohla Česku ke vstupu do EU a NATO.</w:t>
      </w:r>
    </w:p>
    <w:p w:rsidR="005244AE" w:rsidRDefault="005244AE" w:rsidP="005244AE">
      <w:pPr>
        <w:pStyle w:val="Video"/>
      </w:pPr>
      <w:hyperlink r:id="rId7" w:history="1">
        <w:r w:rsidRPr="005244AE">
          <w:t>Britská královna Alžběta II. navštívila Českou republiku</w:t>
        </w:r>
      </w:hyperlink>
    </w:p>
    <w:p w:rsidR="005244AE" w:rsidRDefault="005244AE" w:rsidP="005244A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244AE" w:rsidRDefault="005244AE" w:rsidP="005244AE">
      <w:pPr>
        <w:pStyle w:val="Bezmezer"/>
      </w:pPr>
      <w:r>
        <w:t>První návštěva britské hlavy státu v českých dějinách se odehrála sedm let po pádu železné opony. Panovnici vítal 27. března v Praze prezident Havel, který byl dříve politickým vězněm komunistického režimu. „Tato návštěva je vyznamenáním celého českého národa,“ prohlásil.</w:t>
      </w:r>
    </w:p>
    <w:p w:rsidR="005244AE" w:rsidRDefault="005244AE" w:rsidP="005244AE">
      <w:pPr>
        <w:pStyle w:val="Bezmezer"/>
      </w:pPr>
    </w:p>
    <w:p w:rsidR="005244AE" w:rsidRDefault="005244AE" w:rsidP="005244AE">
      <w:pPr>
        <w:pStyle w:val="Bezmezer"/>
      </w:pPr>
      <w:r>
        <w:t xml:space="preserve">Havel se s královnou nicméně nesetkal poprvé, už předtím byl na audienci v Buckinghamském paláci. Osobně také zažil, jaké to je být s Alžbětou II. na palubě královské jachty </w:t>
      </w:r>
      <w:proofErr w:type="spellStart"/>
      <w:r>
        <w:t>Britannia</w:t>
      </w:r>
      <w:proofErr w:type="spellEnd"/>
      <w:r>
        <w:t>, která teď v Edinburghu slouží jako muzeum.</w:t>
      </w:r>
    </w:p>
    <w:p w:rsidR="005244AE" w:rsidRDefault="005244AE" w:rsidP="005244AE">
      <w:pPr>
        <w:pStyle w:val="Bezmezer"/>
      </w:pPr>
      <w:r>
        <w:t>Panovnice během návštěvy označila za jediný stín na společných dějinách britský podpis mnichovské dohody. O to více vyzdvihla roli československého zahraničního odboje v porážce nacistického Německa. „Čeští vojáci a piloti tehdy hráli význačnou roli. Nejen při bitvě o Británii,“ pronesla královna.</w:t>
      </w:r>
    </w:p>
    <w:p w:rsidR="005244AE" w:rsidRDefault="005244AE" w:rsidP="005244AE">
      <w:pPr>
        <w:pStyle w:val="Bezmezer"/>
      </w:pPr>
    </w:p>
    <w:p w:rsidR="005244AE" w:rsidRDefault="005244AE" w:rsidP="005244AE">
      <w:pPr>
        <w:pStyle w:val="Nadpisseznamu"/>
      </w:pPr>
      <w:r>
        <w:t>Havel neskrýval symboliku návštěvy</w:t>
      </w:r>
    </w:p>
    <w:p w:rsidR="005244AE" w:rsidRDefault="005244AE" w:rsidP="005244AE">
      <w:pPr>
        <w:pStyle w:val="Bezmezer"/>
      </w:pPr>
      <w:r>
        <w:t>Královna promluvila také k obyvatelům moravské metropole. Brněnští policisté měli kvůli velkému zájmu plné ruce práce. Václav Havel jako dramatik nijak neskrýval, jak velkou symboliku pro něho návštěva Alžběty II. znamená. „Jste pro mne, a věřím, že i pro celý český národ, důstojnou představitelkou lásky ke svobodě,“ řekl na adresu královny.</w:t>
      </w:r>
    </w:p>
    <w:p w:rsidR="00794397" w:rsidRDefault="00794397" w:rsidP="005244AE">
      <w:pPr>
        <w:pStyle w:val="Bezmezer"/>
      </w:pPr>
    </w:p>
    <w:p w:rsidR="005244AE" w:rsidRDefault="005244AE" w:rsidP="005244AE">
      <w:pPr>
        <w:pStyle w:val="Bezmezer"/>
      </w:pPr>
      <w:r>
        <w:t>Britská panovnice v roce 1996 s sebou přivezla i důležitý politický vzkaz. Londýn totiž pak významně podporoval české začlenění do západních struktur. „Silně podporujeme rozšíření Evropské unie a NATO. Vítáme vaše úsilí o vstup do těchto institucí,“ řekla Alžběta II.</w:t>
      </w:r>
    </w:p>
    <w:p w:rsidR="00794397" w:rsidRDefault="00794397" w:rsidP="005244AE">
      <w:pPr>
        <w:pStyle w:val="Bezmezer"/>
      </w:pPr>
    </w:p>
    <w:p w:rsidR="005244AE" w:rsidRDefault="005244AE" w:rsidP="005244AE">
      <w:pPr>
        <w:pStyle w:val="Bezmezer"/>
      </w:pPr>
      <w:r>
        <w:t xml:space="preserve">O čtvrt století později Británie opustila Evropskou unii. Panovnice se mezitím stala nejdéle vládnoucí královnou, </w:t>
      </w:r>
      <w:r w:rsidR="00794397">
        <w:t>na trůně strávila 70 let. Zemřela 8. září 2022 v 96 letech.</w:t>
      </w:r>
    </w:p>
    <w:p w:rsidR="005244AE" w:rsidRPr="005244AE" w:rsidRDefault="005244AE" w:rsidP="005244AE">
      <w:pPr>
        <w:pStyle w:val="Popispracovnholistu"/>
      </w:pPr>
      <w:bookmarkStart w:id="0" w:name="_GoBack"/>
      <w:bookmarkEnd w:id="0"/>
    </w:p>
    <w:sectPr w:rsidR="005244AE" w:rsidRPr="005244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83" w:rsidRDefault="00666983" w:rsidP="005244AE">
      <w:pPr>
        <w:spacing w:after="0" w:line="240" w:lineRule="auto"/>
      </w:pPr>
      <w:r>
        <w:separator/>
      </w:r>
    </w:p>
  </w:endnote>
  <w:endnote w:type="continuationSeparator" w:id="0">
    <w:p w:rsidR="00666983" w:rsidRDefault="00666983" w:rsidP="0052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97" w:rsidRDefault="00794397" w:rsidP="00794397">
    <w:pPr>
      <w:pStyle w:val="Zpat"/>
      <w:ind w:left="3816" w:firstLine="3972"/>
    </w:pPr>
    <w:r>
      <w:t>autor: ČT24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83" w:rsidRDefault="00666983" w:rsidP="005244AE">
      <w:pPr>
        <w:spacing w:after="0" w:line="240" w:lineRule="auto"/>
      </w:pPr>
      <w:r>
        <w:separator/>
      </w:r>
    </w:p>
  </w:footnote>
  <w:footnote w:type="continuationSeparator" w:id="0">
    <w:p w:rsidR="00666983" w:rsidRDefault="00666983" w:rsidP="0052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AE" w:rsidRDefault="005244AE">
    <w:pPr>
      <w:pStyle w:val="Zhlav"/>
    </w:pPr>
    <w:r>
      <w:rPr>
        <w:noProof/>
      </w:rPr>
      <w:drawing>
        <wp:inline distT="0" distB="0" distL="0" distR="0" wp14:anchorId="7E20D4F0" wp14:editId="319A947C">
          <wp:extent cx="5760720" cy="40544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328"/>
                  <a:stretch/>
                </pic:blipFill>
                <pic:spPr bwMode="auto">
                  <a:xfrm>
                    <a:off x="0" y="0"/>
                    <a:ext cx="5760720" cy="40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5pt;height:6.8pt" o:bullet="t">
        <v:imagedata r:id="rId1" o:title="odrazka"/>
      </v:shape>
    </w:pict>
  </w:numPicBullet>
  <w:numPicBullet w:numPicBulletId="1">
    <w:pict>
      <v:shape id="_x0000_i1065" type="#_x0000_t75" style="width:46.85pt;height:46.85pt" o:bullet="t">
        <v:imagedata r:id="rId2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E"/>
    <w:rsid w:val="005244AE"/>
    <w:rsid w:val="0058452C"/>
    <w:rsid w:val="00666983"/>
    <w:rsid w:val="00794397"/>
    <w:rsid w:val="009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A880"/>
  <w15:chartTrackingRefBased/>
  <w15:docId w15:val="{6DC1AE4A-67DE-44D4-99C9-5D0B6CC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302AB"/>
  </w:style>
  <w:style w:type="paragraph" w:styleId="Nadpis1">
    <w:name w:val="heading 1"/>
    <w:basedOn w:val="Normln"/>
    <w:link w:val="Nadpis1Char"/>
    <w:uiPriority w:val="9"/>
    <w:qFormat/>
    <w:rsid w:val="00524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4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02A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930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seznamu">
    <w:name w:val="Nadpis seznamu"/>
    <w:basedOn w:val="Normln"/>
    <w:link w:val="NadpisseznamuChar"/>
    <w:qFormat/>
    <w:rsid w:val="009302AB"/>
    <w:rPr>
      <w:rFonts w:ascii="Arial" w:eastAsia="Arial" w:hAnsi="Arial" w:cs="Arial"/>
      <w:b/>
      <w:bCs/>
      <w:u w:val="single"/>
    </w:rPr>
  </w:style>
  <w:style w:type="character" w:customStyle="1" w:styleId="NadpisseznamuChar">
    <w:name w:val="Nadpis seznamu Char"/>
    <w:basedOn w:val="Standardnpsmoodstavce"/>
    <w:link w:val="Nadpisseznamu"/>
    <w:rsid w:val="009302AB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009302AB"/>
    <w:rPr>
      <w:rFonts w:ascii="Arial" w:eastAsia="Arial" w:hAnsi="Arial" w:cs="Arial"/>
      <w:b/>
      <w:bCs/>
      <w:sz w:val="44"/>
      <w:szCs w:val="44"/>
    </w:rPr>
  </w:style>
  <w:style w:type="character" w:customStyle="1" w:styleId="NzevpracovnholistuChar">
    <w:name w:val="Název pracovního listu Char"/>
    <w:basedOn w:val="Standardnpsmoodstavce"/>
    <w:link w:val="Nzevpracovnholistu"/>
    <w:rsid w:val="009302AB"/>
    <w:rPr>
      <w:rFonts w:ascii="Arial" w:eastAsia="Arial" w:hAnsi="Arial" w:cs="Arial"/>
      <w:b/>
      <w:bCs/>
      <w:sz w:val="44"/>
      <w:szCs w:val="44"/>
    </w:rPr>
  </w:style>
  <w:style w:type="character" w:styleId="Nevyeenzmnka">
    <w:name w:val="Unresolved Mention"/>
    <w:basedOn w:val="Standardnpsmoodstavce"/>
    <w:uiPriority w:val="99"/>
    <w:semiHidden/>
    <w:unhideWhenUsed/>
    <w:rsid w:val="009302AB"/>
    <w:rPr>
      <w:color w:val="605E5C"/>
      <w:shd w:val="clear" w:color="auto" w:fill="E1DFDD"/>
    </w:rPr>
  </w:style>
  <w:style w:type="paragraph" w:customStyle="1" w:styleId="Odrkakostka">
    <w:name w:val="Odrážka kostka"/>
    <w:basedOn w:val="Normln"/>
    <w:link w:val="OdrkakostkaChar"/>
    <w:qFormat/>
    <w:rsid w:val="009302AB"/>
    <w:pPr>
      <w:numPr>
        <w:numId w:val="1"/>
      </w:numPr>
      <w:ind w:right="968"/>
    </w:pPr>
    <w:rPr>
      <w:rFonts w:ascii="Arial" w:eastAsia="Arial" w:hAnsi="Arial" w:cs="Arial"/>
    </w:rPr>
  </w:style>
  <w:style w:type="character" w:customStyle="1" w:styleId="OdrkakostkaChar">
    <w:name w:val="Odrážka kostka Char"/>
    <w:basedOn w:val="Standardnpsmoodstavce"/>
    <w:link w:val="Odrkakostka"/>
    <w:rsid w:val="009302AB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rsid w:val="009302AB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9302A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character" w:customStyle="1" w:styleId="PopispracovnholistuChar">
    <w:name w:val="Popis pracovního listu Char"/>
    <w:basedOn w:val="Standardnpsmoodstavce"/>
    <w:link w:val="Popispracovnholistu"/>
    <w:rsid w:val="009302AB"/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9302AB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dekodpovChar">
    <w:name w:val="Řádek odpověď Char"/>
    <w:basedOn w:val="Standardnpsmoodstavce"/>
    <w:link w:val="dekodpov"/>
    <w:rsid w:val="009302AB"/>
    <w:rPr>
      <w:rFonts w:ascii="Arial" w:eastAsia="Arial" w:hAnsi="Arial" w:cs="Arial"/>
      <w:color w:val="33BEF2"/>
    </w:rPr>
  </w:style>
  <w:style w:type="paragraph" w:customStyle="1" w:styleId="Sebereflexeka">
    <w:name w:val="Sebereflexe žáka"/>
    <w:link w:val="SebereflexekaChar"/>
    <w:qFormat/>
    <w:rsid w:val="009302AB"/>
    <w:rPr>
      <w:rFonts w:ascii="Arial" w:eastAsia="Arial" w:hAnsi="Arial" w:cs="Arial"/>
      <w:b/>
      <w:noProof/>
      <w:color w:val="F030A1"/>
      <w:sz w:val="28"/>
    </w:rPr>
  </w:style>
  <w:style w:type="character" w:customStyle="1" w:styleId="SebereflexekaChar">
    <w:name w:val="Sebereflexe žáka Char"/>
    <w:basedOn w:val="Standardnpsmoodstavce"/>
    <w:link w:val="Sebereflexeka"/>
    <w:rsid w:val="009302AB"/>
    <w:rPr>
      <w:rFonts w:ascii="Arial" w:eastAsia="Arial" w:hAnsi="Arial" w:cs="Arial"/>
      <w:b/>
      <w:noProof/>
      <w:color w:val="F030A1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302AB"/>
    <w:rPr>
      <w:color w:val="954F72" w:themeColor="followedHyperlink"/>
      <w:u w:val="single"/>
    </w:rPr>
  </w:style>
  <w:style w:type="paragraph" w:customStyle="1" w:styleId="kol-zadn">
    <w:name w:val="Úkol - zadání"/>
    <w:basedOn w:val="Normln"/>
    <w:link w:val="kol-zadnChar"/>
    <w:qFormat/>
    <w:rsid w:val="009302AB"/>
    <w:pPr>
      <w:numPr>
        <w:numId w:val="5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character" w:customStyle="1" w:styleId="kol-zadnChar">
    <w:name w:val="Úkol - zadání Char"/>
    <w:basedOn w:val="Standardnpsmoodstavce"/>
    <w:link w:val="kol-zadn"/>
    <w:rsid w:val="009302AB"/>
    <w:rPr>
      <w:rFonts w:ascii="Arial" w:eastAsia="Arial" w:hAnsi="Arial" w:cs="Arial"/>
      <w:b/>
      <w:noProof/>
      <w:sz w:val="24"/>
    </w:rPr>
  </w:style>
  <w:style w:type="paragraph" w:customStyle="1" w:styleId="Videoodkaz">
    <w:name w:val="Video odkaz"/>
    <w:basedOn w:val="Odrkakostka"/>
    <w:link w:val="VideoodkazChar"/>
    <w:autoRedefine/>
    <w:rsid w:val="009302AB"/>
    <w:pPr>
      <w:numPr>
        <w:numId w:val="4"/>
      </w:numPr>
    </w:pPr>
    <w:rPr>
      <w:b/>
      <w:bCs/>
      <w:color w:val="F22EA2"/>
      <w:sz w:val="32"/>
      <w:szCs w:val="32"/>
      <w:u w:val="single"/>
    </w:rPr>
  </w:style>
  <w:style w:type="character" w:customStyle="1" w:styleId="VideoodkazChar">
    <w:name w:val="Video odkaz Char"/>
    <w:basedOn w:val="OdrkakostkaChar"/>
    <w:link w:val="Videoodkaz"/>
    <w:rsid w:val="009302AB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9302AB"/>
    <w:pPr>
      <w:spacing w:after="0"/>
    </w:pPr>
  </w:style>
  <w:style w:type="character" w:customStyle="1" w:styleId="VideoChar">
    <w:name w:val="Video Char"/>
    <w:basedOn w:val="VideoodkazChar"/>
    <w:link w:val="Video"/>
    <w:rsid w:val="009302AB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pltabulky">
    <w:name w:val="Výplň tabulky"/>
    <w:basedOn w:val="Normln"/>
    <w:link w:val="VpltabulkyChar"/>
    <w:qFormat/>
    <w:rsid w:val="009302AB"/>
    <w:pPr>
      <w:spacing w:before="240" w:after="0"/>
      <w:jc w:val="center"/>
    </w:pPr>
    <w:rPr>
      <w:rFonts w:ascii="Arial" w:eastAsia="Arial" w:hAnsi="Arial" w:cs="Arial"/>
      <w:b/>
      <w:bCs/>
    </w:rPr>
  </w:style>
  <w:style w:type="character" w:customStyle="1" w:styleId="VpltabulkyChar">
    <w:name w:val="Výplň tabulky Char"/>
    <w:basedOn w:val="Standardnpsmoodstavce"/>
    <w:link w:val="Vpltabulky"/>
    <w:rsid w:val="009302AB"/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9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2AB"/>
  </w:style>
  <w:style w:type="paragraph" w:customStyle="1" w:styleId="Zhlav-tabulka">
    <w:name w:val="Záhlaví - tabulka"/>
    <w:basedOn w:val="Normln"/>
    <w:link w:val="Zhlav-tabulkaChar"/>
    <w:qFormat/>
    <w:rsid w:val="009302AB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Zhlav-tabulkaChar">
    <w:name w:val="Záhlaví - tabulka Char"/>
    <w:basedOn w:val="Standardnpsmoodstavce"/>
    <w:link w:val="Zhlav-tabulka"/>
    <w:rsid w:val="009302AB"/>
    <w:rPr>
      <w:rFonts w:ascii="Arial" w:eastAsia="Arial" w:hAnsi="Arial" w:cs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9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2AB"/>
  </w:style>
  <w:style w:type="paragraph" w:customStyle="1" w:styleId="Zdraznnvtextu">
    <w:name w:val="Zdůraznění v textu"/>
    <w:basedOn w:val="kol-zadn"/>
    <w:rsid w:val="009302AB"/>
    <w:pPr>
      <w:ind w:left="1068"/>
    </w:pPr>
    <w:rPr>
      <w:b w:val="0"/>
      <w:bCs/>
      <w:color w:val="F12FA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44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2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24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4010-britska-kralovna-alzbeta-ii-navstivila-ceskou-republiku?vsrc=namet&amp;vsrcid=kralovna-alzbeta-dru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Krulichová Jana</dc:creator>
  <cp:keywords/>
  <dc:description/>
  <cp:lastModifiedBy>Krulichová Jana</cp:lastModifiedBy>
  <cp:revision>1</cp:revision>
  <dcterms:created xsi:type="dcterms:W3CDTF">2022-09-09T06:10:00Z</dcterms:created>
  <dcterms:modified xsi:type="dcterms:W3CDTF">2022-09-09T06:20:00Z</dcterms:modified>
</cp:coreProperties>
</file>