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F27C" w14:textId="77777777" w:rsidR="00F67843" w:rsidRDefault="00F67843"/>
    <w:tbl>
      <w:tblPr>
        <w:tblW w:w="1582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64"/>
        <w:gridCol w:w="1691"/>
        <w:gridCol w:w="3270"/>
      </w:tblGrid>
      <w:tr w:rsidR="00F67843" w14:paraId="1D498105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EB3D16" w14:textId="3B0045F8" w:rsidR="00F67843" w:rsidRPr="007E7F02" w:rsidRDefault="00F67843">
            <w:pPr>
              <w:rPr>
                <w:color w:val="000000"/>
              </w:rPr>
            </w:pPr>
            <w:r w:rsidRPr="007E7F02">
              <w:rPr>
                <w:b/>
                <w:bCs/>
                <w:color w:val="000000"/>
              </w:rPr>
              <w:t xml:space="preserve">Video: </w:t>
            </w:r>
            <w:r w:rsidRPr="007E7F02">
              <w:rPr>
                <w:color w:val="000000"/>
              </w:rPr>
              <w:t xml:space="preserve">1) </w:t>
            </w:r>
            <w:hyperlink r:id="rId6" w:history="1">
              <w:r w:rsidRPr="008426A7">
                <w:rPr>
                  <w:rStyle w:val="Hypertextovodkaz"/>
                </w:rPr>
                <w:t>Krušné hory: ponuré pohoří na západě</w:t>
              </w:r>
            </w:hyperlink>
          </w:p>
          <w:p w14:paraId="22935E1E" w14:textId="14890FD7" w:rsidR="00F67843" w:rsidRPr="008426A7" w:rsidRDefault="00F67843">
            <w:r w:rsidRPr="007E7F02">
              <w:rPr>
                <w:color w:val="000000"/>
              </w:rPr>
              <w:t xml:space="preserve">2) </w:t>
            </w:r>
            <w:hyperlink r:id="rId7" w:history="1">
              <w:r w:rsidRPr="008426A7">
                <w:rPr>
                  <w:rStyle w:val="Hypertextovodkaz"/>
                </w:rPr>
                <w:t>Srážkový stín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8E78BF" w14:textId="77777777" w:rsidR="00F67843" w:rsidRDefault="00F67843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BAF4AE" w14:textId="77777777" w:rsidR="00F67843" w:rsidRDefault="00F67843"/>
        </w:tc>
      </w:tr>
      <w:tr w:rsidR="00F67843" w14:paraId="786BEC7E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E74D12" w14:textId="77777777" w:rsidR="00F67843" w:rsidRDefault="00F67843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84847A" w14:textId="77777777" w:rsidR="00F67843" w:rsidRDefault="00F67843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DB2D76" w14:textId="77777777" w:rsidR="00F67843" w:rsidRDefault="00F67843" w:rsidP="007E7F02">
            <w:pPr>
              <w:widowControl w:val="0"/>
              <w:spacing w:line="276" w:lineRule="auto"/>
            </w:pPr>
          </w:p>
        </w:tc>
      </w:tr>
      <w:tr w:rsidR="00F67843" w14:paraId="63FC45DA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5C9BCD" w14:textId="77777777" w:rsidR="00F67843" w:rsidRPr="007E7F02" w:rsidRDefault="00F67843" w:rsidP="009E3A36">
            <w:pPr>
              <w:rPr>
                <w:color w:val="E36C0A"/>
                <w:sz w:val="24"/>
                <w:szCs w:val="24"/>
              </w:rPr>
            </w:pPr>
            <w:r w:rsidRPr="007E7F02">
              <w:rPr>
                <w:b/>
                <w:bCs/>
                <w:color w:val="E36C0A"/>
                <w:sz w:val="24"/>
                <w:szCs w:val="24"/>
              </w:rPr>
              <w:t xml:space="preserve">Vhodné pro stupeň: </w:t>
            </w:r>
            <w:r w:rsidRPr="007E7F02">
              <w:rPr>
                <w:color w:val="E36C0A"/>
                <w:sz w:val="24"/>
                <w:szCs w:val="24"/>
              </w:rPr>
              <w:t>2. stupeň ZŠ, střední škola</w:t>
            </w:r>
          </w:p>
          <w:p w14:paraId="7ED1F564" w14:textId="69ED0E7A" w:rsidR="00F67843" w:rsidRPr="007E7F02" w:rsidRDefault="00F67843" w:rsidP="009E3A36">
            <w:pPr>
              <w:rPr>
                <w:color w:val="E36C0A"/>
                <w:sz w:val="24"/>
                <w:szCs w:val="24"/>
              </w:rPr>
            </w:pPr>
            <w:r w:rsidRPr="007E7F02">
              <w:rPr>
                <w:b/>
                <w:bCs/>
                <w:color w:val="E36C0A"/>
                <w:sz w:val="24"/>
                <w:szCs w:val="24"/>
              </w:rPr>
              <w:t xml:space="preserve">Časová náročnost pracovního listu: </w:t>
            </w:r>
            <w:r>
              <w:rPr>
                <w:color w:val="E36C0A"/>
                <w:sz w:val="24"/>
                <w:szCs w:val="24"/>
              </w:rPr>
              <w:t>asi</w:t>
            </w:r>
            <w:r w:rsidRPr="007E7F02">
              <w:rPr>
                <w:color w:val="E36C0A"/>
                <w:sz w:val="24"/>
                <w:szCs w:val="24"/>
              </w:rPr>
              <w:t xml:space="preserve"> 9 minut délka obou videí + </w:t>
            </w:r>
            <w:r>
              <w:rPr>
                <w:color w:val="E36C0A"/>
                <w:sz w:val="24"/>
                <w:szCs w:val="24"/>
              </w:rPr>
              <w:t>zhruba</w:t>
            </w:r>
            <w:r w:rsidRPr="007E7F02">
              <w:rPr>
                <w:color w:val="E36C0A"/>
                <w:sz w:val="24"/>
                <w:szCs w:val="24"/>
              </w:rPr>
              <w:t xml:space="preserve"> 10 minut na vypracování</w:t>
            </w:r>
          </w:p>
          <w:p w14:paraId="57BFE913" w14:textId="77777777" w:rsidR="00F67843" w:rsidRPr="007E7F02" w:rsidRDefault="00F67843" w:rsidP="00E10E3E">
            <w:pPr>
              <w:pStyle w:val="Standard"/>
              <w:rPr>
                <w:i/>
                <w:iCs/>
                <w:sz w:val="22"/>
                <w:szCs w:val="22"/>
              </w:rPr>
            </w:pPr>
          </w:p>
          <w:p w14:paraId="785D5F88" w14:textId="465159BA" w:rsidR="00F67843" w:rsidRPr="007E7F02" w:rsidRDefault="00F67843" w:rsidP="00E10E3E">
            <w:pPr>
              <w:pStyle w:val="Standard"/>
              <w:rPr>
                <w:i/>
                <w:iCs/>
                <w:sz w:val="22"/>
                <w:szCs w:val="22"/>
              </w:rPr>
            </w:pPr>
            <w:r w:rsidRPr="007E7F02">
              <w:rPr>
                <w:i/>
                <w:iCs/>
                <w:sz w:val="22"/>
                <w:szCs w:val="22"/>
              </w:rPr>
              <w:t xml:space="preserve">Před sledováním videí si </w:t>
            </w:r>
            <w:r w:rsidRPr="007E7F02">
              <w:rPr>
                <w:i/>
                <w:iCs/>
                <w:color w:val="00B050"/>
                <w:sz w:val="22"/>
                <w:szCs w:val="22"/>
              </w:rPr>
              <w:t xml:space="preserve">projděte následující otázky </w:t>
            </w:r>
            <w:r w:rsidRPr="007E7F02">
              <w:rPr>
                <w:i/>
                <w:iCs/>
                <w:sz w:val="22"/>
                <w:szCs w:val="22"/>
              </w:rPr>
              <w:t xml:space="preserve">a </w:t>
            </w:r>
            <w:r w:rsidRPr="007E7F02">
              <w:rPr>
                <w:i/>
                <w:iCs/>
                <w:color w:val="00B050"/>
                <w:sz w:val="22"/>
                <w:szCs w:val="22"/>
              </w:rPr>
              <w:t>pokuste se na ně odpovědět</w:t>
            </w:r>
            <w:r w:rsidRPr="007E7F02">
              <w:rPr>
                <w:i/>
                <w:iCs/>
                <w:sz w:val="22"/>
                <w:szCs w:val="22"/>
              </w:rPr>
              <w:t>. Jako nápověda vám poslouží obrázky u</w:t>
            </w:r>
            <w:r>
              <w:rPr>
                <w:i/>
                <w:iCs/>
                <w:sz w:val="22"/>
                <w:szCs w:val="22"/>
              </w:rPr>
              <w:t> </w:t>
            </w:r>
            <w:r w:rsidRPr="007E7F02">
              <w:rPr>
                <w:i/>
                <w:iCs/>
                <w:sz w:val="22"/>
                <w:szCs w:val="22"/>
              </w:rPr>
              <w:t xml:space="preserve">každé otázky. Po zodpovězení otázek si </w:t>
            </w:r>
            <w:r w:rsidRPr="007E7F02">
              <w:rPr>
                <w:i/>
                <w:iCs/>
                <w:color w:val="00B050"/>
                <w:sz w:val="22"/>
                <w:szCs w:val="22"/>
              </w:rPr>
              <w:t>správnost svých odpovědí zkontrolujte při sledování videí</w:t>
            </w:r>
            <w:r w:rsidRPr="007E7F02">
              <w:rPr>
                <w:i/>
                <w:iCs/>
                <w:sz w:val="22"/>
                <w:szCs w:val="22"/>
              </w:rPr>
              <w:t>.</w:t>
            </w:r>
          </w:p>
          <w:p w14:paraId="3126D83F" w14:textId="77777777" w:rsidR="00F67843" w:rsidRPr="007E7F02" w:rsidRDefault="00F67843" w:rsidP="00E10E3E">
            <w:pPr>
              <w:pStyle w:val="Standard"/>
              <w:rPr>
                <w:i/>
                <w:iCs/>
                <w:sz w:val="22"/>
                <w:szCs w:val="22"/>
              </w:rPr>
            </w:pPr>
          </w:p>
          <w:p w14:paraId="3A42BBD5" w14:textId="39EC14A1" w:rsidR="00F67843" w:rsidRPr="007E7F02" w:rsidRDefault="00F67843" w:rsidP="00E10E3E">
            <w:pPr>
              <w:pStyle w:val="Standard"/>
              <w:rPr>
                <w:i/>
                <w:iCs/>
                <w:color w:val="E36C0A"/>
                <w:sz w:val="22"/>
                <w:szCs w:val="22"/>
              </w:rPr>
            </w:pPr>
            <w:r w:rsidRPr="007E7F02">
              <w:rPr>
                <w:i/>
                <w:iCs/>
                <w:color w:val="E36C0A"/>
                <w:sz w:val="22"/>
                <w:szCs w:val="22"/>
              </w:rPr>
              <w:t>Obrázky jsou poměrně návodné. Pro starší žáky je možné sloupek s obrázky odstřihnout nebo je požádat, aby si je nejdříve zakryli a pokusili se odpovědět bez nich.</w:t>
            </w:r>
          </w:p>
          <w:p w14:paraId="2D2CB724" w14:textId="77777777" w:rsidR="00F67843" w:rsidRPr="007E7F02" w:rsidRDefault="00F67843" w:rsidP="00E10E3E">
            <w:pPr>
              <w:pStyle w:val="Standard"/>
              <w:rPr>
                <w:sz w:val="22"/>
                <w:szCs w:val="22"/>
              </w:rPr>
            </w:pPr>
          </w:p>
          <w:tbl>
            <w:tblPr>
              <w:tblW w:w="10629" w:type="dxa"/>
              <w:tblInd w:w="1" w:type="dxa"/>
              <w:tblLayout w:type="fixed"/>
              <w:tblCellMar>
                <w:left w:w="10" w:type="dxa"/>
                <w:right w:w="10" w:type="dxa"/>
              </w:tblCellMar>
              <w:tblLook w:val="00A0" w:firstRow="1" w:lastRow="0" w:firstColumn="1" w:lastColumn="0" w:noHBand="0" w:noVBand="0"/>
            </w:tblPr>
            <w:tblGrid>
              <w:gridCol w:w="2691"/>
              <w:gridCol w:w="2693"/>
              <w:gridCol w:w="5245"/>
            </w:tblGrid>
            <w:tr w:rsidR="00F67843" w:rsidRPr="003F467A" w14:paraId="68DF67BC" w14:textId="77777777">
              <w:trPr>
                <w:trHeight w:val="2490"/>
              </w:trPr>
              <w:tc>
                <w:tcPr>
                  <w:tcW w:w="269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77AB4F9" w14:textId="77777777" w:rsidR="00F67843" w:rsidRPr="003F467A" w:rsidRDefault="00F67843" w:rsidP="0046232F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Proč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se Krušné hory jmenují</w:t>
                  </w: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 „krušné“?</w:t>
                  </w:r>
                </w:p>
              </w:tc>
              <w:tc>
                <w:tcPr>
                  <w:tcW w:w="269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97D8695" w14:textId="77777777" w:rsidR="00F67843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  <w:r w:rsidRPr="00E76CBA">
                    <w:rPr>
                      <w:color w:val="E36C0A"/>
                      <w:sz w:val="22"/>
                      <w:szCs w:val="22"/>
                    </w:rPr>
                    <w:t xml:space="preserve">Název hor je odvozen od </w:t>
                  </w:r>
                  <w:r>
                    <w:rPr>
                      <w:color w:val="E36C0A"/>
                      <w:sz w:val="22"/>
                      <w:szCs w:val="22"/>
                    </w:rPr>
                    <w:t xml:space="preserve">staročeského </w:t>
                  </w:r>
                  <w:r w:rsidRPr="00E76CBA">
                    <w:rPr>
                      <w:color w:val="E36C0A"/>
                      <w:sz w:val="22"/>
                      <w:szCs w:val="22"/>
                    </w:rPr>
                    <w:t>slova „krušit“ =</w:t>
                  </w:r>
                  <w:r>
                    <w:rPr>
                      <w:color w:val="E36C0A"/>
                      <w:sz w:val="22"/>
                      <w:szCs w:val="22"/>
                    </w:rPr>
                    <w:t xml:space="preserve"> dobývat, </w:t>
                  </w:r>
                  <w:r w:rsidRPr="00E76CBA">
                    <w:rPr>
                      <w:color w:val="E36C0A"/>
                      <w:sz w:val="22"/>
                      <w:szCs w:val="22"/>
                    </w:rPr>
                    <w:t>těžit</w:t>
                  </w:r>
                  <w:r>
                    <w:rPr>
                      <w:color w:val="E36C0A"/>
                      <w:sz w:val="22"/>
                      <w:szCs w:val="22"/>
                    </w:rPr>
                    <w:t>, dolovat</w:t>
                  </w:r>
                  <w:r w:rsidRPr="00E76CBA">
                    <w:rPr>
                      <w:color w:val="E36C0A"/>
                      <w:sz w:val="22"/>
                      <w:szCs w:val="22"/>
                    </w:rPr>
                    <w:t>.</w:t>
                  </w:r>
                </w:p>
                <w:p w14:paraId="4FA0B89A" w14:textId="77777777" w:rsidR="00F67843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</w:p>
                <w:p w14:paraId="63D6C7CE" w14:textId="30E03915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color w:val="E36C0A"/>
                      <w:sz w:val="22"/>
                      <w:szCs w:val="22"/>
                    </w:rPr>
                    <w:t>Krušné hory byly od dávných dob významným nalezištěm rud.</w:t>
                  </w:r>
                </w:p>
              </w:tc>
              <w:tc>
                <w:tcPr>
                  <w:tcW w:w="524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1BC1E33" w14:textId="24FAB73E" w:rsidR="00F67843" w:rsidRPr="001270D5" w:rsidRDefault="00586E94">
                  <w:pPr>
                    <w:pStyle w:val="TableContents"/>
                    <w:rPr>
                      <w:i/>
                      <w:iCs/>
                      <w:sz w:val="18"/>
                      <w:szCs w:val="18"/>
                    </w:rPr>
                  </w:pPr>
                  <w:r>
                    <w:rPr>
                      <w:noProof/>
                      <w:lang w:eastAsia="cs-CZ"/>
                    </w:rPr>
                    <w:pict w14:anchorId="30B23DB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4" o:spid="_x0000_s2053" type="#_x0000_t75" style="position:absolute;margin-left:25.45pt;margin-top:.45pt;width:171.3pt;height:104.85pt;z-index:1;visibility:visible;mso-position-horizontal-relative:text;mso-position-vertical-relative:text">
                        <v:imagedata r:id="rId8" o:title=""/>
                        <w10:wrap type="topAndBottom"/>
                      </v:shape>
                    </w:pict>
                  </w:r>
                  <w:r w:rsidR="00F67843" w:rsidRPr="001270D5">
                    <w:rPr>
                      <w:i/>
                      <w:iCs/>
                      <w:color w:val="E36C0A"/>
                      <w:sz w:val="18"/>
                      <w:szCs w:val="18"/>
                    </w:rPr>
                    <w:t xml:space="preserve">Tento obrázek se v použitých videích neobjevuje. Je z pořadu </w:t>
                  </w:r>
                  <w:hyperlink r:id="rId9" w:history="1">
                    <w:r w:rsidR="00F67843" w:rsidRPr="001270D5">
                      <w:rPr>
                        <w:rStyle w:val="Hypertextovodkaz"/>
                        <w:i/>
                        <w:iCs/>
                        <w:sz w:val="18"/>
                        <w:szCs w:val="18"/>
                      </w:rPr>
                      <w:t>Krušné hory: krajina horníků</w:t>
                    </w:r>
                  </w:hyperlink>
                  <w:r w:rsidR="00F67843" w:rsidRPr="001270D5">
                    <w:rPr>
                      <w:i/>
                      <w:iCs/>
                      <w:sz w:val="18"/>
                      <w:szCs w:val="18"/>
                    </w:rPr>
                    <w:t xml:space="preserve">, </w:t>
                  </w:r>
                  <w:r w:rsidR="00F67843" w:rsidRPr="001270D5">
                    <w:rPr>
                      <w:i/>
                      <w:iCs/>
                      <w:color w:val="E36C0A"/>
                      <w:sz w:val="18"/>
                      <w:szCs w:val="18"/>
                    </w:rPr>
                    <w:t xml:space="preserve">který je na ČT </w:t>
                  </w:r>
                  <w:proofErr w:type="spellStart"/>
                  <w:r w:rsidR="00F67843" w:rsidRPr="001270D5">
                    <w:rPr>
                      <w:i/>
                      <w:iCs/>
                      <w:color w:val="E36C0A"/>
                      <w:sz w:val="18"/>
                      <w:szCs w:val="18"/>
                    </w:rPr>
                    <w:t>edu</w:t>
                  </w:r>
                  <w:proofErr w:type="spellEnd"/>
                  <w:r w:rsidR="00F67843" w:rsidRPr="001270D5">
                    <w:rPr>
                      <w:i/>
                      <w:iCs/>
                      <w:color w:val="E36C0A"/>
                      <w:sz w:val="18"/>
                      <w:szCs w:val="18"/>
                    </w:rPr>
                    <w:t xml:space="preserve"> také dostupný.</w:t>
                  </w:r>
                </w:p>
              </w:tc>
            </w:tr>
            <w:tr w:rsidR="00F67843" w:rsidRPr="003F467A" w14:paraId="6E3A9871" w14:textId="77777777">
              <w:trPr>
                <w:trHeight w:val="980"/>
              </w:trPr>
              <w:tc>
                <w:tcPr>
                  <w:tcW w:w="269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D9B9600" w14:textId="639E250C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  <w:r w:rsidRPr="003F467A">
                    <w:rPr>
                      <w:sz w:val="22"/>
                      <w:szCs w:val="22"/>
                    </w:rPr>
                    <w:t>Oblast Krušných hor a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 xml:space="preserve">přilehlých </w:t>
                  </w:r>
                  <w:r>
                    <w:rPr>
                      <w:sz w:val="22"/>
                      <w:szCs w:val="22"/>
                    </w:rPr>
                    <w:t xml:space="preserve">pánevních </w:t>
                  </w:r>
                  <w:r w:rsidRPr="003F467A">
                    <w:rPr>
                      <w:sz w:val="22"/>
                      <w:szCs w:val="22"/>
                    </w:rPr>
                    <w:t>oblastí se v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>průběhu posledního století vlivem činnosti člověka značně proměnila.</w:t>
                  </w:r>
                </w:p>
                <w:p w14:paraId="34D65DC2" w14:textId="77777777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1ED7BA90" w14:textId="77777777" w:rsidR="00F67843" w:rsidRPr="003F467A" w:rsidRDefault="00F67843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Jak se v průběhu 20. století proměnila oblast Podkrušnohoří?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51CED0B" w14:textId="77777777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  <w:r w:rsidRPr="0079336F">
                    <w:rPr>
                      <w:color w:val="E36C0A"/>
                      <w:sz w:val="22"/>
                      <w:szCs w:val="22"/>
                    </w:rPr>
                    <w:t>Nejprve došlo k devastaci krajiny v důsledku povrchové těžby hnědého uhlí v oblasti Podkrušnohorské pánve.</w:t>
                  </w:r>
                </w:p>
                <w:p w14:paraId="51BEAAD1" w14:textId="77777777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</w:p>
                <w:p w14:paraId="1AABFC61" w14:textId="45001972" w:rsidR="00F67843" w:rsidRPr="0079336F" w:rsidRDefault="00F67843" w:rsidP="0079336F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  <w:r>
                    <w:rPr>
                      <w:color w:val="E36C0A"/>
                      <w:sz w:val="22"/>
                      <w:szCs w:val="22"/>
                    </w:rPr>
                    <w:t>Následně v </w:t>
                  </w:r>
                  <w:r w:rsidRPr="0079336F">
                    <w:rPr>
                      <w:color w:val="E36C0A"/>
                      <w:sz w:val="22"/>
                      <w:szCs w:val="22"/>
                    </w:rPr>
                    <w:t>některých oblastech došlo nebo dochází k revitalizaci poškozené krajiny.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2FDD0A8" w14:textId="77777777" w:rsidR="00F67843" w:rsidRPr="003F467A" w:rsidRDefault="00586E94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40F6F930">
                      <v:shape id="Obrázek 3" o:spid="_x0000_s2054" type="#_x0000_t75" style="position:absolute;margin-left:0;margin-top:0;width:165.3pt;height:127.3pt;z-index:2;visibility:visible;mso-position-horizontal:center;mso-position-horizontal-relative:text;mso-position-vertical:top;mso-position-vertical-relative:text">
                        <v:imagedata r:id="rId10" o:title=""/>
                        <w10:wrap type="topAndBottom"/>
                      </v:shape>
                    </w:pict>
                  </w:r>
                </w:p>
              </w:tc>
            </w:tr>
            <w:tr w:rsidR="00F67843" w:rsidRPr="003F467A" w14:paraId="503ADA78" w14:textId="77777777">
              <w:trPr>
                <w:trHeight w:val="2146"/>
              </w:trPr>
              <w:tc>
                <w:tcPr>
                  <w:tcW w:w="269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8F717F7" w14:textId="77777777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1A5F54BF" w14:textId="77777777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5642DA15" w14:textId="77777777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5DB54865" w14:textId="2FDD0D52" w:rsidR="00F67843" w:rsidRPr="003F467A" w:rsidRDefault="00F67843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Jak se v průběhu 20. a na počátku 21. století proměnily Krušné hory?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0EA732B2" w14:textId="4E54D3A3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  <w:r w:rsidRPr="0079336F">
                    <w:rPr>
                      <w:color w:val="E36C0A"/>
                      <w:sz w:val="22"/>
                      <w:szCs w:val="22"/>
                    </w:rPr>
                    <w:t xml:space="preserve">Původní lesy v Krušných horách byly nejprve zničeny </w:t>
                  </w:r>
                  <w:r>
                    <w:rPr>
                      <w:color w:val="E36C0A"/>
                      <w:sz w:val="22"/>
                      <w:szCs w:val="22"/>
                    </w:rPr>
                    <w:t>emisemi</w:t>
                  </w:r>
                  <w:r w:rsidRPr="0079336F">
                    <w:rPr>
                      <w:color w:val="E36C0A"/>
                      <w:sz w:val="22"/>
                      <w:szCs w:val="22"/>
                    </w:rPr>
                    <w:t xml:space="preserve"> siřičitanů.</w:t>
                  </w:r>
                </w:p>
                <w:p w14:paraId="3F508EA3" w14:textId="77777777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</w:p>
                <w:p w14:paraId="107CD0FE" w14:textId="0D760168" w:rsidR="00F67843" w:rsidRPr="003F467A" w:rsidRDefault="00F67843" w:rsidP="0079336F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color w:val="E36C0A"/>
                      <w:sz w:val="22"/>
                      <w:szCs w:val="22"/>
                    </w:rPr>
                    <w:t>Po</w:t>
                  </w:r>
                  <w:r w:rsidRPr="0079336F">
                    <w:rPr>
                      <w:color w:val="E36C0A"/>
                      <w:sz w:val="22"/>
                      <w:szCs w:val="22"/>
                    </w:rPr>
                    <w:t xml:space="preserve"> odsíření elektrár</w:t>
                  </w:r>
                  <w:r>
                    <w:rPr>
                      <w:color w:val="E36C0A"/>
                      <w:sz w:val="22"/>
                      <w:szCs w:val="22"/>
                    </w:rPr>
                    <w:t>en došlo ke zlepšení situace a k částečnému</w:t>
                  </w:r>
                  <w:r w:rsidRPr="0079336F">
                    <w:rPr>
                      <w:color w:val="E36C0A"/>
                      <w:sz w:val="22"/>
                      <w:szCs w:val="22"/>
                    </w:rPr>
                    <w:t xml:space="preserve"> obno</w:t>
                  </w:r>
                  <w:r>
                    <w:rPr>
                      <w:color w:val="E36C0A"/>
                      <w:sz w:val="22"/>
                      <w:szCs w:val="22"/>
                    </w:rPr>
                    <w:t>vení</w:t>
                  </w:r>
                  <w:r w:rsidRPr="0079336F">
                    <w:rPr>
                      <w:color w:val="E36C0A"/>
                      <w:sz w:val="22"/>
                      <w:szCs w:val="22"/>
                    </w:rPr>
                    <w:t xml:space="preserve"> lesů.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F6A6895" w14:textId="77777777" w:rsidR="00F67843" w:rsidRPr="003F467A" w:rsidRDefault="00586E94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5DC28080">
                      <v:shape id="Obrázek 2" o:spid="_x0000_s2055" type="#_x0000_t75" style="position:absolute;margin-left:333.5pt;margin-top:0;width:176.6pt;height:99.3pt;z-index:3;visibility:visible;mso-position-horizontal-relative:text;mso-position-vertical:top;mso-position-vertical-relative:text">
                        <v:imagedata r:id="rId11" o:title=""/>
                        <w10:wrap type="topAndBottom"/>
                      </v:shape>
                    </w:pict>
                  </w:r>
                </w:p>
              </w:tc>
            </w:tr>
            <w:tr w:rsidR="00F67843" w:rsidRPr="003F467A" w14:paraId="2EAB0C9B" w14:textId="77777777">
              <w:trPr>
                <w:trHeight w:val="1031"/>
              </w:trPr>
              <w:tc>
                <w:tcPr>
                  <w:tcW w:w="269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CDC0C3A" w14:textId="199C40DD" w:rsidR="00F67843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lastRenderedPageBreak/>
                    <w:t>Žatecko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a Lounsko jsou nejsušší oblasti</w:t>
                  </w:r>
                  <w:r w:rsidRPr="003F467A">
                    <w:rPr>
                      <w:b/>
                      <w:bCs/>
                      <w:sz w:val="22"/>
                      <w:szCs w:val="22"/>
                    </w:rPr>
                    <w:t xml:space="preserve"> celé České republiky.</w:t>
                  </w:r>
                </w:p>
                <w:p w14:paraId="20CDF6B9" w14:textId="7F4A686F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Na </w:t>
                  </w:r>
                  <w:r w:rsidRPr="003F467A">
                    <w:rPr>
                      <w:sz w:val="22"/>
                      <w:szCs w:val="22"/>
                    </w:rPr>
                    <w:t xml:space="preserve">hydrometeorologické stanici Tušimice u Kadaně </w:t>
                  </w:r>
                  <w:r>
                    <w:rPr>
                      <w:sz w:val="22"/>
                      <w:szCs w:val="22"/>
                    </w:rPr>
                    <w:t>naměří</w:t>
                  </w:r>
                  <w:r w:rsidRPr="003F467A">
                    <w:rPr>
                      <w:sz w:val="22"/>
                      <w:szCs w:val="22"/>
                    </w:rPr>
                    <w:t xml:space="preserve"> jen něco málo přes 400</w:t>
                  </w:r>
                  <w:r>
                    <w:rPr>
                      <w:sz w:val="22"/>
                      <w:szCs w:val="22"/>
                    </w:rPr>
                    <w:t> </w:t>
                  </w:r>
                  <w:r w:rsidRPr="003F467A">
                    <w:rPr>
                      <w:sz w:val="22"/>
                      <w:szCs w:val="22"/>
                    </w:rPr>
                    <w:t>mm srážek za rok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14:paraId="187ECF2E" w14:textId="77777777" w:rsidR="00F67843" w:rsidRPr="003F467A" w:rsidRDefault="00F67843">
                  <w:pPr>
                    <w:pStyle w:val="TableContents"/>
                    <w:rPr>
                      <w:sz w:val="22"/>
                      <w:szCs w:val="22"/>
                    </w:rPr>
                  </w:pPr>
                </w:p>
                <w:p w14:paraId="53DEE57C" w14:textId="77777777" w:rsidR="00F67843" w:rsidRPr="003F467A" w:rsidRDefault="00F67843">
                  <w:pPr>
                    <w:pStyle w:val="TableContents"/>
                    <w:rPr>
                      <w:b/>
                      <w:bCs/>
                      <w:sz w:val="22"/>
                      <w:szCs w:val="22"/>
                    </w:rPr>
                  </w:pPr>
                  <w:r w:rsidRPr="003F467A">
                    <w:rPr>
                      <w:b/>
                      <w:bCs/>
                      <w:sz w:val="22"/>
                      <w:szCs w:val="22"/>
                    </w:rPr>
                    <w:t>Proč?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916B4B8" w14:textId="77777777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  <w:r w:rsidRPr="0079336F">
                    <w:rPr>
                      <w:color w:val="E36C0A"/>
                      <w:sz w:val="22"/>
                      <w:szCs w:val="22"/>
                    </w:rPr>
                    <w:t>Oblast Žatecka a Lounska leží ve srážkovém stínu Krušných hor.</w:t>
                  </w:r>
                </w:p>
                <w:p w14:paraId="671FB52F" w14:textId="77777777" w:rsidR="00F67843" w:rsidRPr="0079336F" w:rsidRDefault="00F67843">
                  <w:pPr>
                    <w:pStyle w:val="TableContents"/>
                    <w:rPr>
                      <w:color w:val="E36C0A"/>
                      <w:sz w:val="22"/>
                      <w:szCs w:val="22"/>
                    </w:rPr>
                  </w:pPr>
                </w:p>
                <w:p w14:paraId="4676AAB5" w14:textId="77777777" w:rsidR="00F67843" w:rsidRPr="003F467A" w:rsidRDefault="00F67843" w:rsidP="0079336F">
                  <w:pPr>
                    <w:pStyle w:val="TableContents"/>
                    <w:rPr>
                      <w:sz w:val="22"/>
                      <w:szCs w:val="22"/>
                    </w:rPr>
                  </w:pPr>
                  <w:r w:rsidRPr="0079336F">
                    <w:rPr>
                      <w:color w:val="E36C0A"/>
                      <w:sz w:val="22"/>
                      <w:szCs w:val="22"/>
                    </w:rPr>
                    <w:t>Většina srážek je zadržena na návětrné straně Krušných hor.</w:t>
                  </w:r>
                </w:p>
              </w:tc>
              <w:tc>
                <w:tcPr>
                  <w:tcW w:w="524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517FCB67" w14:textId="77777777" w:rsidR="00F67843" w:rsidRPr="003F467A" w:rsidRDefault="00586E94">
                  <w:pPr>
                    <w:pStyle w:val="TableContents"/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eastAsia="cs-CZ"/>
                    </w:rPr>
                    <w:pict w14:anchorId="09C89515">
                      <v:shape id="Obrázek 1" o:spid="_x0000_s2056" type="#_x0000_t75" style="position:absolute;margin-left:0;margin-top:0;width:2in;height:120.85pt;z-index:4;visibility:visible;mso-position-horizontal:center;mso-position-horizontal-relative:text;mso-position-vertical:top;mso-position-vertical-relative:text">
                        <v:imagedata r:id="rId12" o:title=""/>
                        <w10:wrap type="topAndBottom"/>
                      </v:shape>
                    </w:pict>
                  </w:r>
                </w:p>
              </w:tc>
            </w:tr>
          </w:tbl>
          <w:p w14:paraId="730F5625" w14:textId="77777777" w:rsidR="00F67843" w:rsidRDefault="00F67843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68C05B" w14:textId="77777777" w:rsidR="00F67843" w:rsidRDefault="00F67843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3A820BB" w14:textId="77777777" w:rsidR="00F67843" w:rsidRDefault="00F67843" w:rsidP="007E7F02">
            <w:pPr>
              <w:widowControl w:val="0"/>
              <w:spacing w:line="276" w:lineRule="auto"/>
            </w:pPr>
          </w:p>
        </w:tc>
      </w:tr>
    </w:tbl>
    <w:p w14:paraId="6010A492" w14:textId="77777777" w:rsidR="00F67843" w:rsidRDefault="00F67843"/>
    <w:p w14:paraId="79864FD9" w14:textId="77777777" w:rsidR="00F67843" w:rsidRPr="001270D5" w:rsidRDefault="00F67843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Autor: Veronika Kopřivová</w:t>
      </w:r>
      <w:bookmarkStart w:id="0" w:name="_heading_h_gjdgxs" w:colFirst="0" w:colLast="0"/>
      <w:bookmarkEnd w:id="0"/>
    </w:p>
    <w:sectPr w:rsidR="00F67843" w:rsidRPr="001270D5" w:rsidSect="00AD7F81">
      <w:headerReference w:type="default" r:id="rId13"/>
      <w:footerReference w:type="default" r:id="rId14"/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9CC29" w14:textId="77777777" w:rsidR="00586E94" w:rsidRDefault="00586E94">
      <w:r>
        <w:separator/>
      </w:r>
    </w:p>
  </w:endnote>
  <w:endnote w:type="continuationSeparator" w:id="0">
    <w:p w14:paraId="7F08B44E" w14:textId="77777777" w:rsidR="00586E94" w:rsidRDefault="0058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70E7" w14:textId="77777777" w:rsidR="00F67843" w:rsidRDefault="00F678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F4ADD" w14:textId="77777777" w:rsidR="00586E94" w:rsidRDefault="00586E94">
      <w:r>
        <w:separator/>
      </w:r>
    </w:p>
  </w:footnote>
  <w:footnote w:type="continuationSeparator" w:id="0">
    <w:p w14:paraId="77C0A6B8" w14:textId="77777777" w:rsidR="00586E94" w:rsidRDefault="00586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7CD2E" w14:textId="77777777" w:rsidR="00F67843" w:rsidRDefault="00586E94">
    <w:pPr>
      <w:rPr>
        <w:sz w:val="2"/>
        <w:szCs w:val="2"/>
      </w:rPr>
    </w:pPr>
    <w:r>
      <w:rPr>
        <w:noProof/>
      </w:rPr>
      <w:pict w14:anchorId="41A19C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s1025" type="#_x0000_t75" style="position:absolute;margin-left:505.95pt;margin-top:14.25pt;width:40.15pt;height:46.85pt;z-index:1;visibility:visible;mso-wrap-distance-top:9pt;mso-wrap-distance-bottom:9pt">
          <v:imagedata r:id="rId1" o:title=""/>
          <w10:wrap type="square"/>
        </v:shape>
      </w:pict>
    </w:r>
  </w:p>
  <w:tbl>
    <w:tblPr>
      <w:tblW w:w="9915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000" w:firstRow="0" w:lastRow="0" w:firstColumn="0" w:lastColumn="0" w:noHBand="0" w:noVBand="0"/>
    </w:tblPr>
    <w:tblGrid>
      <w:gridCol w:w="7095"/>
      <w:gridCol w:w="2820"/>
    </w:tblGrid>
    <w:tr w:rsidR="00F67843" w14:paraId="78CE28B3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F5730CE" w14:textId="77777777" w:rsidR="00F67843" w:rsidRPr="007E7F02" w:rsidRDefault="00F67843">
          <w:pPr>
            <w:rPr>
              <w:b/>
              <w:bCs/>
            </w:rPr>
          </w:pPr>
        </w:p>
        <w:p w14:paraId="5EF83988" w14:textId="77777777" w:rsidR="00F67843" w:rsidRPr="007E7F02" w:rsidRDefault="00F67843">
          <w:pPr>
            <w:rPr>
              <w:b/>
              <w:bCs/>
            </w:rPr>
          </w:pPr>
          <w:r w:rsidRPr="007E7F02">
            <w:rPr>
              <w:b/>
              <w:bCs/>
            </w:rPr>
            <w:t>Krušné hory a Podkrušnohoří</w:t>
          </w:r>
        </w:p>
        <w:p w14:paraId="73C4096B" w14:textId="77777777" w:rsidR="00F67843" w:rsidRPr="007E7F02" w:rsidRDefault="00F67843">
          <w:pPr>
            <w:rPr>
              <w:color w:val="666666"/>
              <w:sz w:val="20"/>
              <w:szCs w:val="20"/>
            </w:rPr>
          </w:pPr>
          <w:r w:rsidRPr="007E7F02">
            <w:rPr>
              <w:color w:val="666666"/>
              <w:sz w:val="20"/>
              <w:szCs w:val="20"/>
            </w:rPr>
            <w:t xml:space="preserve">Metodický list s řešením pro učitele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42AA471B" w14:textId="77777777" w:rsidR="00F67843" w:rsidRDefault="00F67843" w:rsidP="007E7F02">
          <w:pPr>
            <w:jc w:val="right"/>
          </w:pPr>
        </w:p>
        <w:p w14:paraId="1976ACC1" w14:textId="77777777" w:rsidR="00F67843" w:rsidRDefault="00F67843" w:rsidP="007E7F02">
          <w:pPr>
            <w:jc w:val="right"/>
          </w:pPr>
          <w:r>
            <w:t>Jméno žáka:</w:t>
          </w:r>
        </w:p>
      </w:tc>
    </w:tr>
  </w:tbl>
  <w:p w14:paraId="17FC4AE6" w14:textId="77777777" w:rsidR="00F67843" w:rsidRDefault="00F67843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 w:rsidR="00586E94">
      <w:rPr>
        <w:noProof/>
      </w:rPr>
      <w:pict w14:anchorId="6FF9823D">
        <v:shape id="image2.png" o:spid="_x0000_s1026" type="#_x0000_t75" style="position:absolute;margin-left:-2.6pt;margin-top:-13.75pt;width:598.5pt;height:22.5pt;z-index:2;visibility:visible;mso-wrap-distance-top:9pt;mso-wrap-distance-bottom:9pt;mso-position-horizontal-relative:page;mso-position-vertical-relative:page">
          <v:imagedata r:id="rId2" o:title=""/>
          <w10:wrap type="square" anchorx="page" anchory="page"/>
        </v:shape>
      </w:pict>
    </w:r>
    <w:r w:rsidR="00586E94">
      <w:rPr>
        <w:noProof/>
      </w:rPr>
      <w:pict w14:anchorId="52065D2A">
        <v:shape id="image1.png" o:spid="_x0000_s1027" type="#_x0000_t75" style="position:absolute;margin-left:658.8pt;margin-top:23pt;width:161.35pt;height:63.35pt;z-index:3;visibility:visible;mso-wrap-distance-top:9pt;mso-wrap-distance-bottom:9pt;mso-position-horizontal-relative:page;mso-position-vertical-relative:page">
          <v:imagedata r:id="rId3" o:title=""/>
          <w10:wrap type="square" anchorx="page" anchory="page"/>
        </v:shape>
      </w:pic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0E4D"/>
    <w:rsid w:val="000D0E4D"/>
    <w:rsid w:val="00112A02"/>
    <w:rsid w:val="001270D5"/>
    <w:rsid w:val="00211AAC"/>
    <w:rsid w:val="00316A91"/>
    <w:rsid w:val="00336E3C"/>
    <w:rsid w:val="003A6465"/>
    <w:rsid w:val="003B6014"/>
    <w:rsid w:val="003F467A"/>
    <w:rsid w:val="004111C6"/>
    <w:rsid w:val="0046232F"/>
    <w:rsid w:val="00520C33"/>
    <w:rsid w:val="00586E94"/>
    <w:rsid w:val="006B0862"/>
    <w:rsid w:val="0079336F"/>
    <w:rsid w:val="007C4636"/>
    <w:rsid w:val="007E7F02"/>
    <w:rsid w:val="008122DC"/>
    <w:rsid w:val="008426A7"/>
    <w:rsid w:val="009D4052"/>
    <w:rsid w:val="009E3A36"/>
    <w:rsid w:val="00A105B2"/>
    <w:rsid w:val="00AD7F81"/>
    <w:rsid w:val="00BE7FA4"/>
    <w:rsid w:val="00C530BD"/>
    <w:rsid w:val="00E10E3E"/>
    <w:rsid w:val="00E76CBA"/>
    <w:rsid w:val="00F46AF6"/>
    <w:rsid w:val="00F6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2"/>
    </o:shapelayout>
  </w:shapeDefaults>
  <w:decimalSymbol w:val=","/>
  <w:listSeparator w:val=";"/>
  <w14:docId w14:val="447E8E83"/>
  <w15:docId w15:val="{46F6E59C-DFC6-499E-BF1F-C5048A37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7F81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AD7F81"/>
    <w:pPr>
      <w:keepNext/>
      <w:keepLines/>
      <w:spacing w:before="400" w:after="120"/>
      <w:outlineLvl w:val="0"/>
    </w:pPr>
    <w:rPr>
      <w:rFonts w:ascii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AD7F81"/>
    <w:pPr>
      <w:keepNext/>
      <w:keepLines/>
      <w:spacing w:before="360" w:after="120"/>
      <w:outlineLvl w:val="1"/>
    </w:pPr>
    <w:rPr>
      <w:rFonts w:ascii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AD7F8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D7F8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AD7F8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/>
    <w:rsid w:val="00AD7F81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6039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60391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60391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60391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0391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03913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AD7F81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AD7F81"/>
    <w:pPr>
      <w:keepNext/>
      <w:keepLines/>
      <w:spacing w:after="60"/>
    </w:pPr>
    <w:rPr>
      <w:sz w:val="52"/>
      <w:szCs w:val="52"/>
    </w:rPr>
  </w:style>
  <w:style w:type="character" w:customStyle="1" w:styleId="NzevChar">
    <w:name w:val="Název Char"/>
    <w:link w:val="Nzev"/>
    <w:uiPriority w:val="10"/>
    <w:rsid w:val="0060391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AD7F81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AD7F81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PodnadpisChar">
    <w:name w:val="Podnadpis Char"/>
    <w:link w:val="Podnadpis"/>
    <w:uiPriority w:val="11"/>
    <w:rsid w:val="0060391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2"/>
    <w:uiPriority w:val="99"/>
    <w:rsid w:val="00AD7F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3">
    <w:name w:val="Styl3"/>
    <w:basedOn w:val="TableNormal2"/>
    <w:uiPriority w:val="99"/>
    <w:rsid w:val="00AD7F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apple-converted-space">
    <w:name w:val="apple-converted-space"/>
    <w:basedOn w:val="Standardnpsmoodstavce"/>
    <w:uiPriority w:val="99"/>
  </w:style>
  <w:style w:type="table" w:customStyle="1" w:styleId="Styl2">
    <w:name w:val="Styl2"/>
    <w:basedOn w:val="TableNormal2"/>
    <w:uiPriority w:val="99"/>
    <w:rsid w:val="00AD7F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basedOn w:val="TableNormal2"/>
    <w:uiPriority w:val="99"/>
    <w:rsid w:val="00AD7F8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uiPriority w:val="99"/>
    <w:rsid w:val="00E10E3E"/>
    <w:pPr>
      <w:widowControl w:val="0"/>
      <w:suppressAutoHyphens/>
      <w:autoSpaceDN w:val="0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TableContents">
    <w:name w:val="Table Contents"/>
    <w:basedOn w:val="Standard"/>
    <w:uiPriority w:val="99"/>
    <w:rsid w:val="00E10E3E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rsid w:val="00316A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03913"/>
    <w:rPr>
      <w:rFonts w:ascii="Times New Roman" w:hAnsi="Times New Roman" w:cs="Times New Roman"/>
      <w:sz w:val="0"/>
      <w:szCs w:val="0"/>
    </w:rPr>
  </w:style>
  <w:style w:type="paragraph" w:styleId="Revize">
    <w:name w:val="Revision"/>
    <w:hidden/>
    <w:uiPriority w:val="99"/>
    <w:semiHidden/>
    <w:rsid w:val="008122D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36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edu.ceskatelevize.cz/video/729-srazkovy-stin?vsrc=vyhledavani&amp;vsrcid=sr%C3%A1%C5%BEkov%C3%BD+st%C3%ADn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video/1148-krusne-hory-ponure-pohori-na-zapade?vsrc=vyhledavani&amp;vsrcid=kru%C5%A1n%C3%A9+hory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5629-krusne-hory-krajina-horniku?vsrc=vyhledavani&amp;vsrcid=kru%C5%A1n%C3%A9+hory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1908</Characters>
  <Application>Microsoft Office Word</Application>
  <DocSecurity>0</DocSecurity>
  <Lines>15</Lines>
  <Paragraphs>4</Paragraphs>
  <ScaleCrop>false</ScaleCrop>
  <Company>Hewlett-Packard Company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Video: 1) Krušné hory: ponuré pohoří na západě</dc:title>
  <dc:subject/>
  <dc:creator>petr_kopriva</dc:creator>
  <cp:keywords/>
  <dc:description/>
  <cp:lastModifiedBy>Daniela Vlčková</cp:lastModifiedBy>
  <cp:revision>4</cp:revision>
  <dcterms:created xsi:type="dcterms:W3CDTF">2022-02-28T16:35:00Z</dcterms:created>
  <dcterms:modified xsi:type="dcterms:W3CDTF">2022-02-28T17:12:00Z</dcterms:modified>
</cp:coreProperties>
</file>